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EFD" w:rsidRPr="00981EFD" w:rsidRDefault="00981EFD" w:rsidP="00981EFD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981EF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4-Iodocubane-1-carbaldehyde, </w:t>
      </w:r>
      <w:r w:rsidRPr="00981EFD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OSM-S-XXX</w:t>
      </w:r>
    </w:p>
    <w:p w:rsidR="00981EFD" w:rsidRPr="00981EFD" w:rsidRDefault="00981EFD" w:rsidP="00981EFD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</w:p>
    <w:p w:rsidR="00981EFD" w:rsidRPr="00981EFD" w:rsidRDefault="00981EFD" w:rsidP="00981EFD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i/>
          <w:spacing w:val="0"/>
          <w:kern w:val="0"/>
          <w:sz w:val="22"/>
          <w:szCs w:val="22"/>
          <w:lang w:val="en-US"/>
        </w:rPr>
      </w:pPr>
      <w:r w:rsidRPr="00981EFD">
        <w:rPr>
          <w:rFonts w:ascii="Times New Roman" w:eastAsia="MS Mincho" w:hAnsi="Times New Roman" w:cs="Times New Roman"/>
          <w:b/>
          <w:i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0111AFC0" wp14:editId="1E9006AF">
            <wp:extent cx="1153795" cy="882015"/>
            <wp:effectExtent l="0" t="0" r="0" b="6985"/>
            <wp:docPr id="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795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EFD" w:rsidRPr="00981EFD" w:rsidRDefault="00981EFD" w:rsidP="00981EFD">
      <w:pPr>
        <w:spacing w:line="360" w:lineRule="auto"/>
        <w:ind w:firstLine="0"/>
        <w:mirrorIndents w:val="0"/>
        <w:outlineLvl w:val="0"/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</w:pPr>
      <w:r w:rsidRPr="00981EFD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  <w:t>Representative Example:</w:t>
      </w:r>
      <w:r w:rsidRPr="00981EFD">
        <w:rPr>
          <w:rFonts w:ascii="Minion Pro" w:eastAsia="Cambria" w:hAnsi="Minion Pro" w:cs="Times New Roman"/>
          <w:b/>
          <w:bCs/>
          <w:spacing w:val="0"/>
          <w:kern w:val="36"/>
          <w:sz w:val="32"/>
          <w:szCs w:val="48"/>
          <w:u w:val="single"/>
          <w:lang w:val="en-AU"/>
        </w:rPr>
        <w:t xml:space="preserve"> </w:t>
      </w:r>
      <w:r w:rsidRPr="00981EFD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u w:val="single"/>
          <w:lang w:val="en-AU"/>
        </w:rPr>
        <w:t>http://bit.ly/2jS3ZSa</w:t>
      </w:r>
    </w:p>
    <w:p w:rsidR="00981EFD" w:rsidRPr="00981EFD" w:rsidRDefault="00981EFD" w:rsidP="00981EFD">
      <w:pPr>
        <w:spacing w:line="360" w:lineRule="auto"/>
        <w:ind w:firstLine="0"/>
        <w:mirrorIndents w:val="0"/>
        <w:outlineLvl w:val="0"/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lang w:val="en-AU"/>
        </w:rPr>
      </w:pPr>
      <w:r w:rsidRPr="00981EFD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A stirring solution of </w:t>
      </w:r>
      <w:proofErr w:type="spellStart"/>
      <w:r w:rsidRPr="00981EFD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oxalyl</w:t>
      </w:r>
      <w:proofErr w:type="spellEnd"/>
      <w:r w:rsidRPr="00981EFD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chloride (63.8 </w:t>
      </w:r>
      <w:proofErr w:type="spellStart"/>
      <w:r w:rsidRPr="00981EF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μ</w:t>
      </w:r>
      <w:r w:rsidRPr="00981EFD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L</w:t>
      </w:r>
      <w:proofErr w:type="spellEnd"/>
      <w:r w:rsidRPr="00981EFD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, 0.75 </w:t>
      </w:r>
      <w:proofErr w:type="spellStart"/>
      <w:r w:rsidRPr="00981EFD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mmol</w:t>
      </w:r>
      <w:proofErr w:type="spellEnd"/>
      <w:r w:rsidRPr="00981EFD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) in dry DCM (1 mL) was prepared under </w:t>
      </w:r>
      <w:proofErr w:type="spellStart"/>
      <w:r w:rsidRPr="00981EFD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Ar</w:t>
      </w:r>
      <w:proofErr w:type="spellEnd"/>
      <w:r w:rsidRPr="00981EFD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at -78 </w:t>
      </w:r>
      <w:r w:rsidRPr="00981EF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˚C</w:t>
      </w:r>
      <w:r w:rsidRPr="00981EFD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. Dry DMSO (0.11 mL, 1.54 </w:t>
      </w:r>
      <w:proofErr w:type="spellStart"/>
      <w:r w:rsidRPr="00981EFD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mmol</w:t>
      </w:r>
      <w:proofErr w:type="spellEnd"/>
      <w:r w:rsidRPr="00981EFD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) in dry DCM (1 mL) was added dropwise. After 20 min at -78 </w:t>
      </w:r>
      <w:r w:rsidRPr="00981EF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˚C</w:t>
      </w:r>
      <w:r w:rsidRPr="00981EFD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, </w:t>
      </w:r>
      <w:r w:rsidRPr="00981EFD">
        <w:rPr>
          <w:rFonts w:ascii="Times New Roman" w:eastAsia="Cambria" w:hAnsi="Times New Roman" w:cs="Times New Roman"/>
          <w:b/>
          <w:bCs/>
          <w:color w:val="000000"/>
          <w:spacing w:val="0"/>
          <w:kern w:val="36"/>
          <w:sz w:val="22"/>
          <w:szCs w:val="22"/>
          <w:highlight w:val="red"/>
          <w:lang w:val="en-AU"/>
        </w:rPr>
        <w:t>OSM-S-XXX</w:t>
      </w:r>
      <w:r w:rsidRPr="00981EFD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(162 mg, 0.62 </w:t>
      </w:r>
      <w:proofErr w:type="spellStart"/>
      <w:r w:rsidRPr="00981EFD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mmol</w:t>
      </w:r>
      <w:proofErr w:type="spellEnd"/>
      <w:r w:rsidRPr="00981EFD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) dissolved in dry DCM (4.25 mL) under </w:t>
      </w:r>
      <w:proofErr w:type="spellStart"/>
      <w:r w:rsidRPr="00981EFD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Ar</w:t>
      </w:r>
      <w:proofErr w:type="spellEnd"/>
      <w:r w:rsidRPr="00981EFD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was added dropwise. The mixture was maintained at -78 </w:t>
      </w:r>
      <w:r w:rsidRPr="00981EF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˚C</w:t>
      </w:r>
      <w:r w:rsidRPr="00981EFD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for 1.5 h and then dry Et</w:t>
      </w:r>
      <w:r w:rsidRPr="00981EFD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vertAlign w:val="subscript"/>
          <w:lang w:val="en-AU"/>
        </w:rPr>
        <w:t>3</w:t>
      </w:r>
      <w:r w:rsidRPr="00981EFD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N (0.39 mL, 2.80 </w:t>
      </w:r>
      <w:proofErr w:type="spellStart"/>
      <w:r w:rsidRPr="00981EFD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mmol</w:t>
      </w:r>
      <w:proofErr w:type="spellEnd"/>
      <w:r w:rsidRPr="00981EFD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) was added. The mixture was warmed to </w:t>
      </w:r>
      <w:proofErr w:type="spellStart"/>
      <w:proofErr w:type="gramStart"/>
      <w:r w:rsidRPr="00981EFD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rt</w:t>
      </w:r>
      <w:proofErr w:type="spellEnd"/>
      <w:proofErr w:type="gramEnd"/>
      <w:r w:rsidRPr="00981EFD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and quenched with water (4 mL). The aqueous layer was extracted with DCM (2 x 4 mL) and the combined organic layers were washed with water (4 mL), brine (4 mL), dried (MgSO</w:t>
      </w:r>
      <w:r w:rsidRPr="00981EFD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vertAlign w:val="subscript"/>
          <w:lang w:val="en-AU"/>
        </w:rPr>
        <w:t>4</w:t>
      </w:r>
      <w:r w:rsidRPr="00981EFD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), filtered and concentrated under reduced pressure to give an off-white solid (161 mg, quant. yield); purified by automated flash chromatography on silica (</w:t>
      </w:r>
      <w:proofErr w:type="spellStart"/>
      <w:r w:rsidRPr="00981EFD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Biotage</w:t>
      </w:r>
      <w:proofErr w:type="spellEnd"/>
      <w:r w:rsidRPr="00981EFD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 </w:t>
      </w:r>
      <w:proofErr w:type="spellStart"/>
      <w:r w:rsidRPr="00981EFD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Isolera</w:t>
      </w:r>
      <w:proofErr w:type="spellEnd"/>
      <w:r w:rsidRPr="00981EFD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>, 12</w:t>
      </w:r>
      <w:r w:rsidRPr="00981EFD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>–</w:t>
      </w:r>
      <w:r w:rsidRPr="00981EFD">
        <w:rPr>
          <w:rFonts w:ascii="Times New Roman" w:eastAsia="Cambria" w:hAnsi="Times New Roman" w:cs="Times New Roman"/>
          <w:bCs/>
          <w:color w:val="000000"/>
          <w:spacing w:val="0"/>
          <w:kern w:val="36"/>
          <w:sz w:val="22"/>
          <w:szCs w:val="22"/>
          <w:lang w:val="en-AU"/>
        </w:rPr>
        <w:t xml:space="preserve">100% ethyl acetate in hexanes) to give the title compound as a white solid (130 mg, 81%); </w:t>
      </w:r>
      <w:proofErr w:type="spellStart"/>
      <w:r w:rsidRPr="00981EFD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m.p</w:t>
      </w:r>
      <w:proofErr w:type="spellEnd"/>
      <w:r w:rsidRPr="00981EFD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.</w:t>
      </w:r>
      <w:r w:rsidRPr="00981EF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XX–XX ˚C; </w:t>
      </w:r>
      <w:r w:rsidRPr="00981EFD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IR</w:t>
      </w:r>
      <w:r w:rsidRPr="00981EF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</w:t>
      </w:r>
      <w:proofErr w:type="spellStart"/>
      <w:r w:rsidRPr="00981EF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ν</w:t>
      </w:r>
      <w:r w:rsidRPr="00981EF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max</w:t>
      </w:r>
      <w:proofErr w:type="spellEnd"/>
      <w:r w:rsidRPr="00981EF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(film) /cm</w:t>
      </w:r>
      <w:r w:rsidRPr="00981EF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perscript"/>
          <w:lang w:val="en-AU"/>
        </w:rPr>
        <w:t>-1</w:t>
      </w:r>
      <w:r w:rsidRPr="00981EF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XX;</w:t>
      </w:r>
      <w:r w:rsidRPr="00981EF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perscript"/>
          <w:lang w:val="en-AU"/>
        </w:rPr>
        <w:t xml:space="preserve"> </w:t>
      </w:r>
      <w:r w:rsidRPr="00981EFD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vertAlign w:val="superscript"/>
          <w:lang w:val="en-AU"/>
        </w:rPr>
        <w:t>1</w:t>
      </w:r>
      <w:r w:rsidRPr="00981EFD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H NMR</w:t>
      </w:r>
      <w:r w:rsidRPr="00981EF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(X MHz, CDCl</w:t>
      </w:r>
      <w:r w:rsidRPr="00981EF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3</w:t>
      </w:r>
      <w:r w:rsidRPr="00981EF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) δ: XX; </w:t>
      </w:r>
      <w:r w:rsidRPr="00981EFD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vertAlign w:val="superscript"/>
          <w:lang w:val="en-AU"/>
        </w:rPr>
        <w:t>13</w:t>
      </w:r>
      <w:r w:rsidRPr="00981EFD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C NMR</w:t>
      </w:r>
      <w:r w:rsidRPr="00981EF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(X MHz, CDCl</w:t>
      </w:r>
      <w:r w:rsidRPr="00981EF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AU"/>
        </w:rPr>
        <w:t>3</w:t>
      </w:r>
      <w:r w:rsidRPr="00981EF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) δ: XX; </w:t>
      </w:r>
      <w:r w:rsidRPr="00981EFD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red"/>
          <w:lang w:val="en-AU"/>
        </w:rPr>
        <w:t>HRMS</w:t>
      </w:r>
      <w:r w:rsidRPr="00981EFD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 xml:space="preserve"> (XX) found </w:t>
      </w:r>
      <w:r w:rsidRPr="00981EF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XX </w:t>
      </w:r>
      <w:r w:rsidRPr="00981EFD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[M+X]</w:t>
      </w:r>
      <w:r w:rsidRPr="00981EFD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perscript"/>
        </w:rPr>
        <w:t>+</w:t>
      </w:r>
      <w:r w:rsidRPr="00981EFD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, XX</w:t>
      </w:r>
      <w:r w:rsidRPr="00981EFD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bscript"/>
        </w:rPr>
        <w:t xml:space="preserve"> </w:t>
      </w:r>
      <w:r w:rsidRPr="00981EFD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</w:rPr>
        <w:t>requires</w:t>
      </w:r>
      <w:r w:rsidRPr="00981EFD">
        <w:rPr>
          <w:rFonts w:ascii="Times New Roman" w:eastAsia="Times New Roman" w:hAnsi="Times New Roman" w:cs="Times New Roman"/>
          <w:bCs/>
          <w:spacing w:val="0"/>
          <w:kern w:val="36"/>
          <w:sz w:val="22"/>
          <w:szCs w:val="22"/>
          <w:shd w:val="clear" w:color="auto" w:fill="FFFFFF"/>
          <w:vertAlign w:val="subscript"/>
        </w:rPr>
        <w:t xml:space="preserve"> </w:t>
      </w:r>
      <w:r w:rsidRPr="00981EFD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XX</w:t>
      </w:r>
      <w:r w:rsidRPr="00981EFD">
        <w:rPr>
          <w:rFonts w:ascii="Times New Roman" w:eastAsia="Cambria" w:hAnsi="Times New Roman" w:cs="Times New Roman"/>
          <w:bCs/>
          <w:spacing w:val="0"/>
          <w:kern w:val="36"/>
          <w:position w:val="-3"/>
          <w:sz w:val="22"/>
          <w:szCs w:val="22"/>
          <w:lang w:val="en-AU"/>
        </w:rPr>
        <w:t>.</w:t>
      </w:r>
    </w:p>
    <w:p w:rsidR="00981EFD" w:rsidRPr="00981EFD" w:rsidRDefault="00981EFD" w:rsidP="00981EFD">
      <w:pPr>
        <w:spacing w:line="360" w:lineRule="auto"/>
        <w:ind w:left="720" w:firstLine="0"/>
        <w:mirrorIndents w:val="0"/>
        <w:jc w:val="left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981EFD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[H]</w:t>
      </w:r>
      <w:proofErr w:type="gramStart"/>
      <w:r w:rsidRPr="00981EFD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C(</w:t>
      </w:r>
      <w:proofErr w:type="gramEnd"/>
      <w:r w:rsidRPr="00981EFD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C12C3C4C1C5C2C3C54I)=O</w:t>
      </w:r>
    </w:p>
    <w:p w:rsidR="00920EED" w:rsidRDefault="00981EFD" w:rsidP="00981EFD">
      <w:proofErr w:type="spellStart"/>
      <w:r w:rsidRPr="00981EFD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</w:t>
      </w:r>
      <w:proofErr w:type="spellEnd"/>
      <w:r w:rsidRPr="00981EFD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=1S/C9H7IO/c10-9-5-2-6(9)4-7(9)3(5)8(2</w:t>
      </w:r>
      <w:proofErr w:type="gramStart"/>
      <w:r w:rsidRPr="00981EFD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,4</w:t>
      </w:r>
      <w:proofErr w:type="gramEnd"/>
      <w:r w:rsidRPr="00981EFD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)1-11/h1-7H</w:t>
      </w:r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EFD"/>
    <w:rsid w:val="002E408A"/>
    <w:rsid w:val="00326A75"/>
    <w:rsid w:val="003604C6"/>
    <w:rsid w:val="0037323D"/>
    <w:rsid w:val="003D5DE5"/>
    <w:rsid w:val="005E08DD"/>
    <w:rsid w:val="00705066"/>
    <w:rsid w:val="00920EED"/>
    <w:rsid w:val="00981EF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E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EFD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E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EFD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2017-08-15T03:38:00Z</dcterms:created>
  <dcterms:modified xsi:type="dcterms:W3CDTF">2017-08-15T03:38:00Z</dcterms:modified>
</cp:coreProperties>
</file>