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CF72" w14:textId="765C4549" w:rsidR="00E50C61" w:rsidRPr="0062556A" w:rsidRDefault="000E0109">
      <w:pPr>
        <w:rPr>
          <w:rFonts w:ascii="Times New Roman" w:hAnsi="Times New Roman" w:cs="Times New Roman"/>
          <w:sz w:val="24"/>
          <w:szCs w:val="24"/>
        </w:rPr>
      </w:pPr>
      <w:r w:rsidRPr="0062556A">
        <w:rPr>
          <w:rFonts w:ascii="Times New Roman" w:hAnsi="Times New Roman" w:cs="Times New Roman"/>
          <w:sz w:val="24"/>
          <w:szCs w:val="24"/>
        </w:rPr>
        <w:t xml:space="preserve">Section for </w:t>
      </w:r>
      <w:r w:rsidR="00B108A9" w:rsidRPr="0062556A">
        <w:rPr>
          <w:rFonts w:ascii="Times New Roman" w:hAnsi="Times New Roman" w:cs="Times New Roman"/>
          <w:sz w:val="24"/>
          <w:szCs w:val="24"/>
        </w:rPr>
        <w:t>2022 OSM paper</w:t>
      </w:r>
      <w:r w:rsidR="00D3469A" w:rsidRPr="0062556A">
        <w:rPr>
          <w:rFonts w:ascii="Times New Roman" w:hAnsi="Times New Roman" w:cs="Times New Roman"/>
          <w:sz w:val="24"/>
          <w:szCs w:val="24"/>
        </w:rPr>
        <w:t xml:space="preserve"> by Chris Southan </w:t>
      </w:r>
    </w:p>
    <w:p w14:paraId="205CA5E1" w14:textId="2B474C18" w:rsidR="00B108A9" w:rsidRPr="00A9084F" w:rsidRDefault="004007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84F">
        <w:rPr>
          <w:rFonts w:ascii="Times New Roman" w:hAnsi="Times New Roman" w:cs="Times New Roman"/>
          <w:b/>
          <w:bCs/>
          <w:sz w:val="24"/>
          <w:szCs w:val="24"/>
        </w:rPr>
        <w:t xml:space="preserve">Making the data from the paper </w:t>
      </w:r>
      <w:r w:rsidR="00B108A9" w:rsidRPr="00A9084F">
        <w:rPr>
          <w:rFonts w:ascii="Times New Roman" w:hAnsi="Times New Roman" w:cs="Times New Roman"/>
          <w:b/>
          <w:bCs/>
          <w:sz w:val="24"/>
          <w:szCs w:val="24"/>
        </w:rPr>
        <w:t>FAIR</w:t>
      </w:r>
    </w:p>
    <w:p w14:paraId="38D5436E" w14:textId="3BFC5332" w:rsidR="000A6CA9" w:rsidRPr="0062556A" w:rsidRDefault="00B108A9">
      <w:pPr>
        <w:rPr>
          <w:rFonts w:ascii="Times New Roman" w:hAnsi="Times New Roman" w:cs="Times New Roman"/>
          <w:sz w:val="24"/>
          <w:szCs w:val="24"/>
        </w:rPr>
      </w:pPr>
      <w:r w:rsidRPr="0062556A">
        <w:rPr>
          <w:rFonts w:ascii="Times New Roman" w:hAnsi="Times New Roman" w:cs="Times New Roman"/>
          <w:sz w:val="24"/>
          <w:szCs w:val="24"/>
        </w:rPr>
        <w:t xml:space="preserve">As </w:t>
      </w:r>
      <w:r w:rsidR="00E01490">
        <w:rPr>
          <w:rFonts w:ascii="Times New Roman" w:hAnsi="Times New Roman" w:cs="Times New Roman"/>
          <w:sz w:val="24"/>
          <w:szCs w:val="24"/>
        </w:rPr>
        <w:t xml:space="preserve">has been well publicised in </w:t>
      </w:r>
      <w:r w:rsidR="003C6376">
        <w:rPr>
          <w:rFonts w:ascii="Times New Roman" w:hAnsi="Times New Roman" w:cs="Times New Roman"/>
          <w:sz w:val="24"/>
          <w:szCs w:val="24"/>
        </w:rPr>
        <w:t>recent</w:t>
      </w:r>
      <w:r w:rsidR="00E01490">
        <w:rPr>
          <w:rFonts w:ascii="Times New Roman" w:hAnsi="Times New Roman" w:cs="Times New Roman"/>
          <w:sz w:val="24"/>
          <w:szCs w:val="24"/>
        </w:rPr>
        <w:t xml:space="preserve"> </w:t>
      </w:r>
      <w:r w:rsidR="000F3F51">
        <w:rPr>
          <w:rFonts w:ascii="Times New Roman" w:hAnsi="Times New Roman" w:cs="Times New Roman"/>
          <w:sz w:val="24"/>
          <w:szCs w:val="24"/>
        </w:rPr>
        <w:t>years, FAIR</w:t>
      </w:r>
      <w:r w:rsidR="00E7670C" w:rsidRPr="0062556A">
        <w:rPr>
          <w:rFonts w:ascii="Times New Roman" w:hAnsi="Times New Roman" w:cs="Times New Roman"/>
          <w:sz w:val="24"/>
          <w:szCs w:val="24"/>
        </w:rPr>
        <w:t xml:space="preserve"> stands for Findable, Accessible, </w:t>
      </w:r>
      <w:r w:rsidR="00F75146" w:rsidRPr="0062556A">
        <w:rPr>
          <w:rFonts w:ascii="Times New Roman" w:hAnsi="Times New Roman" w:cs="Times New Roman"/>
          <w:sz w:val="24"/>
          <w:szCs w:val="24"/>
        </w:rPr>
        <w:t>Interoperable</w:t>
      </w:r>
      <w:r w:rsidR="000543B7">
        <w:rPr>
          <w:rFonts w:ascii="Times New Roman" w:hAnsi="Times New Roman" w:cs="Times New Roman"/>
          <w:sz w:val="24"/>
          <w:szCs w:val="24"/>
        </w:rPr>
        <w:t xml:space="preserve"> and</w:t>
      </w:r>
      <w:r w:rsidR="00F75146" w:rsidRPr="0062556A">
        <w:rPr>
          <w:rFonts w:ascii="Times New Roman" w:hAnsi="Times New Roman" w:cs="Times New Roman"/>
          <w:sz w:val="24"/>
          <w:szCs w:val="24"/>
        </w:rPr>
        <w:t xml:space="preserve"> Reusable.  </w:t>
      </w:r>
      <w:r w:rsidR="004C0358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FB38CC" w:rsidRPr="0062556A">
        <w:rPr>
          <w:rFonts w:ascii="Times New Roman" w:hAnsi="Times New Roman" w:cs="Times New Roman"/>
          <w:sz w:val="24"/>
          <w:szCs w:val="24"/>
        </w:rPr>
        <w:t xml:space="preserve">Being an </w:t>
      </w:r>
      <w:r w:rsidR="004C0358" w:rsidRPr="0062556A">
        <w:rPr>
          <w:rFonts w:ascii="Times New Roman" w:hAnsi="Times New Roman" w:cs="Times New Roman"/>
          <w:sz w:val="24"/>
          <w:szCs w:val="24"/>
        </w:rPr>
        <w:t xml:space="preserve">Open Science </w:t>
      </w:r>
      <w:r w:rsidR="00493C33" w:rsidRPr="0062556A">
        <w:rPr>
          <w:rFonts w:ascii="Times New Roman" w:hAnsi="Times New Roman" w:cs="Times New Roman"/>
          <w:sz w:val="24"/>
          <w:szCs w:val="24"/>
        </w:rPr>
        <w:t>undertaking</w:t>
      </w:r>
      <w:r w:rsidR="004C0358" w:rsidRPr="0062556A">
        <w:rPr>
          <w:rFonts w:ascii="Times New Roman" w:hAnsi="Times New Roman" w:cs="Times New Roman"/>
          <w:sz w:val="24"/>
          <w:szCs w:val="24"/>
        </w:rPr>
        <w:t xml:space="preserve"> it is </w:t>
      </w:r>
      <w:r w:rsidR="00E510A5" w:rsidRPr="0062556A">
        <w:rPr>
          <w:rFonts w:ascii="Times New Roman" w:hAnsi="Times New Roman" w:cs="Times New Roman"/>
          <w:sz w:val="24"/>
          <w:szCs w:val="24"/>
        </w:rPr>
        <w:t>axiomatic</w:t>
      </w:r>
      <w:r w:rsidR="004C0358" w:rsidRPr="0062556A">
        <w:rPr>
          <w:rFonts w:ascii="Times New Roman" w:hAnsi="Times New Roman" w:cs="Times New Roman"/>
          <w:sz w:val="24"/>
          <w:szCs w:val="24"/>
        </w:rPr>
        <w:t xml:space="preserve"> that we </w:t>
      </w:r>
      <w:r w:rsidR="002E7BF3">
        <w:rPr>
          <w:rFonts w:ascii="Times New Roman" w:hAnsi="Times New Roman" w:cs="Times New Roman"/>
          <w:sz w:val="24"/>
          <w:szCs w:val="24"/>
        </w:rPr>
        <w:t>would</w:t>
      </w:r>
      <w:r w:rsidR="00FA3487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493C33" w:rsidRPr="0062556A">
        <w:rPr>
          <w:rFonts w:ascii="Times New Roman" w:hAnsi="Times New Roman" w:cs="Times New Roman"/>
          <w:sz w:val="24"/>
          <w:szCs w:val="24"/>
        </w:rPr>
        <w:t xml:space="preserve">maximise </w:t>
      </w:r>
      <w:r w:rsidR="00355EF5" w:rsidRPr="0062556A">
        <w:rPr>
          <w:rFonts w:ascii="Times New Roman" w:hAnsi="Times New Roman" w:cs="Times New Roman"/>
          <w:sz w:val="24"/>
          <w:szCs w:val="24"/>
        </w:rPr>
        <w:t xml:space="preserve">our own </w:t>
      </w:r>
      <w:r w:rsidR="004007C7" w:rsidRPr="0062556A">
        <w:rPr>
          <w:rFonts w:ascii="Times New Roman" w:hAnsi="Times New Roman" w:cs="Times New Roman"/>
          <w:sz w:val="24"/>
          <w:szCs w:val="24"/>
        </w:rPr>
        <w:t>FAIR</w:t>
      </w:r>
      <w:r w:rsidR="004007C7">
        <w:rPr>
          <w:rFonts w:ascii="Times New Roman" w:hAnsi="Times New Roman" w:cs="Times New Roman"/>
          <w:sz w:val="24"/>
          <w:szCs w:val="24"/>
        </w:rPr>
        <w:t xml:space="preserve">, </w:t>
      </w:r>
      <w:r w:rsidR="004007C7" w:rsidRPr="0062556A">
        <w:rPr>
          <w:rFonts w:ascii="Times New Roman" w:hAnsi="Times New Roman" w:cs="Times New Roman"/>
          <w:sz w:val="24"/>
          <w:szCs w:val="24"/>
        </w:rPr>
        <w:t>Notwithstanding</w:t>
      </w:r>
      <w:r w:rsidR="00E510A5" w:rsidRPr="0062556A">
        <w:rPr>
          <w:rFonts w:ascii="Times New Roman" w:hAnsi="Times New Roman" w:cs="Times New Roman"/>
          <w:sz w:val="24"/>
          <w:szCs w:val="24"/>
        </w:rPr>
        <w:t>, we</w:t>
      </w:r>
      <w:r w:rsidR="00783BEC" w:rsidRPr="0062556A">
        <w:rPr>
          <w:rFonts w:ascii="Times New Roman" w:hAnsi="Times New Roman" w:cs="Times New Roman"/>
          <w:sz w:val="24"/>
          <w:szCs w:val="24"/>
        </w:rPr>
        <w:t xml:space="preserve"> encountered technical </w:t>
      </w:r>
      <w:r w:rsidR="0055007A" w:rsidRPr="0062556A">
        <w:rPr>
          <w:rFonts w:ascii="Times New Roman" w:hAnsi="Times New Roman" w:cs="Times New Roman"/>
          <w:sz w:val="24"/>
          <w:szCs w:val="24"/>
        </w:rPr>
        <w:t>challenges</w:t>
      </w:r>
      <w:r w:rsidR="00783BEC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8D4488">
        <w:rPr>
          <w:rFonts w:ascii="Times New Roman" w:hAnsi="Times New Roman" w:cs="Times New Roman"/>
          <w:sz w:val="24"/>
          <w:szCs w:val="24"/>
        </w:rPr>
        <w:t xml:space="preserve">for its </w:t>
      </w:r>
      <w:r w:rsidR="00465BBF" w:rsidRPr="0062556A">
        <w:rPr>
          <w:rFonts w:ascii="Times New Roman" w:hAnsi="Times New Roman" w:cs="Times New Roman"/>
          <w:sz w:val="24"/>
          <w:szCs w:val="24"/>
        </w:rPr>
        <w:t xml:space="preserve">real-world </w:t>
      </w:r>
      <w:r w:rsidR="0055007A" w:rsidRPr="0062556A">
        <w:rPr>
          <w:rFonts w:ascii="Times New Roman" w:hAnsi="Times New Roman" w:cs="Times New Roman"/>
          <w:sz w:val="24"/>
          <w:szCs w:val="24"/>
        </w:rPr>
        <w:t>implementation</w:t>
      </w:r>
      <w:r w:rsidR="00FF4631" w:rsidRPr="0062556A">
        <w:rPr>
          <w:rFonts w:ascii="Times New Roman" w:hAnsi="Times New Roman" w:cs="Times New Roman"/>
          <w:sz w:val="24"/>
          <w:szCs w:val="24"/>
        </w:rPr>
        <w:t xml:space="preserve">. </w:t>
      </w:r>
      <w:r w:rsidR="002E7BF3">
        <w:rPr>
          <w:rFonts w:ascii="Times New Roman" w:hAnsi="Times New Roman" w:cs="Times New Roman"/>
          <w:sz w:val="24"/>
          <w:szCs w:val="24"/>
        </w:rPr>
        <w:t>Some</w:t>
      </w:r>
      <w:r w:rsidR="00FF4631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4D5765" w:rsidRPr="0062556A">
        <w:rPr>
          <w:rFonts w:ascii="Times New Roman" w:hAnsi="Times New Roman" w:cs="Times New Roman"/>
          <w:sz w:val="24"/>
          <w:szCs w:val="24"/>
        </w:rPr>
        <w:t>are generi</w:t>
      </w:r>
      <w:r w:rsidR="00E510A5" w:rsidRPr="0062556A">
        <w:rPr>
          <w:rFonts w:ascii="Times New Roman" w:hAnsi="Times New Roman" w:cs="Times New Roman"/>
          <w:sz w:val="24"/>
          <w:szCs w:val="24"/>
        </w:rPr>
        <w:t>c</w:t>
      </w:r>
      <w:r w:rsidR="004D1EB8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4D5765" w:rsidRPr="0062556A">
        <w:rPr>
          <w:rFonts w:ascii="Times New Roman" w:hAnsi="Times New Roman" w:cs="Times New Roman"/>
          <w:sz w:val="24"/>
          <w:szCs w:val="24"/>
        </w:rPr>
        <w:t xml:space="preserve">to all </w:t>
      </w:r>
      <w:r w:rsidR="007E6303" w:rsidRPr="0062556A">
        <w:rPr>
          <w:rFonts w:ascii="Times New Roman" w:hAnsi="Times New Roman" w:cs="Times New Roman"/>
          <w:sz w:val="24"/>
          <w:szCs w:val="24"/>
        </w:rPr>
        <w:t>such</w:t>
      </w:r>
      <w:r w:rsidR="004D5765" w:rsidRPr="0062556A">
        <w:rPr>
          <w:rFonts w:ascii="Times New Roman" w:hAnsi="Times New Roman" w:cs="Times New Roman"/>
          <w:sz w:val="24"/>
          <w:szCs w:val="24"/>
        </w:rPr>
        <w:t xml:space="preserve"> efforts </w:t>
      </w:r>
      <w:r w:rsidR="00FF4631" w:rsidRPr="0062556A">
        <w:rPr>
          <w:rFonts w:ascii="Times New Roman" w:hAnsi="Times New Roman" w:cs="Times New Roman"/>
          <w:sz w:val="24"/>
          <w:szCs w:val="24"/>
        </w:rPr>
        <w:t>(</w:t>
      </w:r>
      <w:r w:rsidR="00123ECB" w:rsidRPr="0062556A">
        <w:rPr>
          <w:rFonts w:ascii="Times New Roman" w:hAnsi="Times New Roman" w:cs="Times New Roman"/>
          <w:sz w:val="24"/>
          <w:szCs w:val="24"/>
        </w:rPr>
        <w:t>e.g.,</w:t>
      </w:r>
      <w:r w:rsidR="00FF4631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690DFA" w:rsidRPr="0062556A">
        <w:rPr>
          <w:rFonts w:ascii="Times New Roman" w:hAnsi="Times New Roman" w:cs="Times New Roman"/>
          <w:sz w:val="24"/>
          <w:szCs w:val="24"/>
        </w:rPr>
        <w:t xml:space="preserve">expediting the </w:t>
      </w:r>
      <w:r w:rsidR="008F0CE8" w:rsidRPr="0062556A">
        <w:rPr>
          <w:rFonts w:ascii="Times New Roman" w:hAnsi="Times New Roman" w:cs="Times New Roman"/>
          <w:sz w:val="24"/>
          <w:szCs w:val="24"/>
        </w:rPr>
        <w:t xml:space="preserve">submission of </w:t>
      </w:r>
      <w:r w:rsidR="00470FE5" w:rsidRPr="0062556A">
        <w:rPr>
          <w:rFonts w:ascii="Times New Roman" w:hAnsi="Times New Roman" w:cs="Times New Roman"/>
          <w:sz w:val="24"/>
          <w:szCs w:val="24"/>
        </w:rPr>
        <w:t xml:space="preserve">chemical </w:t>
      </w:r>
      <w:r w:rsidR="008F0CE8" w:rsidRPr="0062556A">
        <w:rPr>
          <w:rFonts w:ascii="Times New Roman" w:hAnsi="Times New Roman" w:cs="Times New Roman"/>
          <w:sz w:val="24"/>
          <w:szCs w:val="24"/>
        </w:rPr>
        <w:t xml:space="preserve">structures to </w:t>
      </w:r>
      <w:r w:rsidR="00A51ACE" w:rsidRPr="0062556A">
        <w:rPr>
          <w:rFonts w:ascii="Times New Roman" w:hAnsi="Times New Roman" w:cs="Times New Roman"/>
          <w:sz w:val="24"/>
          <w:szCs w:val="24"/>
        </w:rPr>
        <w:t xml:space="preserve">public </w:t>
      </w:r>
      <w:r w:rsidR="00123ECB" w:rsidRPr="0062556A">
        <w:rPr>
          <w:rFonts w:ascii="Times New Roman" w:hAnsi="Times New Roman" w:cs="Times New Roman"/>
          <w:sz w:val="24"/>
          <w:szCs w:val="24"/>
        </w:rPr>
        <w:t>databases</w:t>
      </w:r>
      <w:r w:rsidR="00746AB0" w:rsidRPr="0062556A">
        <w:rPr>
          <w:rFonts w:ascii="Times New Roman" w:hAnsi="Times New Roman" w:cs="Times New Roman"/>
          <w:sz w:val="24"/>
          <w:szCs w:val="24"/>
        </w:rPr>
        <w:t xml:space="preserve">) </w:t>
      </w:r>
      <w:r w:rsidR="00123ECB" w:rsidRPr="0062556A">
        <w:rPr>
          <w:rFonts w:ascii="Times New Roman" w:hAnsi="Times New Roman" w:cs="Times New Roman"/>
          <w:sz w:val="24"/>
          <w:szCs w:val="24"/>
        </w:rPr>
        <w:t>but</w:t>
      </w:r>
      <w:r w:rsidR="007D7B9D" w:rsidRPr="0062556A">
        <w:rPr>
          <w:rFonts w:ascii="Times New Roman" w:hAnsi="Times New Roman" w:cs="Times New Roman"/>
          <w:sz w:val="24"/>
          <w:szCs w:val="24"/>
        </w:rPr>
        <w:t xml:space="preserve"> others </w:t>
      </w:r>
      <w:r w:rsidR="00541789" w:rsidRPr="0062556A">
        <w:rPr>
          <w:rFonts w:ascii="Times New Roman" w:hAnsi="Times New Roman" w:cs="Times New Roman"/>
          <w:sz w:val="24"/>
          <w:szCs w:val="24"/>
        </w:rPr>
        <w:t xml:space="preserve">were </w:t>
      </w:r>
      <w:r w:rsidR="002E7BF3">
        <w:rPr>
          <w:rFonts w:ascii="Times New Roman" w:hAnsi="Times New Roman" w:cs="Times New Roman"/>
          <w:sz w:val="24"/>
          <w:szCs w:val="24"/>
        </w:rPr>
        <w:t xml:space="preserve">more </w:t>
      </w:r>
      <w:r w:rsidR="007E6303" w:rsidRPr="0062556A">
        <w:rPr>
          <w:rFonts w:ascii="Times New Roman" w:hAnsi="Times New Roman" w:cs="Times New Roman"/>
          <w:sz w:val="24"/>
          <w:szCs w:val="24"/>
        </w:rPr>
        <w:t>OSM</w:t>
      </w:r>
      <w:r w:rsidR="00746AB0" w:rsidRPr="0062556A">
        <w:rPr>
          <w:rFonts w:ascii="Times New Roman" w:hAnsi="Times New Roman" w:cs="Times New Roman"/>
          <w:sz w:val="24"/>
          <w:szCs w:val="24"/>
        </w:rPr>
        <w:t>-</w:t>
      </w:r>
      <w:r w:rsidR="007D7B9D" w:rsidRPr="0062556A">
        <w:rPr>
          <w:rFonts w:ascii="Times New Roman" w:hAnsi="Times New Roman" w:cs="Times New Roman"/>
          <w:sz w:val="24"/>
          <w:szCs w:val="24"/>
        </w:rPr>
        <w:t>specific (</w:t>
      </w:r>
      <w:r w:rsidR="000F3F51" w:rsidRPr="0062556A">
        <w:rPr>
          <w:rFonts w:ascii="Times New Roman" w:hAnsi="Times New Roman" w:cs="Times New Roman"/>
          <w:sz w:val="24"/>
          <w:szCs w:val="24"/>
        </w:rPr>
        <w:t>e.g.,</w:t>
      </w:r>
      <w:r w:rsidR="005D7610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1E1EC2" w:rsidRPr="0062556A">
        <w:rPr>
          <w:rFonts w:ascii="Times New Roman" w:hAnsi="Times New Roman" w:cs="Times New Roman"/>
          <w:sz w:val="24"/>
          <w:szCs w:val="24"/>
        </w:rPr>
        <w:t xml:space="preserve">geographic separation of data </w:t>
      </w:r>
      <w:r w:rsidR="004D1EB8" w:rsidRPr="0062556A">
        <w:rPr>
          <w:rFonts w:ascii="Times New Roman" w:hAnsi="Times New Roman" w:cs="Times New Roman"/>
          <w:sz w:val="24"/>
          <w:szCs w:val="24"/>
        </w:rPr>
        <w:t>generat</w:t>
      </w:r>
      <w:r w:rsidR="00D67AA6" w:rsidRPr="0062556A">
        <w:rPr>
          <w:rFonts w:ascii="Times New Roman" w:hAnsi="Times New Roman" w:cs="Times New Roman"/>
          <w:sz w:val="24"/>
          <w:szCs w:val="24"/>
        </w:rPr>
        <w:t>ing</w:t>
      </w:r>
      <w:r w:rsidR="00D76B63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D75A88" w:rsidRPr="0062556A">
        <w:rPr>
          <w:rFonts w:ascii="Times New Roman" w:hAnsi="Times New Roman" w:cs="Times New Roman"/>
          <w:sz w:val="24"/>
          <w:szCs w:val="24"/>
        </w:rPr>
        <w:t xml:space="preserve">teams </w:t>
      </w:r>
      <w:r w:rsidR="00541789" w:rsidRPr="0062556A">
        <w:rPr>
          <w:rFonts w:ascii="Times New Roman" w:hAnsi="Times New Roman" w:cs="Times New Roman"/>
          <w:sz w:val="24"/>
          <w:szCs w:val="24"/>
        </w:rPr>
        <w:t xml:space="preserve">with </w:t>
      </w:r>
      <w:r w:rsidR="00D76B63" w:rsidRPr="0062556A">
        <w:rPr>
          <w:rFonts w:ascii="Times New Roman" w:hAnsi="Times New Roman" w:cs="Times New Roman"/>
          <w:sz w:val="24"/>
          <w:szCs w:val="24"/>
        </w:rPr>
        <w:t xml:space="preserve">COVID restrictions </w:t>
      </w:r>
      <w:r w:rsidR="005D7610" w:rsidRPr="0062556A">
        <w:rPr>
          <w:rFonts w:ascii="Times New Roman" w:hAnsi="Times New Roman" w:cs="Times New Roman"/>
          <w:sz w:val="24"/>
          <w:szCs w:val="24"/>
        </w:rPr>
        <w:t xml:space="preserve">constraining </w:t>
      </w:r>
      <w:r w:rsidR="00A40069" w:rsidRPr="0062556A">
        <w:rPr>
          <w:rFonts w:ascii="Times New Roman" w:hAnsi="Times New Roman" w:cs="Times New Roman"/>
          <w:sz w:val="24"/>
          <w:szCs w:val="24"/>
        </w:rPr>
        <w:t xml:space="preserve">experimental protocol </w:t>
      </w:r>
      <w:r w:rsidR="00355AD6" w:rsidRPr="0062556A">
        <w:rPr>
          <w:rFonts w:ascii="Times New Roman" w:hAnsi="Times New Roman" w:cs="Times New Roman"/>
          <w:sz w:val="24"/>
          <w:szCs w:val="24"/>
        </w:rPr>
        <w:t xml:space="preserve">exchange and </w:t>
      </w:r>
      <w:r w:rsidR="00A40069" w:rsidRPr="0062556A">
        <w:rPr>
          <w:rFonts w:ascii="Times New Roman" w:hAnsi="Times New Roman" w:cs="Times New Roman"/>
          <w:sz w:val="24"/>
          <w:szCs w:val="24"/>
        </w:rPr>
        <w:t>harmonisation</w:t>
      </w:r>
      <w:r w:rsidR="001E1EC2" w:rsidRPr="0062556A">
        <w:rPr>
          <w:rFonts w:ascii="Times New Roman" w:hAnsi="Times New Roman" w:cs="Times New Roman"/>
          <w:sz w:val="24"/>
          <w:szCs w:val="24"/>
        </w:rPr>
        <w:t>)</w:t>
      </w:r>
      <w:r w:rsidR="00A40069" w:rsidRPr="0062556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76B38B7" w14:textId="3154F090" w:rsidR="003E79AE" w:rsidRPr="0062556A" w:rsidRDefault="009630E7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56A">
        <w:rPr>
          <w:rFonts w:ascii="Times New Roman" w:hAnsi="Times New Roman" w:cs="Times New Roman"/>
          <w:sz w:val="24"/>
          <w:szCs w:val="24"/>
        </w:rPr>
        <w:t>“F</w:t>
      </w:r>
      <w:r w:rsidR="00166570" w:rsidRPr="0062556A">
        <w:rPr>
          <w:rFonts w:ascii="Times New Roman" w:hAnsi="Times New Roman" w:cs="Times New Roman"/>
          <w:sz w:val="24"/>
          <w:szCs w:val="24"/>
        </w:rPr>
        <w:t>A</w:t>
      </w:r>
      <w:r w:rsidRPr="0062556A">
        <w:rPr>
          <w:rFonts w:ascii="Times New Roman" w:hAnsi="Times New Roman" w:cs="Times New Roman"/>
          <w:sz w:val="24"/>
          <w:szCs w:val="24"/>
        </w:rPr>
        <w:t xml:space="preserve">” </w:t>
      </w:r>
      <w:r w:rsidR="00BC1FC3" w:rsidRPr="0062556A">
        <w:rPr>
          <w:rFonts w:ascii="Times New Roman" w:hAnsi="Times New Roman" w:cs="Times New Roman"/>
          <w:sz w:val="24"/>
          <w:szCs w:val="24"/>
        </w:rPr>
        <w:t>must</w:t>
      </w:r>
      <w:r w:rsidRPr="0062556A">
        <w:rPr>
          <w:rFonts w:ascii="Times New Roman" w:hAnsi="Times New Roman" w:cs="Times New Roman"/>
          <w:sz w:val="24"/>
          <w:szCs w:val="24"/>
        </w:rPr>
        <w:t xml:space="preserve"> s</w:t>
      </w:r>
      <w:r w:rsidR="00237CD0" w:rsidRPr="0062556A">
        <w:rPr>
          <w:rFonts w:ascii="Times New Roman" w:hAnsi="Times New Roman" w:cs="Times New Roman"/>
          <w:sz w:val="24"/>
          <w:szCs w:val="24"/>
        </w:rPr>
        <w:t>tart</w:t>
      </w:r>
      <w:r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237CD0" w:rsidRPr="0062556A">
        <w:rPr>
          <w:rFonts w:ascii="Times New Roman" w:hAnsi="Times New Roman" w:cs="Times New Roman"/>
          <w:sz w:val="24"/>
          <w:szCs w:val="24"/>
        </w:rPr>
        <w:t xml:space="preserve">with an </w:t>
      </w:r>
      <w:r w:rsidR="000F3F51" w:rsidRPr="0062556A">
        <w:rPr>
          <w:rFonts w:ascii="Times New Roman" w:hAnsi="Times New Roman" w:cs="Times New Roman"/>
          <w:sz w:val="24"/>
          <w:szCs w:val="24"/>
        </w:rPr>
        <w:t>open-source</w:t>
      </w:r>
      <w:r w:rsidR="00237CD0" w:rsidRPr="0062556A">
        <w:rPr>
          <w:rFonts w:ascii="Times New Roman" w:hAnsi="Times New Roman" w:cs="Times New Roman"/>
          <w:sz w:val="24"/>
          <w:szCs w:val="24"/>
        </w:rPr>
        <w:t xml:space="preserve"> publication</w:t>
      </w:r>
      <w:r w:rsidR="00376348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D64981" w:rsidRPr="0062556A">
        <w:rPr>
          <w:rFonts w:ascii="Times New Roman" w:hAnsi="Times New Roman" w:cs="Times New Roman"/>
          <w:sz w:val="24"/>
          <w:szCs w:val="24"/>
        </w:rPr>
        <w:t>wherein the data</w:t>
      </w:r>
      <w:r w:rsidR="00E47C73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D170AA" w:rsidRPr="0062556A">
        <w:rPr>
          <w:rFonts w:ascii="Times New Roman" w:hAnsi="Times New Roman" w:cs="Times New Roman"/>
          <w:sz w:val="24"/>
          <w:szCs w:val="24"/>
        </w:rPr>
        <w:t xml:space="preserve">can be </w:t>
      </w:r>
      <w:r w:rsidR="002F019E" w:rsidRPr="0062556A">
        <w:rPr>
          <w:rFonts w:ascii="Times New Roman" w:hAnsi="Times New Roman" w:cs="Times New Roman"/>
          <w:sz w:val="24"/>
          <w:szCs w:val="24"/>
        </w:rPr>
        <w:t xml:space="preserve">easily </w:t>
      </w:r>
      <w:r w:rsidR="00BC1FC3" w:rsidRPr="0062556A">
        <w:rPr>
          <w:rFonts w:ascii="Times New Roman" w:hAnsi="Times New Roman" w:cs="Times New Roman"/>
          <w:sz w:val="24"/>
          <w:szCs w:val="24"/>
        </w:rPr>
        <w:t>accessed;</w:t>
      </w:r>
      <w:r w:rsidR="00EC3043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E47C73" w:rsidRPr="0062556A">
        <w:rPr>
          <w:rFonts w:ascii="Times New Roman" w:hAnsi="Times New Roman" w:cs="Times New Roman"/>
          <w:sz w:val="24"/>
          <w:szCs w:val="24"/>
        </w:rPr>
        <w:t xml:space="preserve">supplementary files </w:t>
      </w:r>
      <w:r w:rsidR="00EC3043" w:rsidRPr="0062556A">
        <w:rPr>
          <w:rFonts w:ascii="Times New Roman" w:hAnsi="Times New Roman" w:cs="Times New Roman"/>
          <w:sz w:val="24"/>
          <w:szCs w:val="24"/>
        </w:rPr>
        <w:t>are downloadable</w:t>
      </w:r>
      <w:r w:rsidR="00E47C73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96249E">
        <w:rPr>
          <w:rFonts w:ascii="Times New Roman" w:hAnsi="Times New Roman" w:cs="Times New Roman"/>
          <w:sz w:val="24"/>
          <w:szCs w:val="24"/>
        </w:rPr>
        <w:t>(in a computationally pars</w:t>
      </w:r>
      <w:r w:rsidR="0018322D">
        <w:rPr>
          <w:rFonts w:ascii="Times New Roman" w:hAnsi="Times New Roman" w:cs="Times New Roman"/>
          <w:sz w:val="24"/>
          <w:szCs w:val="24"/>
        </w:rPr>
        <w:t>a</w:t>
      </w:r>
      <w:r w:rsidR="0096249E">
        <w:rPr>
          <w:rFonts w:ascii="Times New Roman" w:hAnsi="Times New Roman" w:cs="Times New Roman"/>
          <w:sz w:val="24"/>
          <w:szCs w:val="24"/>
        </w:rPr>
        <w:t xml:space="preserve">ble </w:t>
      </w:r>
      <w:r w:rsidR="00731F3C">
        <w:rPr>
          <w:rFonts w:ascii="Times New Roman" w:hAnsi="Times New Roman" w:cs="Times New Roman"/>
          <w:sz w:val="24"/>
          <w:szCs w:val="24"/>
        </w:rPr>
        <w:t>form) and</w:t>
      </w:r>
      <w:r w:rsidR="00C95793" w:rsidRPr="0062556A">
        <w:rPr>
          <w:rFonts w:ascii="Times New Roman" w:hAnsi="Times New Roman" w:cs="Times New Roman"/>
          <w:sz w:val="24"/>
          <w:szCs w:val="24"/>
        </w:rPr>
        <w:t xml:space="preserve"> the </w:t>
      </w:r>
      <w:r w:rsidR="00570641" w:rsidRPr="0062556A">
        <w:rPr>
          <w:rFonts w:ascii="Times New Roman" w:hAnsi="Times New Roman" w:cs="Times New Roman"/>
          <w:sz w:val="24"/>
          <w:szCs w:val="24"/>
        </w:rPr>
        <w:t xml:space="preserve">full text of the article is transferred to (and is </w:t>
      </w:r>
      <w:r w:rsidR="0061686E" w:rsidRPr="0062556A">
        <w:rPr>
          <w:rFonts w:ascii="Times New Roman" w:hAnsi="Times New Roman" w:cs="Times New Roman"/>
          <w:sz w:val="24"/>
          <w:szCs w:val="24"/>
        </w:rPr>
        <w:t xml:space="preserve">then </w:t>
      </w:r>
      <w:r w:rsidR="00570641" w:rsidRPr="0062556A">
        <w:rPr>
          <w:rFonts w:ascii="Times New Roman" w:hAnsi="Times New Roman" w:cs="Times New Roman"/>
          <w:sz w:val="24"/>
          <w:szCs w:val="24"/>
        </w:rPr>
        <w:t xml:space="preserve">search indexed in) both PubMed Central and </w:t>
      </w:r>
      <w:r w:rsidR="00B02C70" w:rsidRPr="0062556A">
        <w:rPr>
          <w:rFonts w:ascii="Times New Roman" w:hAnsi="Times New Roman" w:cs="Times New Roman"/>
          <w:sz w:val="24"/>
          <w:szCs w:val="24"/>
        </w:rPr>
        <w:t xml:space="preserve">European </w:t>
      </w:r>
      <w:r w:rsidR="00B02C7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PubMed Central.  </w:t>
      </w:r>
      <w:r w:rsidR="0082065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197B9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D6C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basic </w:t>
      </w:r>
      <w:r w:rsidR="00197B9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findability we note that</w:t>
      </w:r>
      <w:r w:rsidR="002C0F7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780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="001C3D6C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r paper</w:t>
      </w:r>
      <w:r w:rsidR="004D780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eventually be </w:t>
      </w:r>
      <w:r w:rsidR="0028145F">
        <w:rPr>
          <w:rFonts w:ascii="Times New Roman" w:hAnsi="Times New Roman" w:cs="Times New Roman"/>
          <w:color w:val="000000" w:themeColor="text1"/>
          <w:sz w:val="24"/>
          <w:szCs w:val="24"/>
        </w:rPr>
        <w:t>included in</w:t>
      </w:r>
      <w:r w:rsidR="001E0BC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4D780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3EF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PubM</w:t>
      </w:r>
      <w:r w:rsidR="004D780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53EF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</w:t>
      </w:r>
      <w:r w:rsidR="00DF7AD6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retriev</w:t>
      </w:r>
      <w:r w:rsidR="004D780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AB0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for</w:t>
      </w:r>
      <w:r w:rsidR="0074370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“antimalarial[Title]” </w:t>
      </w:r>
      <w:r w:rsidR="004D780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516BB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AD6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2,700</w:t>
      </w:r>
      <w:r w:rsidR="00C3301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6BB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papers </w:t>
      </w:r>
      <w:r w:rsidR="00C3301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 the last 10 years.  </w:t>
      </w:r>
      <w:r w:rsidR="00CF161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Howe</w:t>
      </w:r>
      <w:r w:rsidR="00057AC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ver, </w:t>
      </w:r>
      <w:r w:rsidR="00233A0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057AC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high</w:t>
      </w:r>
      <w:r w:rsidR="00233A0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057AC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recall </w:t>
      </w:r>
      <w:r w:rsidR="00C332F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5790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i.e.,</w:t>
      </w:r>
      <w:r w:rsidR="00F356A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2F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papers with</w:t>
      </w:r>
      <w:r w:rsidR="001E0BC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32F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antimalarial </w:t>
      </w:r>
      <w:r w:rsidR="00B31C3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“aboutness</w:t>
      </w:r>
      <w:r w:rsidR="0075790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”) is</w:t>
      </w:r>
      <w:r w:rsidR="00233A0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2FDA">
        <w:rPr>
          <w:rFonts w:ascii="Times New Roman" w:hAnsi="Times New Roman" w:cs="Times New Roman"/>
          <w:color w:val="000000" w:themeColor="text1"/>
          <w:sz w:val="24"/>
          <w:szCs w:val="24"/>
        </w:rPr>
        <w:t>reached</w:t>
      </w:r>
      <w:r w:rsidR="00233A0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1C3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F356A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75790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curated “</w:t>
      </w:r>
      <w:r w:rsidR="00762E3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Antimalarials"[MeSH </w:t>
      </w:r>
      <w:r w:rsidR="0075790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Terms] where</w:t>
      </w:r>
      <w:r w:rsidR="00B0029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retrieval </w:t>
      </w:r>
      <w:r w:rsidR="00516BB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increases to 10,115</w:t>
      </w:r>
      <w:r w:rsidR="00D24AD8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3BC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24AD8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126206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nfortunately</w:t>
      </w:r>
      <w:r w:rsidR="00A75236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C3BC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4C048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journal we published our previous </w:t>
      </w:r>
      <w:r w:rsidR="006B795C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C048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eries</w:t>
      </w:r>
      <w:r w:rsidR="00126206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275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126206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</w:t>
      </w:r>
      <w:r w:rsidR="00FB48EA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3F5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in, ACS</w:t>
      </w:r>
      <w:r w:rsidR="003E79A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Cent Sci, </w:t>
      </w:r>
      <w:r w:rsidR="0003772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3E79A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</w:t>
      </w:r>
      <w:r w:rsidR="005C363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MeSH </w:t>
      </w:r>
      <w:r w:rsidR="003E79A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indexed</w:t>
      </w:r>
      <w:r w:rsidR="00126206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reasons that are unclear</w:t>
      </w:r>
      <w:r w:rsidR="003E79A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0024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3F57F39" w14:textId="1A087D41" w:rsidR="00200EEA" w:rsidRPr="0062556A" w:rsidRDefault="00200EEA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The second crucial ste</w:t>
      </w:r>
      <w:r w:rsidR="009F167A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 is to ensure the </w:t>
      </w:r>
      <w:r w:rsidR="00746AB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compounds</w:t>
      </w:r>
      <w:r w:rsidR="009F167A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activity data from the </w:t>
      </w:r>
      <w:r w:rsidR="00B35C5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supplementary data </w:t>
      </w:r>
      <w:r w:rsidR="0038674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been </w:t>
      </w:r>
      <w:r w:rsidR="00746AB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submitted to a public </w:t>
      </w:r>
      <w:r w:rsidR="00420D7D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database that is </w:t>
      </w:r>
      <w:r w:rsidR="00505F8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fully </w:t>
      </w:r>
      <w:r w:rsidR="00B35C5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indexed</w:t>
      </w:r>
      <w:r w:rsidR="0090086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similarity searching</w:t>
      </w:r>
      <w:r w:rsidR="00505F8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F3F5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i.e.,</w:t>
      </w:r>
      <w:r w:rsidR="00505F8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enablem</w:t>
      </w:r>
      <w:r w:rsidR="00F34478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ent of “F”)</w:t>
      </w:r>
      <w:r w:rsidR="00CD42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34478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27A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The two</w:t>
      </w:r>
      <w:r w:rsidR="00CD162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resources</w:t>
      </w:r>
      <w:r w:rsidR="005027A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maximis</w:t>
      </w:r>
      <w:r w:rsidR="0081497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34478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</w:t>
      </w:r>
      <w:r w:rsidR="003036F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(as well as</w:t>
      </w:r>
      <w:r w:rsidR="00F34478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0F3F5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and I</w:t>
      </w:r>
      <w:r w:rsidR="0075790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), are ChEMBL</w:t>
      </w:r>
      <w:r w:rsidR="00CD162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PubChem</w:t>
      </w:r>
      <w:r w:rsidR="00E3099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C78C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It is important to note that the</w:t>
      </w:r>
      <w:r w:rsidR="00E3099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former submits to the latter</w:t>
      </w:r>
      <w:r w:rsidR="00C116A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thereby </w:t>
      </w:r>
      <w:r w:rsidR="009670C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contributing the majority of PubChemBioAssay records</w:t>
      </w:r>
      <w:r w:rsidR="00551B6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While </w:t>
      </w:r>
      <w:r w:rsidR="008D726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ChEMBL has a </w:t>
      </w:r>
      <w:r w:rsidR="008D493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release cycles of ~ 12 months</w:t>
      </w:r>
      <w:r w:rsidR="008D726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3F5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the 2</w:t>
      </w:r>
      <w:r w:rsidR="00F7065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million structures from release 29 </w:t>
      </w:r>
      <w:r w:rsidR="005F7EA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 w:rsidR="00F7065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subsumed into the larger </w:t>
      </w:r>
      <w:r w:rsidR="00834A4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space of </w:t>
      </w:r>
      <w:r w:rsidR="005F7EA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PubChem search of </w:t>
      </w:r>
      <w:r w:rsidR="00D1158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110 </w:t>
      </w:r>
      <w:r w:rsidR="00EB1D4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million. </w:t>
      </w:r>
      <w:r w:rsidR="00C116A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13E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For comparison</w:t>
      </w:r>
      <w:r w:rsidR="005F7EA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713E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72F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B1D4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013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retrospective </w:t>
      </w:r>
      <w:r w:rsidR="00F647C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“F”</w:t>
      </w:r>
      <w:r w:rsidR="00EB1D4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72F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assessment</w:t>
      </w:r>
      <w:r w:rsidR="00C713E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28A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C713E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</w:t>
      </w:r>
      <w:r w:rsidR="00F647C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 w:rsidR="00FE5526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the supplementary</w:t>
      </w:r>
      <w:r w:rsidR="0010013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="001700B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our 2016 </w:t>
      </w:r>
      <w:r w:rsidR="00D02AC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paper (</w:t>
      </w:r>
      <w:r w:rsidR="006E33A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PMID: 27800551) </w:t>
      </w:r>
      <w:r w:rsidR="00E728A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revealed unexpected anomalies. </w:t>
      </w:r>
      <w:r w:rsidR="0061726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B4793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sing</w:t>
      </w:r>
      <w:r w:rsidR="00B33AB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B47933" w:rsidRPr="0062556A">
        <w:rPr>
          <w:rFonts w:ascii="Times New Roman" w:hAnsi="Times New Roman" w:cs="Times New Roman"/>
          <w:sz w:val="24"/>
          <w:szCs w:val="24"/>
        </w:rPr>
        <w:t xml:space="preserve"> </w:t>
      </w:r>
      <w:r w:rsidR="00B4793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PubChem Identifier Exchange Service</w:t>
      </w:r>
      <w:r w:rsidR="0061726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establis</w:t>
      </w:r>
      <w:r w:rsidR="00B90AB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hed </w:t>
      </w:r>
      <w:r w:rsidR="003748B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that only</w:t>
      </w:r>
      <w:r w:rsidR="0009151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111 of the </w:t>
      </w:r>
      <w:r w:rsidR="00DE345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="005820B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DE345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151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structures</w:t>
      </w:r>
      <w:r w:rsidR="00DE345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</w:t>
      </w:r>
      <w:r w:rsidR="002A4DCA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DE345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</w:t>
      </w:r>
      <w:r w:rsidR="0075790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InChIKey (</w:t>
      </w:r>
      <w:r w:rsidR="005820B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column G in the download </w:t>
      </w:r>
      <w:r w:rsidR="00D953A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sheet) exact </w:t>
      </w:r>
      <w:r w:rsidR="00DE345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match to PubChem CIDs</w:t>
      </w:r>
      <w:r w:rsidR="00DE7F7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B90AB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these 73 had ChEMBL </w:t>
      </w:r>
      <w:r w:rsidR="0093791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entries in PubChem</w:t>
      </w:r>
      <w:r w:rsidR="00821C9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BD73B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and thus included assay results in the ChEMBL records</w:t>
      </w:r>
      <w:r w:rsidR="00C70A7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) from a data set submitted by OSM in 20</w:t>
      </w:r>
      <w:r w:rsidR="00EA5682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C70A7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9 (</w:t>
      </w:r>
      <w:r w:rsidR="00FA48ED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10.6019/CHEMBL2113921</w:t>
      </w:r>
      <w:r w:rsidR="00E31F35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21ADB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ED3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FAIR can arguably extend to commercial databases where </w:t>
      </w:r>
      <w:r w:rsidR="00E90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SciFinder had curated 202 substances from the paper. </w:t>
      </w:r>
    </w:p>
    <w:p w14:paraId="452DA500" w14:textId="6F3970F3" w:rsidR="008118A9" w:rsidRPr="0062556A" w:rsidRDefault="008118A9" w:rsidP="003E79A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62556A">
        <w:rPr>
          <w:rFonts w:ascii="Times New Roman" w:hAnsi="Times New Roman" w:cs="Times New Roman"/>
          <w:color w:val="00B0F0"/>
          <w:sz w:val="24"/>
          <w:szCs w:val="24"/>
        </w:rPr>
        <w:t>(</w:t>
      </w:r>
      <w:r w:rsidR="0075790E" w:rsidRPr="0062556A">
        <w:rPr>
          <w:rFonts w:ascii="Times New Roman" w:hAnsi="Times New Roman" w:cs="Times New Roman"/>
          <w:color w:val="00B0F0"/>
          <w:sz w:val="24"/>
          <w:szCs w:val="24"/>
        </w:rPr>
        <w:t>Numbers</w:t>
      </w:r>
      <w:r w:rsidR="00F50D7C" w:rsidRPr="0062556A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637BCF" w:rsidRPr="0062556A">
        <w:rPr>
          <w:rFonts w:ascii="Times New Roman" w:hAnsi="Times New Roman" w:cs="Times New Roman"/>
          <w:color w:val="00B0F0"/>
          <w:sz w:val="24"/>
          <w:szCs w:val="24"/>
        </w:rPr>
        <w:t xml:space="preserve">and figures </w:t>
      </w:r>
      <w:r w:rsidR="00F50D7C" w:rsidRPr="0062556A">
        <w:rPr>
          <w:rFonts w:ascii="Times New Roman" w:hAnsi="Times New Roman" w:cs="Times New Roman"/>
          <w:color w:val="00B0F0"/>
          <w:sz w:val="24"/>
          <w:szCs w:val="24"/>
        </w:rPr>
        <w:t xml:space="preserve">in this </w:t>
      </w:r>
      <w:r w:rsidR="00344CD6" w:rsidRPr="0062556A">
        <w:rPr>
          <w:rFonts w:ascii="Times New Roman" w:hAnsi="Times New Roman" w:cs="Times New Roman"/>
          <w:color w:val="00B0F0"/>
          <w:sz w:val="24"/>
          <w:szCs w:val="24"/>
        </w:rPr>
        <w:t>section will need to change since we up to 9</w:t>
      </w:r>
      <w:r w:rsidR="007F7930">
        <w:rPr>
          <w:rFonts w:ascii="Times New Roman" w:hAnsi="Times New Roman" w:cs="Times New Roman"/>
          <w:color w:val="00B0F0"/>
          <w:sz w:val="24"/>
          <w:szCs w:val="24"/>
        </w:rPr>
        <w:t>4</w:t>
      </w:r>
      <w:r w:rsidR="00344CD6" w:rsidRPr="0062556A">
        <w:rPr>
          <w:rFonts w:ascii="Times New Roman" w:hAnsi="Times New Roman" w:cs="Times New Roman"/>
          <w:color w:val="00B0F0"/>
          <w:sz w:val="24"/>
          <w:szCs w:val="24"/>
        </w:rPr>
        <w:t xml:space="preserve"> in the latest sheet</w:t>
      </w:r>
      <w:r w:rsidR="00FF7C94" w:rsidRPr="0062556A">
        <w:rPr>
          <w:rFonts w:ascii="Times New Roman" w:hAnsi="Times New Roman" w:cs="Times New Roman"/>
          <w:color w:val="00B0F0"/>
          <w:sz w:val="24"/>
          <w:szCs w:val="24"/>
        </w:rPr>
        <w:t xml:space="preserve"> and </w:t>
      </w:r>
      <w:r w:rsidR="00063DFD">
        <w:rPr>
          <w:rFonts w:ascii="Times New Roman" w:hAnsi="Times New Roman" w:cs="Times New Roman"/>
          <w:color w:val="00B0F0"/>
          <w:sz w:val="24"/>
          <w:szCs w:val="24"/>
        </w:rPr>
        <w:t xml:space="preserve">thus </w:t>
      </w:r>
      <w:r w:rsidR="00FF7C94" w:rsidRPr="0062556A">
        <w:rPr>
          <w:rFonts w:ascii="Times New Roman" w:hAnsi="Times New Roman" w:cs="Times New Roman"/>
          <w:color w:val="00B0F0"/>
          <w:sz w:val="24"/>
          <w:szCs w:val="24"/>
        </w:rPr>
        <w:t>have more submissions to complete</w:t>
      </w:r>
      <w:r w:rsidR="00021BA9" w:rsidRPr="0062556A">
        <w:rPr>
          <w:rFonts w:ascii="Times New Roman" w:hAnsi="Times New Roman" w:cs="Times New Roman"/>
          <w:color w:val="00B0F0"/>
          <w:sz w:val="24"/>
          <w:szCs w:val="24"/>
        </w:rPr>
        <w:t xml:space="preserve">) </w:t>
      </w:r>
    </w:p>
    <w:p w14:paraId="6E6B71C1" w14:textId="6A08FB91" w:rsidR="004144D1" w:rsidRPr="0062556A" w:rsidRDefault="00063DFD" w:rsidP="004144D1">
      <w:pPr>
        <w:rPr>
          <w:rStyle w:val="Hyperlink"/>
          <w:rFonts w:ascii="Times New Roman" w:hAnsi="Times New Roman" w:cs="Times New Roman"/>
          <w:color w:val="98573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44187">
        <w:rPr>
          <w:rFonts w:ascii="Times New Roman" w:hAnsi="Times New Roman" w:cs="Times New Roman"/>
          <w:color w:val="000000" w:themeColor="text1"/>
          <w:sz w:val="24"/>
          <w:szCs w:val="24"/>
        </w:rPr>
        <w:t>o maximise 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7852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this </w:t>
      </w:r>
      <w:r w:rsidR="0075790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paper</w:t>
      </w:r>
      <w:r w:rsidR="007579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</w:t>
      </w:r>
      <w:r w:rsidR="00821C9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A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wanted to </w:t>
      </w:r>
      <w:r w:rsidR="00FB47CC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ensur</w:t>
      </w:r>
      <w:r w:rsidR="008E2A7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B47CC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41C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="00E5010A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structures were present in PubChem.  To th</w:t>
      </w:r>
      <w:r w:rsidR="00E770C7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is end</w:t>
      </w:r>
      <w:r w:rsidR="00D7140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5790E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one of</w:t>
      </w:r>
      <w:r w:rsidR="00D71403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 (CS) submitted </w:t>
      </w:r>
      <w:r w:rsidR="0075467A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50 (</w:t>
      </w:r>
      <w:r w:rsidR="00723096" w:rsidRPr="00CC7852">
        <w:rPr>
          <w:rFonts w:ascii="Times New Roman" w:hAnsi="Times New Roman" w:cs="Times New Roman"/>
          <w:color w:val="00B0F0"/>
          <w:sz w:val="24"/>
          <w:szCs w:val="24"/>
        </w:rPr>
        <w:t>needs final number</w:t>
      </w:r>
      <w:r w:rsidR="00723096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new substances (SIDs) </w:t>
      </w:r>
      <w:r w:rsidR="00A1165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complete </w:t>
      </w:r>
      <w:r w:rsidR="009E353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A1165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 set </w:t>
      </w:r>
      <w:r w:rsidR="00021BA9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of compound</w:t>
      </w:r>
      <w:r w:rsidR="00A560FD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</w:t>
      </w:r>
      <w:r w:rsidR="00536C0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tifiers (CIDs)</w:t>
      </w:r>
      <w:r w:rsidR="00523CA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B60C0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.  The</w:t>
      </w:r>
      <w:r w:rsidR="00FF7C94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="00637BCF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omplete list can be found </w:t>
      </w:r>
      <w:r w:rsidR="00DB153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B1539" w:rsidRPr="00DB1539">
        <w:rPr>
          <w:rFonts w:ascii="Times New Roman" w:hAnsi="Times New Roman" w:cs="Times New Roman"/>
          <w:color w:val="00B0F0"/>
          <w:sz w:val="24"/>
          <w:szCs w:val="24"/>
        </w:rPr>
        <w:t>will be updated</w:t>
      </w:r>
      <w:r w:rsidR="00DB1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4144D1"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 </w:t>
      </w:r>
      <w:hyperlink r:id="rId7" w:history="1">
        <w:r w:rsidR="004144D1" w:rsidRPr="0062556A">
          <w:rPr>
            <w:rStyle w:val="Hyperlink"/>
            <w:rFonts w:ascii="Times New Roman" w:hAnsi="Times New Roman" w:cs="Times New Roman"/>
            <w:color w:val="985735"/>
            <w:sz w:val="24"/>
            <w:szCs w:val="24"/>
            <w:bdr w:val="none" w:sz="0" w:space="0" w:color="auto" w:frame="1"/>
            <w:shd w:val="clear" w:color="auto" w:fill="FFFFFF"/>
          </w:rPr>
          <w:t>https://www.ncbi.nlm.nih.gov/sites/myncbi/14yboyVqqPZAX/collections/61493897/public/</w:t>
        </w:r>
      </w:hyperlink>
      <w:r w:rsidR="004144D1" w:rsidRPr="0062556A">
        <w:rPr>
          <w:rStyle w:val="Hyperlink"/>
          <w:rFonts w:ascii="Times New Roman" w:hAnsi="Times New Roman" w:cs="Times New Roman"/>
          <w:color w:val="985735"/>
          <w:sz w:val="24"/>
          <w:szCs w:val="24"/>
          <w:bdr w:val="none" w:sz="0" w:space="0" w:color="auto" w:frame="1"/>
          <w:shd w:val="clear" w:color="auto" w:fill="FFFFFF"/>
        </w:rPr>
        <w:t xml:space="preserve">.  </w:t>
      </w:r>
    </w:p>
    <w:p w14:paraId="7E299D33" w14:textId="7C6934E7" w:rsidR="0062556A" w:rsidRPr="0062556A" w:rsidRDefault="0062556A" w:rsidP="004144D1">
      <w:pPr>
        <w:rPr>
          <w:rFonts w:ascii="Times New Roman" w:hAnsi="Times New Roman" w:cs="Times New Roman"/>
          <w:sz w:val="24"/>
          <w:szCs w:val="24"/>
        </w:rPr>
      </w:pPr>
      <w:r w:rsidRPr="0062556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A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6F2FB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selection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of </w:t>
      </w:r>
      <w:r w:rsidR="003F133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the </w:t>
      </w:r>
      <w:r w:rsidR="00057D9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PubChem interface </w:t>
      </w:r>
      <w:r w:rsidR="003F133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representations </w:t>
      </w:r>
      <w:r w:rsidR="0050419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is </w:t>
      </w:r>
      <w:r w:rsidR="003F133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shown </w:t>
      </w:r>
      <w:r w:rsidR="006F2FB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below</w:t>
      </w:r>
    </w:p>
    <w:p w14:paraId="28ACE0CA" w14:textId="2AF7F2CC" w:rsidR="00821C90" w:rsidRPr="0062556A" w:rsidRDefault="00821C90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41197" w14:textId="5583BF4C" w:rsidR="005D1409" w:rsidRPr="0062556A" w:rsidRDefault="005D1409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EA0C0" w14:textId="34F85246" w:rsidR="005D1409" w:rsidRDefault="008118A9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5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33B174" wp14:editId="6C53F52F">
            <wp:extent cx="5731510" cy="212280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1E6C" w14:textId="7AFE34F2" w:rsidR="00CD4271" w:rsidRDefault="0018001C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542201A" wp14:editId="27011CB6">
            <wp:extent cx="5731510" cy="1160780"/>
            <wp:effectExtent l="0" t="0" r="254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2297" w14:textId="5F6BE1C5" w:rsidR="00BB4D60" w:rsidRDefault="003F1336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 (X) </w:t>
      </w:r>
      <w:r w:rsidR="001800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Upper </w:t>
      </w:r>
      <w:r w:rsidR="00C1692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23C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ection from a display of all </w:t>
      </w:r>
      <w:r w:rsidR="00C73200">
        <w:rPr>
          <w:rFonts w:ascii="Times New Roman" w:hAnsi="Times New Roman" w:cs="Times New Roman"/>
          <w:color w:val="000000" w:themeColor="text1"/>
          <w:sz w:val="24"/>
          <w:szCs w:val="24"/>
        </w:rPr>
        <w:t>the compounds in PubChem</w:t>
      </w:r>
      <w:r w:rsidR="00E97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From the </w:t>
      </w:r>
      <w:r w:rsidR="00BD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32 that were already in PubChem from ChEMBL </w:t>
      </w:r>
      <w:r w:rsidR="008302EB">
        <w:rPr>
          <w:rFonts w:ascii="Times New Roman" w:hAnsi="Times New Roman" w:cs="Times New Roman"/>
          <w:color w:val="000000" w:themeColor="text1"/>
          <w:sz w:val="24"/>
          <w:szCs w:val="24"/>
        </w:rPr>
        <w:t>27 had antima</w:t>
      </w:r>
      <w:r w:rsidR="0009398D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="00830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rial activity from a previous OSM submission as </w:t>
      </w:r>
      <w:r w:rsidR="008302EB" w:rsidRPr="008302EB">
        <w:rPr>
          <w:rFonts w:ascii="Times New Roman" w:hAnsi="Times New Roman" w:cs="Times New Roman"/>
          <w:color w:val="000000" w:themeColor="text1"/>
          <w:sz w:val="24"/>
          <w:szCs w:val="24"/>
        </w:rPr>
        <w:t>10.6019/CHEMBL3137547</w:t>
      </w:r>
      <w:r w:rsidR="00F81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C169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lower section shows the Guide to </w:t>
      </w:r>
      <w:r w:rsidR="00CF2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Malaria </w:t>
      </w:r>
      <w:r w:rsidR="00C16928">
        <w:rPr>
          <w:rFonts w:ascii="Times New Roman" w:hAnsi="Times New Roman" w:cs="Times New Roman"/>
          <w:color w:val="000000" w:themeColor="text1"/>
          <w:sz w:val="24"/>
          <w:szCs w:val="24"/>
        </w:rPr>
        <w:t>Pharmacology</w:t>
      </w:r>
      <w:r w:rsidR="002B72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B7284" w:rsidRPr="002B7284">
        <w:rPr>
          <w:rFonts w:ascii="Times New Roman" w:hAnsi="Times New Roman" w:cs="Times New Roman"/>
          <w:color w:val="000000" w:themeColor="text1"/>
          <w:sz w:val="24"/>
          <w:szCs w:val="24"/>
        </w:rPr>
        <w:t>PMID: 34718737</w:t>
      </w:r>
      <w:r w:rsidR="0075790E">
        <w:rPr>
          <w:rFonts w:ascii="Times New Roman" w:hAnsi="Times New Roman" w:cs="Times New Roman"/>
          <w:color w:val="000000" w:themeColor="text1"/>
          <w:sz w:val="24"/>
          <w:szCs w:val="24"/>
        </w:rPr>
        <w:t>) (</w:t>
      </w:r>
      <w:r w:rsidR="00905744">
        <w:rPr>
          <w:rFonts w:ascii="Times New Roman" w:hAnsi="Times New Roman" w:cs="Times New Roman"/>
          <w:color w:val="000000" w:themeColor="text1"/>
          <w:sz w:val="24"/>
          <w:szCs w:val="24"/>
        </w:rPr>
        <w:t>Gto</w:t>
      </w:r>
      <w:r w:rsidR="007D1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Pdb) </w:t>
      </w:r>
      <w:r w:rsidR="00C16928">
        <w:rPr>
          <w:rFonts w:ascii="Times New Roman" w:hAnsi="Times New Roman" w:cs="Times New Roman"/>
          <w:color w:val="000000" w:themeColor="text1"/>
          <w:sz w:val="24"/>
          <w:szCs w:val="24"/>
        </w:rPr>
        <w:t>subm</w:t>
      </w:r>
      <w:r w:rsidR="00CF2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ission </w:t>
      </w:r>
      <w:r w:rsidR="00845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(Ligand ID </w:t>
      </w:r>
      <w:r w:rsidR="00845CD9" w:rsidRPr="00845CD9">
        <w:rPr>
          <w:rFonts w:ascii="Times New Roman" w:hAnsi="Times New Roman" w:cs="Times New Roman"/>
          <w:color w:val="000000" w:themeColor="text1"/>
          <w:sz w:val="24"/>
          <w:szCs w:val="24"/>
        </w:rPr>
        <w:t>11825</w:t>
      </w:r>
      <w:r w:rsidR="00845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CF2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extracted from the teams </w:t>
      </w:r>
      <w:r w:rsidR="001B1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2020 paper </w:t>
      </w:r>
      <w:r w:rsidR="00C940E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940E3" w:rsidRPr="00C940E3">
        <w:rPr>
          <w:rFonts w:ascii="Times New Roman" w:hAnsi="Times New Roman" w:cs="Times New Roman"/>
          <w:color w:val="000000" w:themeColor="text1"/>
          <w:sz w:val="24"/>
          <w:szCs w:val="24"/>
        </w:rPr>
        <w:t>PMID: 32678591</w:t>
      </w:r>
      <w:r w:rsidR="00C94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63F7AEA4" w14:textId="08FB6C91" w:rsidR="00B77065" w:rsidRPr="009E3531" w:rsidRDefault="00ED1B38" w:rsidP="003E79AE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PubChem </w:t>
      </w:r>
      <w:r w:rsidR="00164C81">
        <w:rPr>
          <w:rFonts w:ascii="Times New Roman" w:hAnsi="Times New Roman" w:cs="Times New Roman"/>
          <w:color w:val="000000" w:themeColor="text1"/>
          <w:sz w:val="24"/>
          <w:szCs w:val="24"/>
        </w:rPr>
        <w:t>is the</w:t>
      </w:r>
      <w:r w:rsidR="00DC00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</w:t>
      </w:r>
      <w:r w:rsidR="00164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FAIR</w:t>
      </w:r>
      <w:r w:rsidR="00DC00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4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all </w:t>
      </w:r>
      <w:r w:rsidR="00836B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structural and data linking </w:t>
      </w:r>
      <w:r w:rsidR="00164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options </w:t>
      </w:r>
      <w:r w:rsidR="00A335D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335D4" w:rsidRPr="00A335D4">
        <w:rPr>
          <w:rFonts w:ascii="Times New Roman" w:hAnsi="Times New Roman" w:cs="Times New Roman"/>
          <w:color w:val="000000" w:themeColor="text1"/>
          <w:sz w:val="24"/>
          <w:szCs w:val="24"/>
        </w:rPr>
        <w:t>PMID: 33151290</w:t>
      </w:r>
      <w:r w:rsidR="00A335D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6B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only a </w:t>
      </w:r>
      <w:r w:rsidR="00F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few of </w:t>
      </w:r>
      <w:r w:rsidR="00C552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 advantages </w:t>
      </w:r>
      <w:r w:rsidR="00F34E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be exemplified here. </w:t>
      </w:r>
      <w:r w:rsidR="0042177C">
        <w:rPr>
          <w:rFonts w:ascii="Times New Roman" w:hAnsi="Times New Roman" w:cs="Times New Roman"/>
          <w:color w:val="000000" w:themeColor="text1"/>
          <w:sz w:val="24"/>
          <w:szCs w:val="24"/>
        </w:rPr>
        <w:t>One is</w:t>
      </w:r>
      <w:r w:rsidR="002F6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4E6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extensive</w:t>
      </w:r>
      <w:r w:rsidR="000B0A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25AB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 w:rsidR="00836B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36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functionality </w:t>
      </w:r>
      <w:r w:rsidR="004217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2D, 3D, </w:t>
      </w:r>
      <w:r w:rsidR="004E6138">
        <w:rPr>
          <w:rFonts w:ascii="Times New Roman" w:hAnsi="Times New Roman" w:cs="Times New Roman"/>
          <w:color w:val="000000" w:themeColor="text1"/>
          <w:sz w:val="24"/>
          <w:szCs w:val="24"/>
        </w:rPr>
        <w:t>substructure</w:t>
      </w:r>
      <w:r w:rsidR="004217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4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superstructure </w:t>
      </w:r>
      <w:r w:rsidR="0042177C">
        <w:rPr>
          <w:rFonts w:ascii="Times New Roman" w:hAnsi="Times New Roman" w:cs="Times New Roman"/>
          <w:color w:val="000000" w:themeColor="text1"/>
          <w:sz w:val="24"/>
          <w:szCs w:val="24"/>
        </w:rPr>
        <w:t>and SMART</w:t>
      </w:r>
      <w:r w:rsidR="00603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S. Another is </w:t>
      </w:r>
      <w:r w:rsidR="001215C8">
        <w:rPr>
          <w:rFonts w:ascii="Times New Roman" w:hAnsi="Times New Roman" w:cs="Times New Roman"/>
          <w:color w:val="000000" w:themeColor="text1"/>
          <w:sz w:val="24"/>
          <w:szCs w:val="24"/>
        </w:rPr>
        <w:t>the extensive pre-</w:t>
      </w:r>
      <w:r w:rsidR="002F6D15">
        <w:rPr>
          <w:rFonts w:ascii="Times New Roman" w:hAnsi="Times New Roman" w:cs="Times New Roman"/>
          <w:color w:val="000000" w:themeColor="text1"/>
          <w:sz w:val="24"/>
          <w:szCs w:val="24"/>
        </w:rPr>
        <w:t>computed</w:t>
      </w:r>
      <w:r w:rsidR="001215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relationships</w:t>
      </w:r>
      <w:r w:rsidR="002F6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all 110 </w:t>
      </w:r>
      <w:r w:rsidR="0009398D">
        <w:rPr>
          <w:rFonts w:ascii="Times New Roman" w:hAnsi="Times New Roman" w:cs="Times New Roman"/>
          <w:color w:val="000000" w:themeColor="text1"/>
          <w:sz w:val="24"/>
          <w:szCs w:val="24"/>
        </w:rPr>
        <w:t>million</w:t>
      </w:r>
      <w:r w:rsidR="00603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CIDs</w:t>
      </w:r>
      <w:r w:rsidR="004E6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 example </w:t>
      </w:r>
      <w:r w:rsidR="002B76F7" w:rsidRPr="002B76F7">
        <w:rPr>
          <w:rFonts w:ascii="Times New Roman" w:hAnsi="Times New Roman" w:cs="Times New Roman"/>
          <w:color w:val="000000" w:themeColor="text1"/>
          <w:sz w:val="24"/>
          <w:szCs w:val="24"/>
        </w:rPr>
        <w:t>OSM-S-556</w:t>
      </w:r>
      <w:r w:rsidR="002B76F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2B76F7" w:rsidRPr="002B76F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B76F7" w:rsidRPr="008876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CID 156024993</w:t>
      </w:r>
      <w:r w:rsidR="002B76F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has </w:t>
      </w:r>
      <w:r w:rsidR="00EE42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54 close neighbours with some kind of annotation</w:t>
      </w:r>
      <w:r w:rsidR="00543D7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="00FF366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p w14:paraId="506DB723" w14:textId="165D4C60" w:rsidR="00EE42EE" w:rsidRDefault="00283ABB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Our open science </w:t>
      </w:r>
      <w:r w:rsidRPr="00EF52C7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mo</w:t>
      </w:r>
      <w:r w:rsidR="00EF52C7" w:rsidRPr="00EF52C7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d</w:t>
      </w:r>
      <w:r w:rsidRPr="00EF52C7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us operandi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brings another advant</w:t>
      </w:r>
      <w:r w:rsidR="003B638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age </w:t>
      </w:r>
      <w:r w:rsidR="00B375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acc</w:t>
      </w:r>
      <w:r w:rsidR="00EF52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ruing</w:t>
      </w:r>
      <w:r w:rsidR="00B3751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CF6D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from our</w:t>
      </w:r>
      <w:r w:rsidR="003B638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different Open </w:t>
      </w:r>
      <w:r w:rsidR="00EF52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ELNs</w:t>
      </w:r>
      <w:r w:rsidR="00724C7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GitHub </w:t>
      </w:r>
      <w:r w:rsidR="00B62E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entries, Google docs data </w:t>
      </w:r>
      <w:r w:rsidR="009D207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sheets and</w:t>
      </w:r>
      <w:r w:rsidR="007825E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Wiki reports</w:t>
      </w:r>
      <w:r w:rsidR="000742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BA61D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all </w:t>
      </w:r>
      <w:r w:rsidR="00CF6D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being</w:t>
      </w:r>
      <w:r w:rsidR="000742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7825E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open to Google crawling and indexing.  </w:t>
      </w:r>
      <w:r w:rsidR="002724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This</w:t>
      </w:r>
      <w:r w:rsidR="000742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facilitates </w:t>
      </w:r>
      <w:r w:rsidR="00452E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Google searching</w:t>
      </w:r>
      <w:r w:rsidR="00CF6D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76A0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not only by code name but also</w:t>
      </w:r>
      <w:r w:rsidR="00452E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InChIKeys for any structure </w:t>
      </w:r>
      <w:r w:rsidR="000B3F4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r w:rsidR="000B3F4D" w:rsidRPr="000B3F4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PMID: 23399051</w:t>
      </w:r>
      <w:r w:rsidR="000B3F4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="00724C7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B62E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</w:t>
      </w:r>
      <w:r w:rsidR="00DD2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searches </w:t>
      </w:r>
      <w:r w:rsidR="00A13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(best executed with the inner InChI layer</w:t>
      </w:r>
      <w:r w:rsidR="00670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to reduce</w:t>
      </w:r>
      <w:r w:rsidR="006E22A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6E22A9" w:rsidRPr="006E22A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UHFFFAOYSA-N</w:t>
      </w:r>
      <w:r w:rsidR="006E22A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false positives</w:t>
      </w:r>
      <w:r w:rsidR="00A13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) </w:t>
      </w:r>
      <w:r w:rsidR="008D215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can uncover </w:t>
      </w:r>
      <w:r w:rsidR="00DD2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information</w:t>
      </w:r>
      <w:r w:rsidR="008D215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including sy</w:t>
      </w:r>
      <w:r w:rsidR="00360DD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nthetic protocols </w:t>
      </w:r>
      <w:r w:rsidR="00276A0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from O_S_M sources </w:t>
      </w:r>
      <w:r w:rsidR="00DD2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that complement </w:t>
      </w:r>
      <w:r w:rsidR="00BA61D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</w:t>
      </w:r>
      <w:r w:rsidR="00FA5E0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D2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PubChem entries. </w:t>
      </w:r>
      <w:r w:rsidR="009D207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However,</w:t>
      </w:r>
      <w:r w:rsidR="00EC24E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it should be noted that thes</w:t>
      </w:r>
      <w:r w:rsidR="001E2AF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</w:t>
      </w:r>
      <w:r w:rsidR="00EC24E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only work for exact matches </w:t>
      </w:r>
      <w:r w:rsidR="00E6073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as opposed to the similarity </w:t>
      </w:r>
      <w:r w:rsidR="00CC403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searches enabled by PubChem. </w:t>
      </w:r>
      <w:r w:rsidR="006207E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 example </w:t>
      </w:r>
      <w:r w:rsidR="00CF7CC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 shown bel</w:t>
      </w:r>
      <w:r w:rsidR="00DD2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ow</w:t>
      </w:r>
      <w:r w:rsidR="005A519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DD2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317AA9EA" w14:textId="77777777" w:rsidR="00B77065" w:rsidRDefault="00B77065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914502" w14:textId="4B11596F" w:rsidR="00095172" w:rsidRDefault="00095172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A0CCE4" w14:textId="77777777" w:rsidR="00095172" w:rsidRDefault="00095172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9962C" w14:textId="52F2ECFA" w:rsidR="00DB1539" w:rsidRDefault="00DB1539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7A083D" w14:textId="77777777" w:rsidR="00DB1539" w:rsidRDefault="00DB1539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6A445" w14:textId="1358CB5A" w:rsidR="000543B7" w:rsidRDefault="000543B7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7DFED5" w14:textId="2640C239" w:rsidR="000543B7" w:rsidRPr="0062556A" w:rsidRDefault="00C363A6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7BEEE" wp14:editId="37084D48">
            <wp:extent cx="5731510" cy="58483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A91" w14:textId="333B7C1D" w:rsidR="00735726" w:rsidRDefault="0030006E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 </w:t>
      </w:r>
      <w:r w:rsidR="00BC5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 Google matches for </w:t>
      </w:r>
      <w:r w:rsidR="007C4B2B" w:rsidRPr="007C4B2B">
        <w:rPr>
          <w:rFonts w:ascii="Times New Roman" w:hAnsi="Times New Roman" w:cs="Times New Roman"/>
          <w:color w:val="000000" w:themeColor="text1"/>
          <w:sz w:val="24"/>
          <w:szCs w:val="24"/>
        </w:rPr>
        <w:t>LVBNVRWXODMMAV</w:t>
      </w:r>
      <w:r w:rsidR="007C4B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57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inner InChIKey layer for </w:t>
      </w:r>
      <w:r w:rsidR="00C33B2A" w:rsidRPr="00C33B2A">
        <w:rPr>
          <w:rFonts w:ascii="Times New Roman" w:hAnsi="Times New Roman" w:cs="Times New Roman"/>
          <w:color w:val="000000" w:themeColor="text1"/>
          <w:sz w:val="24"/>
          <w:szCs w:val="24"/>
        </w:rPr>
        <w:t>OSM-S-556</w:t>
      </w:r>
      <w:r w:rsidR="00C33B2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33B2A" w:rsidRPr="00C33B2A">
        <w:rPr>
          <w:rFonts w:ascii="Times New Roman" w:hAnsi="Times New Roman" w:cs="Times New Roman"/>
          <w:color w:val="000000" w:themeColor="text1"/>
          <w:sz w:val="24"/>
          <w:szCs w:val="24"/>
        </w:rPr>
        <w:t>CID156024993</w:t>
      </w:r>
    </w:p>
    <w:p w14:paraId="0C15317D" w14:textId="0E5CE17A" w:rsidR="00656DC0" w:rsidRDefault="00534EFC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Examples of the usefulness of this InChIKey searc</w:t>
      </w:r>
      <w:r w:rsidR="00793F5B">
        <w:rPr>
          <w:rFonts w:ascii="Times New Roman" w:hAnsi="Times New Roman" w:cs="Times New Roman"/>
          <w:color w:val="000000" w:themeColor="text1"/>
          <w:sz w:val="24"/>
          <w:szCs w:val="24"/>
        </w:rPr>
        <w:t>h are</w:t>
      </w:r>
      <w:r w:rsidR="00801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as the top hit, </w:t>
      </w:r>
      <w:r w:rsidR="00793F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complete synthesis from an ELN entry from one of use </w:t>
      </w:r>
      <w:r w:rsidR="00EB4D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(DGS) </w:t>
      </w:r>
      <w:r w:rsidR="00801CF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9A4B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C4452">
        <w:rPr>
          <w:rFonts w:ascii="Times New Roman" w:hAnsi="Times New Roman" w:cs="Times New Roman"/>
          <w:color w:val="000000" w:themeColor="text1"/>
          <w:sz w:val="24"/>
          <w:szCs w:val="24"/>
        </w:rPr>
        <w:t>ranked at 4</w:t>
      </w:r>
      <w:r w:rsidR="0075790E" w:rsidRPr="001C445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75790E">
        <w:rPr>
          <w:rFonts w:ascii="Times New Roman" w:hAnsi="Times New Roman" w:cs="Times New Roman"/>
          <w:color w:val="000000" w:themeColor="text1"/>
          <w:sz w:val="24"/>
          <w:szCs w:val="24"/>
        </w:rPr>
        <w:t>, a</w:t>
      </w:r>
      <w:r w:rsidR="001C44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5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Google docs sheet with data from the entire OSM effort of </w:t>
      </w:r>
      <w:r w:rsidR="002568C2">
        <w:rPr>
          <w:rFonts w:ascii="Times New Roman" w:hAnsi="Times New Roman" w:cs="Times New Roman"/>
          <w:color w:val="000000" w:themeColor="text1"/>
          <w:sz w:val="24"/>
          <w:szCs w:val="24"/>
        </w:rPr>
        <w:t>some 902 molecules</w:t>
      </w:r>
      <w:r w:rsidR="003B6A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updated to October 2021.  </w:t>
      </w:r>
    </w:p>
    <w:p w14:paraId="529F2CD4" w14:textId="3F87A4BF" w:rsidR="0050099E" w:rsidRDefault="0050099E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C80429" w14:textId="77777777" w:rsidR="0050099E" w:rsidRDefault="0050099E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09A7B" w14:textId="01332E3D" w:rsidR="005A519A" w:rsidRDefault="005A519A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818D90" w14:textId="77777777" w:rsidR="005A519A" w:rsidRPr="0062556A" w:rsidRDefault="005A519A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9A1231" w14:textId="75F046FE" w:rsidR="00735726" w:rsidRPr="0062556A" w:rsidRDefault="00735726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9FD63" w14:textId="77777777" w:rsidR="00E21ADB" w:rsidRPr="0062556A" w:rsidRDefault="00E21ADB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C245C" w14:textId="77777777" w:rsidR="00565CBA" w:rsidRPr="0062556A" w:rsidRDefault="00565CBA" w:rsidP="003E79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D3603C" w14:textId="276B8811" w:rsidR="00B108A9" w:rsidRPr="0062556A" w:rsidRDefault="003E79AE" w:rsidP="003E79AE">
      <w:pPr>
        <w:rPr>
          <w:rFonts w:ascii="Times New Roman" w:hAnsi="Times New Roman" w:cs="Times New Roman"/>
          <w:sz w:val="24"/>
          <w:szCs w:val="24"/>
        </w:rPr>
      </w:pPr>
      <w:r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E79B83" w14:textId="3345D25F" w:rsidR="0025438C" w:rsidRPr="0062556A" w:rsidRDefault="0025438C">
      <w:pPr>
        <w:rPr>
          <w:rFonts w:ascii="Times New Roman" w:hAnsi="Times New Roman" w:cs="Times New Roman"/>
          <w:sz w:val="24"/>
          <w:szCs w:val="24"/>
        </w:rPr>
      </w:pPr>
    </w:p>
    <w:p w14:paraId="6C3F773A" w14:textId="59CDD14C" w:rsidR="00232B1A" w:rsidRPr="0062556A" w:rsidRDefault="00232B1A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7E339BC" w14:textId="3EAA0E6A" w:rsidR="00232B1A" w:rsidRPr="0062556A" w:rsidRDefault="00232B1A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C695B92" w14:textId="764529AB" w:rsidR="00121191" w:rsidRPr="0062556A" w:rsidRDefault="00121191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E619A4F" w14:textId="0CFE9EB0" w:rsidR="00887671" w:rsidRDefault="00182065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As post</w:t>
      </w:r>
      <w:r w:rsidR="00E65E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-publication </w:t>
      </w:r>
      <w:r w:rsidR="001817E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steps </w:t>
      </w:r>
      <w:r w:rsidR="00E65E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we inten</w:t>
      </w:r>
      <w:r w:rsidR="00A27AB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</w:t>
      </w:r>
      <w:r w:rsidR="00E65E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</w:t>
      </w:r>
      <w:r w:rsidR="008A07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following</w:t>
      </w:r>
      <w:r w:rsidR="0030676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to increase FAIR</w:t>
      </w:r>
    </w:p>
    <w:p w14:paraId="2483C7C9" w14:textId="45258814" w:rsidR="0004227E" w:rsidRDefault="00306766" w:rsidP="00887671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</w:t>
      </w:r>
      <w:r w:rsidR="008A0774" w:rsidRPr="008876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hen the PMID is </w:t>
      </w:r>
      <w:r w:rsidR="00C13875" w:rsidRPr="008876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assigned,</w:t>
      </w:r>
      <w:r w:rsidR="008A0774" w:rsidRPr="008876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</w:t>
      </w:r>
      <w:r w:rsidR="004722CC" w:rsidRPr="008876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will add this</w:t>
      </w:r>
      <w:r w:rsidR="004428B3" w:rsidRPr="008876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to the SID comment lines. This will </w:t>
      </w:r>
      <w:r w:rsidR="00B625E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consequently </w:t>
      </w:r>
      <w:r w:rsidR="004428B3" w:rsidRPr="008876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generate </w:t>
      </w:r>
      <w:r w:rsidR="00905744" w:rsidRPr="008876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full PubMed &lt; &gt; PubChem reciprocal linking</w:t>
      </w:r>
    </w:p>
    <w:p w14:paraId="0E2B3C4D" w14:textId="438072C1" w:rsidR="00752818" w:rsidRDefault="000B4ACE" w:rsidP="00887671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should be able to </w:t>
      </w:r>
      <w:r w:rsidR="00AF24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alter the synonym</w:t>
      </w:r>
      <w:r w:rsidR="00EC63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designations</w:t>
      </w:r>
      <w:r w:rsidR="00AF24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in the SIDs </w:t>
      </w:r>
      <w:r w:rsidR="00AF246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so that the OSM numbers are promoted to </w:t>
      </w:r>
      <w:r w:rsidR="00AD699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CID titles</w:t>
      </w:r>
    </w:p>
    <w:p w14:paraId="2781623F" w14:textId="6A409F5C" w:rsidR="009B1EED" w:rsidRDefault="009B1EED" w:rsidP="00887671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will alert the Guide to Malarial </w:t>
      </w:r>
      <w:r w:rsidR="007A23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Pharmacology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to </w:t>
      </w:r>
      <w:r w:rsidR="007A23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eventual </w:t>
      </w:r>
      <w:r w:rsidR="00A867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PubMed ID</w:t>
      </w:r>
      <w:r w:rsidR="00F277F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736F9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In </w:t>
      </w:r>
      <w:r w:rsidR="009D207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fact,</w:t>
      </w:r>
      <w:r w:rsidR="00736F9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A867A6" w:rsidRPr="0088767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OSM-S-556</w:t>
      </w:r>
      <w:r w:rsidR="00A867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7A23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already has a </w:t>
      </w:r>
      <w:r w:rsidR="007448C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curation</w:t>
      </w:r>
      <w:r w:rsidR="007A23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placeholder</w:t>
      </w:r>
      <w:r w:rsidR="00736F9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(SID </w:t>
      </w:r>
      <w:r w:rsidR="00736F98" w:rsidRPr="002643A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442106842</w:t>
      </w:r>
      <w:r w:rsidR="00736F9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) </w:t>
      </w:r>
      <w:r w:rsidR="007A23D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which </w:t>
      </w:r>
      <w:r w:rsidR="00CF1A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 </w:t>
      </w:r>
      <w:r w:rsidR="00A867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activity data a</w:t>
      </w:r>
      <w:r w:rsidR="008E1FF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nnotation </w:t>
      </w:r>
      <w:r w:rsidR="00070B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will be added with the PMID </w:t>
      </w:r>
      <w:r w:rsidR="0015246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cross-reference. </w:t>
      </w:r>
    </w:p>
    <w:p w14:paraId="1768223C" w14:textId="0E27E77F" w:rsidR="009038C0" w:rsidRPr="006372D1" w:rsidRDefault="008278A4" w:rsidP="006372D1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 </w:t>
      </w:r>
      <w:r w:rsid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variety of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</w:t>
      </w:r>
      <w:r w:rsid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ssay </w:t>
      </w:r>
      <w:r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results in the </w:t>
      </w:r>
      <w:r w:rsidR="00D407B4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table</w:t>
      </w:r>
      <w:r w:rsidR="0023437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will</w:t>
      </w:r>
      <w:r w:rsidR="00D407B4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need simplification </w:t>
      </w:r>
      <w:r w:rsidR="00D9355F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and reformatting </w:t>
      </w:r>
      <w:r w:rsidR="00D407B4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expedite database </w:t>
      </w:r>
      <w:r w:rsidR="00B21061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submission.  </w:t>
      </w:r>
      <w:r w:rsidR="00035BE6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</w:t>
      </w:r>
      <w:r w:rsidR="002769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hile this could be possible </w:t>
      </w:r>
      <w:r w:rsidR="00542C4A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via a PubChemBioAssay </w:t>
      </w:r>
      <w:r w:rsidR="00B625EE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submission,</w:t>
      </w:r>
      <w:r w:rsidR="00542C4A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F57E48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may </w:t>
      </w:r>
      <w:r w:rsidR="00B625EE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decide to </w:t>
      </w:r>
      <w:r w:rsidR="00F57E48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take the route already used </w:t>
      </w:r>
      <w:r w:rsidR="00436B59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of </w:t>
      </w:r>
      <w:r w:rsidR="00070B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D9355F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direct ChEMBL submission</w:t>
      </w:r>
      <w:r w:rsidR="00436B59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If</w:t>
      </w:r>
      <w:r w:rsidR="00E248B2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B4FD0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this</w:t>
      </w:r>
      <w:r w:rsidR="00E248B2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make</w:t>
      </w:r>
      <w:r w:rsidR="00DB4FD0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E248B2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it into </w:t>
      </w:r>
      <w:r w:rsidR="00DF067D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release 30 </w:t>
      </w:r>
      <w:r w:rsidR="00BE6AF7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this would be pushed into PubChem</w:t>
      </w:r>
      <w:r w:rsidR="00562AB6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BioAssay </w:t>
      </w:r>
      <w:r w:rsidR="00BE6AF7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within </w:t>
      </w:r>
      <w:r w:rsidR="00836B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two to three</w:t>
      </w:r>
      <w:r w:rsidR="00BE6AF7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weeks</w:t>
      </w:r>
      <w:r w:rsidR="00F7711E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836B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Al</w:t>
      </w:r>
      <w:r w:rsidR="00BD0676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l the CIDs will </w:t>
      </w:r>
      <w:r w:rsidR="00836B6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then </w:t>
      </w:r>
      <w:r w:rsidR="00C327A9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have</w:t>
      </w:r>
      <w:r w:rsidR="00DB4FD0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D659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linked </w:t>
      </w:r>
      <w:r w:rsidR="00DB4FD0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Assay IDs </w:t>
      </w:r>
      <w:r w:rsidR="00D02AC3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and</w:t>
      </w:r>
      <w:r w:rsidR="00C327A9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data added in section 5. </w:t>
      </w:r>
      <w:r w:rsidR="00D779FB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“Biological Test Results</w:t>
      </w:r>
      <w:r w:rsidR="00036374" w:rsidRPr="006372D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”</w:t>
      </w:r>
    </w:p>
    <w:p w14:paraId="44E980E1" w14:textId="14388478" w:rsidR="00306766" w:rsidRPr="00887671" w:rsidRDefault="009038C0" w:rsidP="00887671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Eventually ChEMBL </w:t>
      </w:r>
      <w:r w:rsidR="00C354C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should be able to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curate this paper</w:t>
      </w:r>
      <w:r w:rsidR="00444D6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annotate the activity data (but this</w:t>
      </w:r>
      <w:r w:rsidR="0019259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would</w:t>
      </w:r>
      <w:r w:rsidR="00444D6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take at least another release</w:t>
      </w:r>
      <w:r w:rsidR="00C354C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cycle</w:t>
      </w:r>
      <w:r w:rsidR="00C1387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) </w:t>
      </w:r>
      <w:r w:rsidR="00D9355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B2106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40C4BAE7" w14:textId="77777777" w:rsidR="00D3469A" w:rsidRPr="0062556A" w:rsidRDefault="00D3469A">
      <w:pPr>
        <w:rPr>
          <w:rFonts w:ascii="Times New Roman" w:hAnsi="Times New Roman" w:cs="Times New Roman"/>
          <w:sz w:val="24"/>
          <w:szCs w:val="24"/>
        </w:rPr>
      </w:pPr>
    </w:p>
    <w:sectPr w:rsidR="00D3469A" w:rsidRPr="0062556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4497B" w14:textId="77777777" w:rsidR="007A7AEB" w:rsidRDefault="007A7AEB" w:rsidP="00823130">
      <w:pPr>
        <w:spacing w:after="0" w:line="240" w:lineRule="auto"/>
      </w:pPr>
      <w:r>
        <w:separator/>
      </w:r>
    </w:p>
  </w:endnote>
  <w:endnote w:type="continuationSeparator" w:id="0">
    <w:p w14:paraId="5FC40C78" w14:textId="77777777" w:rsidR="007A7AEB" w:rsidRDefault="007A7AEB" w:rsidP="0082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791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82DA7" w14:textId="65680535" w:rsidR="00823130" w:rsidRDefault="008231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B9590" w14:textId="77777777" w:rsidR="00823130" w:rsidRDefault="00823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ED45" w14:textId="77777777" w:rsidR="007A7AEB" w:rsidRDefault="007A7AEB" w:rsidP="00823130">
      <w:pPr>
        <w:spacing w:after="0" w:line="240" w:lineRule="auto"/>
      </w:pPr>
      <w:r>
        <w:separator/>
      </w:r>
    </w:p>
  </w:footnote>
  <w:footnote w:type="continuationSeparator" w:id="0">
    <w:p w14:paraId="04EA5D49" w14:textId="77777777" w:rsidR="007A7AEB" w:rsidRDefault="007A7AEB" w:rsidP="00823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200"/>
    <w:multiLevelType w:val="hybridMultilevel"/>
    <w:tmpl w:val="134CB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80356"/>
    <w:multiLevelType w:val="hybridMultilevel"/>
    <w:tmpl w:val="DE9483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55"/>
    <w:rsid w:val="00021BA9"/>
    <w:rsid w:val="00035BE6"/>
    <w:rsid w:val="00036374"/>
    <w:rsid w:val="00037720"/>
    <w:rsid w:val="0004227E"/>
    <w:rsid w:val="00042AB9"/>
    <w:rsid w:val="000543B7"/>
    <w:rsid w:val="00057AC9"/>
    <w:rsid w:val="00057D93"/>
    <w:rsid w:val="00063DFD"/>
    <w:rsid w:val="00070B89"/>
    <w:rsid w:val="00074231"/>
    <w:rsid w:val="00081898"/>
    <w:rsid w:val="000823B9"/>
    <w:rsid w:val="00091511"/>
    <w:rsid w:val="0009398D"/>
    <w:rsid w:val="00095172"/>
    <w:rsid w:val="000A6CA9"/>
    <w:rsid w:val="000B0AD4"/>
    <w:rsid w:val="000B3F4D"/>
    <w:rsid w:val="000B4ACE"/>
    <w:rsid w:val="000B5B5A"/>
    <w:rsid w:val="000B5C76"/>
    <w:rsid w:val="000D2047"/>
    <w:rsid w:val="000E0109"/>
    <w:rsid w:val="000F3F51"/>
    <w:rsid w:val="00100133"/>
    <w:rsid w:val="00107F59"/>
    <w:rsid w:val="00121191"/>
    <w:rsid w:val="001215C8"/>
    <w:rsid w:val="00123ECB"/>
    <w:rsid w:val="00123F9F"/>
    <w:rsid w:val="00126206"/>
    <w:rsid w:val="00143200"/>
    <w:rsid w:val="0015246C"/>
    <w:rsid w:val="00163D19"/>
    <w:rsid w:val="00164C81"/>
    <w:rsid w:val="00166570"/>
    <w:rsid w:val="001700B2"/>
    <w:rsid w:val="00177F20"/>
    <w:rsid w:val="0018001C"/>
    <w:rsid w:val="001817E2"/>
    <w:rsid w:val="00182065"/>
    <w:rsid w:val="0018322D"/>
    <w:rsid w:val="00191836"/>
    <w:rsid w:val="00191B52"/>
    <w:rsid w:val="00192595"/>
    <w:rsid w:val="00197B9B"/>
    <w:rsid w:val="001B1D44"/>
    <w:rsid w:val="001C3D6C"/>
    <w:rsid w:val="001C4452"/>
    <w:rsid w:val="001E0BC2"/>
    <w:rsid w:val="001E1EC2"/>
    <w:rsid w:val="001E2AF4"/>
    <w:rsid w:val="00200EEA"/>
    <w:rsid w:val="00216438"/>
    <w:rsid w:val="00232B1A"/>
    <w:rsid w:val="00233A07"/>
    <w:rsid w:val="00234376"/>
    <w:rsid w:val="00237CD0"/>
    <w:rsid w:val="00253EF2"/>
    <w:rsid w:val="0025438C"/>
    <w:rsid w:val="002568C2"/>
    <w:rsid w:val="0026208C"/>
    <w:rsid w:val="00262842"/>
    <w:rsid w:val="002643A0"/>
    <w:rsid w:val="00267432"/>
    <w:rsid w:val="002724EE"/>
    <w:rsid w:val="002769D4"/>
    <w:rsid w:val="00276A05"/>
    <w:rsid w:val="0028145F"/>
    <w:rsid w:val="00282341"/>
    <w:rsid w:val="00283ABB"/>
    <w:rsid w:val="002A4DCA"/>
    <w:rsid w:val="002B7284"/>
    <w:rsid w:val="002B76F7"/>
    <w:rsid w:val="002C0F75"/>
    <w:rsid w:val="002D6865"/>
    <w:rsid w:val="002E7BF3"/>
    <w:rsid w:val="002F019E"/>
    <w:rsid w:val="002F07C9"/>
    <w:rsid w:val="002F6D15"/>
    <w:rsid w:val="0030006E"/>
    <w:rsid w:val="003036FB"/>
    <w:rsid w:val="00306766"/>
    <w:rsid w:val="00344CD6"/>
    <w:rsid w:val="00353C64"/>
    <w:rsid w:val="00355AD6"/>
    <w:rsid w:val="00355EF5"/>
    <w:rsid w:val="00360DD2"/>
    <w:rsid w:val="003748B7"/>
    <w:rsid w:val="00376348"/>
    <w:rsid w:val="00386745"/>
    <w:rsid w:val="003B638C"/>
    <w:rsid w:val="003B6A62"/>
    <w:rsid w:val="003C6376"/>
    <w:rsid w:val="003E79AE"/>
    <w:rsid w:val="003F1336"/>
    <w:rsid w:val="003F1FBA"/>
    <w:rsid w:val="004007C7"/>
    <w:rsid w:val="004060B5"/>
    <w:rsid w:val="004144D1"/>
    <w:rsid w:val="00420D7D"/>
    <w:rsid w:val="0042177C"/>
    <w:rsid w:val="00436B59"/>
    <w:rsid w:val="004428B3"/>
    <w:rsid w:val="00444D6E"/>
    <w:rsid w:val="00452E0D"/>
    <w:rsid w:val="00465BBF"/>
    <w:rsid w:val="00470FE5"/>
    <w:rsid w:val="004722CC"/>
    <w:rsid w:val="00493C33"/>
    <w:rsid w:val="004C0358"/>
    <w:rsid w:val="004C0483"/>
    <w:rsid w:val="004C3BC4"/>
    <w:rsid w:val="004C521A"/>
    <w:rsid w:val="004D1EB8"/>
    <w:rsid w:val="004D5765"/>
    <w:rsid w:val="004D780F"/>
    <w:rsid w:val="004E6138"/>
    <w:rsid w:val="0050099E"/>
    <w:rsid w:val="00502751"/>
    <w:rsid w:val="005027A9"/>
    <w:rsid w:val="0050419F"/>
    <w:rsid w:val="00505F83"/>
    <w:rsid w:val="00516BB2"/>
    <w:rsid w:val="00523CAE"/>
    <w:rsid w:val="00534EFC"/>
    <w:rsid w:val="00536C04"/>
    <w:rsid w:val="00541789"/>
    <w:rsid w:val="00542C4A"/>
    <w:rsid w:val="00543D7F"/>
    <w:rsid w:val="0055007A"/>
    <w:rsid w:val="00551B60"/>
    <w:rsid w:val="00562AB6"/>
    <w:rsid w:val="00565CBA"/>
    <w:rsid w:val="00570641"/>
    <w:rsid w:val="005820B7"/>
    <w:rsid w:val="00593940"/>
    <w:rsid w:val="005A519A"/>
    <w:rsid w:val="005B1CCA"/>
    <w:rsid w:val="005B3C58"/>
    <w:rsid w:val="005C363F"/>
    <w:rsid w:val="005D1409"/>
    <w:rsid w:val="005D7610"/>
    <w:rsid w:val="005F7EA4"/>
    <w:rsid w:val="0060340C"/>
    <w:rsid w:val="006035B9"/>
    <w:rsid w:val="0061686E"/>
    <w:rsid w:val="00617267"/>
    <w:rsid w:val="006207E3"/>
    <w:rsid w:val="0062556A"/>
    <w:rsid w:val="00635012"/>
    <w:rsid w:val="006372D1"/>
    <w:rsid w:val="00637BCF"/>
    <w:rsid w:val="00651C75"/>
    <w:rsid w:val="00656DC0"/>
    <w:rsid w:val="00667043"/>
    <w:rsid w:val="006704C0"/>
    <w:rsid w:val="00690DFA"/>
    <w:rsid w:val="006A72CF"/>
    <w:rsid w:val="006B795C"/>
    <w:rsid w:val="006E22A9"/>
    <w:rsid w:val="006E33A3"/>
    <w:rsid w:val="006F2FBF"/>
    <w:rsid w:val="00723096"/>
    <w:rsid w:val="00724C78"/>
    <w:rsid w:val="00731F3C"/>
    <w:rsid w:val="00735726"/>
    <w:rsid w:val="00736F98"/>
    <w:rsid w:val="00742FDA"/>
    <w:rsid w:val="00743707"/>
    <w:rsid w:val="007448C3"/>
    <w:rsid w:val="00746AB0"/>
    <w:rsid w:val="00752818"/>
    <w:rsid w:val="0075467A"/>
    <w:rsid w:val="0075790E"/>
    <w:rsid w:val="00762E31"/>
    <w:rsid w:val="00763F51"/>
    <w:rsid w:val="007825E0"/>
    <w:rsid w:val="00782947"/>
    <w:rsid w:val="00783BEC"/>
    <w:rsid w:val="00793F5B"/>
    <w:rsid w:val="007A23DE"/>
    <w:rsid w:val="007A7AEB"/>
    <w:rsid w:val="007C4B2B"/>
    <w:rsid w:val="007D17FC"/>
    <w:rsid w:val="007D72F1"/>
    <w:rsid w:val="007D7B9D"/>
    <w:rsid w:val="007E574A"/>
    <w:rsid w:val="007E6303"/>
    <w:rsid w:val="007F2A31"/>
    <w:rsid w:val="007F7930"/>
    <w:rsid w:val="00801CF8"/>
    <w:rsid w:val="008118A9"/>
    <w:rsid w:val="00814951"/>
    <w:rsid w:val="00814973"/>
    <w:rsid w:val="00820651"/>
    <w:rsid w:val="00821C90"/>
    <w:rsid w:val="00823130"/>
    <w:rsid w:val="008278A4"/>
    <w:rsid w:val="008302EB"/>
    <w:rsid w:val="00834A41"/>
    <w:rsid w:val="00836B4B"/>
    <w:rsid w:val="00836B69"/>
    <w:rsid w:val="00845CD9"/>
    <w:rsid w:val="00870909"/>
    <w:rsid w:val="00887671"/>
    <w:rsid w:val="008A0774"/>
    <w:rsid w:val="008B42D1"/>
    <w:rsid w:val="008B60C0"/>
    <w:rsid w:val="008D2151"/>
    <w:rsid w:val="008D4488"/>
    <w:rsid w:val="008D4933"/>
    <w:rsid w:val="008D726B"/>
    <w:rsid w:val="008E1FFC"/>
    <w:rsid w:val="008E2A74"/>
    <w:rsid w:val="008F0CE8"/>
    <w:rsid w:val="00900867"/>
    <w:rsid w:val="00903849"/>
    <w:rsid w:val="009038C0"/>
    <w:rsid w:val="00905744"/>
    <w:rsid w:val="0090741E"/>
    <w:rsid w:val="009344DC"/>
    <w:rsid w:val="0093510F"/>
    <w:rsid w:val="00937919"/>
    <w:rsid w:val="0096249E"/>
    <w:rsid w:val="009630E7"/>
    <w:rsid w:val="009670C4"/>
    <w:rsid w:val="009935D2"/>
    <w:rsid w:val="009A4BA5"/>
    <w:rsid w:val="009B1EED"/>
    <w:rsid w:val="009D2079"/>
    <w:rsid w:val="009D3C2F"/>
    <w:rsid w:val="009E30E6"/>
    <w:rsid w:val="009E3531"/>
    <w:rsid w:val="009F167A"/>
    <w:rsid w:val="009F79A8"/>
    <w:rsid w:val="00A11651"/>
    <w:rsid w:val="00A136B2"/>
    <w:rsid w:val="00A27AB1"/>
    <w:rsid w:val="00A30563"/>
    <w:rsid w:val="00A335D4"/>
    <w:rsid w:val="00A40069"/>
    <w:rsid w:val="00A51ACE"/>
    <w:rsid w:val="00A560FD"/>
    <w:rsid w:val="00A56EB1"/>
    <w:rsid w:val="00A645FF"/>
    <w:rsid w:val="00A75236"/>
    <w:rsid w:val="00A867A6"/>
    <w:rsid w:val="00A9084F"/>
    <w:rsid w:val="00AB0D73"/>
    <w:rsid w:val="00AB707E"/>
    <w:rsid w:val="00AD6997"/>
    <w:rsid w:val="00AF2468"/>
    <w:rsid w:val="00B00245"/>
    <w:rsid w:val="00B0029F"/>
    <w:rsid w:val="00B02C70"/>
    <w:rsid w:val="00B108A9"/>
    <w:rsid w:val="00B21061"/>
    <w:rsid w:val="00B31C32"/>
    <w:rsid w:val="00B33AB3"/>
    <w:rsid w:val="00B35C54"/>
    <w:rsid w:val="00B37511"/>
    <w:rsid w:val="00B47933"/>
    <w:rsid w:val="00B625EE"/>
    <w:rsid w:val="00B62EA3"/>
    <w:rsid w:val="00B72308"/>
    <w:rsid w:val="00B74D55"/>
    <w:rsid w:val="00B77065"/>
    <w:rsid w:val="00B90AB4"/>
    <w:rsid w:val="00BA61D0"/>
    <w:rsid w:val="00BA75BB"/>
    <w:rsid w:val="00BB25AB"/>
    <w:rsid w:val="00BB4D60"/>
    <w:rsid w:val="00BC1FC3"/>
    <w:rsid w:val="00BC576E"/>
    <w:rsid w:val="00BC78C3"/>
    <w:rsid w:val="00BD0676"/>
    <w:rsid w:val="00BD6543"/>
    <w:rsid w:val="00BD73B7"/>
    <w:rsid w:val="00BE6AF7"/>
    <w:rsid w:val="00BF4ECD"/>
    <w:rsid w:val="00BF57E7"/>
    <w:rsid w:val="00C116A7"/>
    <w:rsid w:val="00C13875"/>
    <w:rsid w:val="00C16928"/>
    <w:rsid w:val="00C327A9"/>
    <w:rsid w:val="00C33010"/>
    <w:rsid w:val="00C332F5"/>
    <w:rsid w:val="00C33B2A"/>
    <w:rsid w:val="00C354C2"/>
    <w:rsid w:val="00C363A6"/>
    <w:rsid w:val="00C54E33"/>
    <w:rsid w:val="00C552DC"/>
    <w:rsid w:val="00C70A7F"/>
    <w:rsid w:val="00C713EB"/>
    <w:rsid w:val="00C73200"/>
    <w:rsid w:val="00C81379"/>
    <w:rsid w:val="00C87748"/>
    <w:rsid w:val="00C93C6E"/>
    <w:rsid w:val="00C940E3"/>
    <w:rsid w:val="00C95793"/>
    <w:rsid w:val="00CC403C"/>
    <w:rsid w:val="00CC7852"/>
    <w:rsid w:val="00CD1625"/>
    <w:rsid w:val="00CD4271"/>
    <w:rsid w:val="00CF161F"/>
    <w:rsid w:val="00CF1A1E"/>
    <w:rsid w:val="00CF2D8A"/>
    <w:rsid w:val="00CF6D4C"/>
    <w:rsid w:val="00CF7CCB"/>
    <w:rsid w:val="00D02AC3"/>
    <w:rsid w:val="00D11585"/>
    <w:rsid w:val="00D170AA"/>
    <w:rsid w:val="00D24AD8"/>
    <w:rsid w:val="00D3469A"/>
    <w:rsid w:val="00D407B4"/>
    <w:rsid w:val="00D6241C"/>
    <w:rsid w:val="00D64981"/>
    <w:rsid w:val="00D67AA6"/>
    <w:rsid w:val="00D71403"/>
    <w:rsid w:val="00D75A88"/>
    <w:rsid w:val="00D76B63"/>
    <w:rsid w:val="00D779FB"/>
    <w:rsid w:val="00D9355F"/>
    <w:rsid w:val="00D953A0"/>
    <w:rsid w:val="00DB1539"/>
    <w:rsid w:val="00DB4FD0"/>
    <w:rsid w:val="00DC00D3"/>
    <w:rsid w:val="00DD2226"/>
    <w:rsid w:val="00DD6598"/>
    <w:rsid w:val="00DE3457"/>
    <w:rsid w:val="00DE7F7E"/>
    <w:rsid w:val="00DF067D"/>
    <w:rsid w:val="00DF7AD6"/>
    <w:rsid w:val="00E01490"/>
    <w:rsid w:val="00E21ADB"/>
    <w:rsid w:val="00E21CD8"/>
    <w:rsid w:val="00E248B2"/>
    <w:rsid w:val="00E30994"/>
    <w:rsid w:val="00E31F35"/>
    <w:rsid w:val="00E32FD3"/>
    <w:rsid w:val="00E44187"/>
    <w:rsid w:val="00E47C73"/>
    <w:rsid w:val="00E5010A"/>
    <w:rsid w:val="00E50C61"/>
    <w:rsid w:val="00E510A5"/>
    <w:rsid w:val="00E578C8"/>
    <w:rsid w:val="00E60735"/>
    <w:rsid w:val="00E640B5"/>
    <w:rsid w:val="00E65E44"/>
    <w:rsid w:val="00E728A4"/>
    <w:rsid w:val="00E75196"/>
    <w:rsid w:val="00E7670C"/>
    <w:rsid w:val="00E770C7"/>
    <w:rsid w:val="00E90758"/>
    <w:rsid w:val="00E97853"/>
    <w:rsid w:val="00EA5682"/>
    <w:rsid w:val="00EB1D49"/>
    <w:rsid w:val="00EB4D98"/>
    <w:rsid w:val="00EC24E7"/>
    <w:rsid w:val="00EC3043"/>
    <w:rsid w:val="00EC63DE"/>
    <w:rsid w:val="00EC7979"/>
    <w:rsid w:val="00ED1B38"/>
    <w:rsid w:val="00ED3AD0"/>
    <w:rsid w:val="00EE42EE"/>
    <w:rsid w:val="00EF52C7"/>
    <w:rsid w:val="00F277F9"/>
    <w:rsid w:val="00F34478"/>
    <w:rsid w:val="00F34EE2"/>
    <w:rsid w:val="00F356A5"/>
    <w:rsid w:val="00F50D7C"/>
    <w:rsid w:val="00F57E48"/>
    <w:rsid w:val="00F647C5"/>
    <w:rsid w:val="00F65347"/>
    <w:rsid w:val="00F70654"/>
    <w:rsid w:val="00F75146"/>
    <w:rsid w:val="00F7711E"/>
    <w:rsid w:val="00F8123D"/>
    <w:rsid w:val="00FA3487"/>
    <w:rsid w:val="00FA48ED"/>
    <w:rsid w:val="00FA5E05"/>
    <w:rsid w:val="00FB38CC"/>
    <w:rsid w:val="00FB47CC"/>
    <w:rsid w:val="00FB48EA"/>
    <w:rsid w:val="00FC08CF"/>
    <w:rsid w:val="00FC0FE0"/>
    <w:rsid w:val="00FD7FB0"/>
    <w:rsid w:val="00FE3AEF"/>
    <w:rsid w:val="00FE5526"/>
    <w:rsid w:val="00FF3666"/>
    <w:rsid w:val="00FF4631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EE84"/>
  <w15:chartTrackingRefBased/>
  <w15:docId w15:val="{A69A3CA8-5D0C-49E9-B7BD-689F21F6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8C"/>
    <w:rPr>
      <w:color w:val="605E5C"/>
      <w:shd w:val="clear" w:color="auto" w:fill="E1DFDD"/>
    </w:rPr>
  </w:style>
  <w:style w:type="character" w:customStyle="1" w:styleId="value">
    <w:name w:val="value"/>
    <w:basedOn w:val="DefaultParagraphFont"/>
    <w:rsid w:val="002F07C9"/>
  </w:style>
  <w:style w:type="character" w:styleId="FollowedHyperlink">
    <w:name w:val="FollowedHyperlink"/>
    <w:basedOn w:val="DefaultParagraphFont"/>
    <w:uiPriority w:val="99"/>
    <w:semiHidden/>
    <w:unhideWhenUsed/>
    <w:rsid w:val="008B60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7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130"/>
  </w:style>
  <w:style w:type="paragraph" w:styleId="Footer">
    <w:name w:val="footer"/>
    <w:basedOn w:val="Normal"/>
    <w:link w:val="FooterChar"/>
    <w:uiPriority w:val="99"/>
    <w:unhideWhenUsed/>
    <w:rsid w:val="00823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sites/myncbi/14yboyVqqPZAX/collections/61493897/publi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Southan</dc:creator>
  <cp:keywords/>
  <dc:description/>
  <cp:lastModifiedBy>Todd, Matthew</cp:lastModifiedBy>
  <cp:revision>2</cp:revision>
  <dcterms:created xsi:type="dcterms:W3CDTF">2022-02-09T10:17:00Z</dcterms:created>
  <dcterms:modified xsi:type="dcterms:W3CDTF">2022-02-09T10:17:00Z</dcterms:modified>
</cp:coreProperties>
</file>