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B2" w:rsidRPr="00EC0BDB" w:rsidRDefault="00D35703" w:rsidP="00EC0BDB">
      <w:pPr>
        <w:jc w:val="center"/>
        <w:rPr>
          <w:b/>
        </w:rPr>
      </w:pPr>
      <w:r w:rsidRPr="00EC0BDB">
        <w:rPr>
          <w:b/>
        </w:rPr>
        <w:t>42. Виды сертификационных испытаний и программ.</w:t>
      </w:r>
    </w:p>
    <w:p w:rsidR="00986CEF" w:rsidRDefault="00986CEF" w:rsidP="00986CEF">
      <w:r w:rsidRPr="00EC0BDB">
        <w:rPr>
          <w:highlight w:val="green"/>
        </w:rPr>
        <w:t xml:space="preserve">Сертификационные испытания – элемент системы мероприятий, направленных на подтверждение соответствия фактических характеристик изделия требованиям нормативно технической документации (НТД). Сертификационные испытания, как правило, проводят </w:t>
      </w:r>
      <w:r w:rsidR="00C93E67" w:rsidRPr="00EC0BDB">
        <w:rPr>
          <w:highlight w:val="green"/>
        </w:rPr>
        <w:t>независимые от производителя испытательные центры,</w:t>
      </w:r>
      <w:r w:rsidRPr="00EC0BDB">
        <w:rPr>
          <w:highlight w:val="green"/>
        </w:rPr>
        <w:t xml:space="preserve"> аккредитованные в различных системах сертификации. По результатам испытаний выдается сертификат или знак соответствия изделия требованиям НТД. Сертификация предполагает взаимное признание результатов испытаний поставщиком и потребителем.</w:t>
      </w:r>
    </w:p>
    <w:p w:rsidR="00986CEF" w:rsidRDefault="00986CEF" w:rsidP="00986CEF">
      <w:r>
        <w:t>Программу и методы испытаний устанавливают в сертификационной документации и указывают в положении по сертификации данного изделия с учетом особенностей его изготовления.</w:t>
      </w:r>
    </w:p>
    <w:p w:rsidR="00986CEF" w:rsidRPr="00EC0BDB" w:rsidRDefault="00986CEF" w:rsidP="00986CEF">
      <w:pPr>
        <w:rPr>
          <w:highlight w:val="green"/>
        </w:rPr>
      </w:pPr>
      <w:r w:rsidRPr="00EC0BDB">
        <w:rPr>
          <w:highlight w:val="green"/>
        </w:rPr>
        <w:t>Известны следующие виды испытаний ПС, проводимых с целью аттестации ПС:</w:t>
      </w:r>
    </w:p>
    <w:p w:rsidR="00986CEF" w:rsidRPr="00EC0BDB" w:rsidRDefault="00986CEF" w:rsidP="00986CEF">
      <w:pPr>
        <w:tabs>
          <w:tab w:val="left" w:pos="5190"/>
        </w:tabs>
        <w:rPr>
          <w:highlight w:val="green"/>
        </w:rPr>
      </w:pPr>
      <w:r w:rsidRPr="00EC0BDB">
        <w:rPr>
          <w:highlight w:val="green"/>
        </w:rPr>
        <w:t>- испытания компонент ПС;</w:t>
      </w:r>
      <w:r w:rsidRPr="00EC0BDB">
        <w:rPr>
          <w:highlight w:val="green"/>
        </w:rPr>
        <w:tab/>
      </w:r>
    </w:p>
    <w:p w:rsidR="00986CEF" w:rsidRPr="00EC0BDB" w:rsidRDefault="00986CEF" w:rsidP="00986CEF">
      <w:pPr>
        <w:rPr>
          <w:highlight w:val="green"/>
        </w:rPr>
      </w:pPr>
      <w:r w:rsidRPr="00EC0BDB">
        <w:rPr>
          <w:highlight w:val="green"/>
        </w:rPr>
        <w:t>- системные испытания;</w:t>
      </w:r>
    </w:p>
    <w:p w:rsidR="00986CEF" w:rsidRPr="00EC0BDB" w:rsidRDefault="00986CEF" w:rsidP="00986CEF">
      <w:pPr>
        <w:rPr>
          <w:highlight w:val="green"/>
        </w:rPr>
      </w:pPr>
      <w:r w:rsidRPr="00EC0BDB">
        <w:rPr>
          <w:highlight w:val="green"/>
        </w:rPr>
        <w:t>- приемо-сдаточные испытания;</w:t>
      </w:r>
    </w:p>
    <w:p w:rsidR="00986CEF" w:rsidRPr="00EC0BDB" w:rsidRDefault="00986CEF" w:rsidP="00986CEF">
      <w:pPr>
        <w:rPr>
          <w:highlight w:val="green"/>
        </w:rPr>
      </w:pPr>
      <w:r w:rsidRPr="00EC0BDB">
        <w:rPr>
          <w:highlight w:val="green"/>
        </w:rPr>
        <w:t>- полевые испытания;</w:t>
      </w:r>
    </w:p>
    <w:p w:rsidR="00986CEF" w:rsidRPr="00986CEF" w:rsidRDefault="00986CEF" w:rsidP="00986CEF">
      <w:r w:rsidRPr="00EC0BDB">
        <w:rPr>
          <w:highlight w:val="green"/>
        </w:rPr>
        <w:t>- промышленные испытания.</w:t>
      </w:r>
      <w:bookmarkStart w:id="0" w:name="_GoBack"/>
      <w:bookmarkEnd w:id="0"/>
    </w:p>
    <w:p w:rsidR="00304916" w:rsidRDefault="00304916" w:rsidP="0030491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Сертификационные испытания ПС осуществляется в два этапа:</w:t>
      </w:r>
    </w:p>
    <w:p w:rsidR="00304916" w:rsidRDefault="00304916" w:rsidP="0030491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 Технологические   испытания. Проводятся с использованием современных методов и средств   по формализованным правилам, удостоверяющим соответствие реальных количественных и качественных показателей тем, которые зафиксированы в программной документации;</w:t>
      </w:r>
    </w:p>
    <w:p w:rsidR="00304916" w:rsidRDefault="00304916" w:rsidP="0030491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2. Оценка, проводимая экспертами.</w:t>
      </w:r>
    </w:p>
    <w:p w:rsidR="00304916" w:rsidRDefault="00304916" w:rsidP="0030491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 ходе испытаний выполняется:</w:t>
      </w:r>
    </w:p>
    <w:p w:rsidR="00304916" w:rsidRDefault="00304916" w:rsidP="0030491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·        Идентификация объекта испытаний путем проверки характеристик идентификации программного средства (полное название ПС, версия и дата выпуска ПС, сведения о разработчике ПС, сведения о входящих в состав компонентах, основные выполняемые функции, состав программной документации);</w:t>
      </w:r>
    </w:p>
    <w:p w:rsidR="00304916" w:rsidRDefault="00304916" w:rsidP="0030491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·        Инсталляция путем установки программного продукта на компьютеры, на которые до этого данный программный продукт не был установлен;</w:t>
      </w:r>
    </w:p>
    <w:p w:rsidR="00304916" w:rsidRDefault="00304916" w:rsidP="0030491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·        Экспертиза программной документации на соответствие требованиям Государственных стандартов ГОСТ Р ИСО/МЭК 12119-2000 (п. 3.2), ГОСТ Р ИСО 9127-94 (</w:t>
      </w:r>
      <w:proofErr w:type="spellStart"/>
      <w:r>
        <w:rPr>
          <w:rFonts w:ascii="Calibri" w:hAnsi="Calibri" w:cs="Calibri"/>
        </w:rPr>
        <w:t>п.п</w:t>
      </w:r>
      <w:proofErr w:type="spellEnd"/>
      <w:r>
        <w:rPr>
          <w:rFonts w:ascii="Calibri" w:hAnsi="Calibri" w:cs="Calibri"/>
        </w:rPr>
        <w:t>. 5, 6.1, 6.3-6.5);</w:t>
      </w:r>
    </w:p>
    <w:p w:rsidR="00D35703" w:rsidRDefault="00304916" w:rsidP="00304916">
      <w:r>
        <w:rPr>
          <w:rFonts w:ascii="Calibri" w:hAnsi="Calibri" w:cs="Calibri"/>
        </w:rPr>
        <w:t xml:space="preserve">·        Проверка и оценка качества сертифицируемого программного продукта в соответствии с требованиями нормативных документов (список документов определяется в процессе разработки методики), проверка программного продукта на соответствие выполняемых функций по руководству пользователя и требованиям технического задания. </w:t>
      </w:r>
      <w:r>
        <w:rPr>
          <w:rFonts w:ascii="Calibri" w:hAnsi="Calibri" w:cs="Calibri"/>
        </w:rPr>
        <w:br/>
      </w:r>
    </w:p>
    <w:sectPr w:rsidR="00D35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03"/>
    <w:rsid w:val="00191AB2"/>
    <w:rsid w:val="00304916"/>
    <w:rsid w:val="00797BA8"/>
    <w:rsid w:val="00986CEF"/>
    <w:rsid w:val="00C93E67"/>
    <w:rsid w:val="00D35703"/>
    <w:rsid w:val="00E3468F"/>
    <w:rsid w:val="00EC0BDB"/>
    <w:rsid w:val="00ED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Кривова</dc:creator>
  <cp:keywords/>
  <dc:description/>
  <cp:lastModifiedBy>Сергей Кухаренко</cp:lastModifiedBy>
  <cp:revision>6</cp:revision>
  <dcterms:created xsi:type="dcterms:W3CDTF">2015-01-06T16:51:00Z</dcterms:created>
  <dcterms:modified xsi:type="dcterms:W3CDTF">2015-01-10T05:53:00Z</dcterms:modified>
</cp:coreProperties>
</file>