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EAD" w:rsidRDefault="005F0EAD" w:rsidP="005F0EAD">
      <w:r>
        <w:t xml:space="preserve">44. </w:t>
      </w:r>
      <w:r>
        <w:t>Особенности современных программных средств и баз данных как объектов разработки.</w:t>
      </w:r>
    </w:p>
    <w:p w:rsidR="005F0EAD" w:rsidRDefault="005F0EAD" w:rsidP="005F0EAD">
      <w:r>
        <w:t>Разработка программных средств имеет ряд специфических особенностей:</w:t>
      </w:r>
    </w:p>
    <w:p w:rsidR="005F0EAD" w:rsidRDefault="005F0EAD" w:rsidP="005F0EAD">
      <w:r>
        <w:t>• нефор</w:t>
      </w:r>
      <w:r>
        <w:t>мальный характер требований</w:t>
      </w:r>
      <w:r>
        <w:t xml:space="preserve"> (постановки задачи), но формализован</w:t>
      </w:r>
      <w:r>
        <w:t xml:space="preserve">ный основной объект разработки. </w:t>
      </w:r>
    </w:p>
    <w:p w:rsidR="005F0EAD" w:rsidRDefault="005F0EAD" w:rsidP="005F0EAD">
      <w:r>
        <w:t>• Разработка ПС носит творческий характер (на каждом шаге приходится делать какой-либо выбор, принимать какое-либо решение), а не сводится к выполнению какой-либо последовательности регламентированных действий. Тем самым эта разработка ближе к процессу проектирования каких-либо сложных устройств, но никак не к их массовому производству. Этот т</w:t>
      </w:r>
      <w:r>
        <w:t>ворческий характер разработки</w:t>
      </w:r>
      <w:r>
        <w:t xml:space="preserve"> сохраняется до самого ее конца.</w:t>
      </w:r>
    </w:p>
    <w:p w:rsidR="005F0EAD" w:rsidRDefault="005F0EAD" w:rsidP="005F0EAD">
      <w:r>
        <w:t>• Следует отметить также особенность продукта разработки. Он представляет собой некоторую совокупность текстов (т.е. статических</w:t>
      </w:r>
      <w:r>
        <w:t xml:space="preserve"> объектов), смысл же</w:t>
      </w:r>
      <w:bookmarkStart w:id="0" w:name="_GoBack"/>
      <w:bookmarkEnd w:id="0"/>
      <w:r>
        <w:t xml:space="preserve"> этих текстов выражается процессами обработки данных и действиями пользователей, запускающих эти процессы (т.е. является динамическим). Это предопределяет выбор разработчиком ряда специфичных приемов, методов и средств.</w:t>
      </w:r>
    </w:p>
    <w:p w:rsidR="00443732" w:rsidRDefault="005F0EAD" w:rsidP="005F0EAD">
      <w:r>
        <w:t xml:space="preserve">• </w:t>
      </w:r>
      <w:r>
        <w:t>При своей эксплуатации</w:t>
      </w:r>
      <w:r>
        <w:t xml:space="preserve"> не расходуется и не расходует используемых ресурсов.</w:t>
      </w:r>
    </w:p>
    <w:sectPr w:rsidR="00443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EAD"/>
    <w:rsid w:val="00443732"/>
    <w:rsid w:val="005F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0CB8A-9AD2-4976-85A6-86590A5A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Кривова</dc:creator>
  <cp:keywords/>
  <dc:description/>
  <cp:lastModifiedBy>Анна Кривова</cp:lastModifiedBy>
  <cp:revision>1</cp:revision>
  <dcterms:created xsi:type="dcterms:W3CDTF">2015-01-07T15:22:00Z</dcterms:created>
  <dcterms:modified xsi:type="dcterms:W3CDTF">2015-01-07T15:27:00Z</dcterms:modified>
</cp:coreProperties>
</file>