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8635EB" w:rsidP="008635EB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8635EB">
        <w:rPr>
          <w:rFonts w:ascii="Cambria" w:hAnsi="Cambria"/>
          <w:sz w:val="28"/>
          <w:szCs w:val="28"/>
        </w:rPr>
        <w:t>2. Стационарное магнитное поле. Индукция магнитного поля, принцип суперпозиции. Закон Био-Савара</w:t>
      </w:r>
    </w:p>
    <w:p w:rsidR="008635EB" w:rsidRPr="0096479B" w:rsidRDefault="0096479B" w:rsidP="008635EB">
      <w:pPr>
        <w:ind w:left="-851"/>
        <w:rPr>
          <w:rFonts w:ascii="Cambria" w:hAnsi="Cambria"/>
        </w:rPr>
      </w:pPr>
      <w:r w:rsidRPr="0096479B">
        <w:rPr>
          <w:rFonts w:ascii="Cambria" w:hAnsi="Cambria"/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0E0AE71D" wp14:editId="5350F80F">
            <wp:simplePos x="0" y="0"/>
            <wp:positionH relativeFrom="column">
              <wp:posOffset>-540385</wp:posOffset>
            </wp:positionH>
            <wp:positionV relativeFrom="paragraph">
              <wp:posOffset>1260475</wp:posOffset>
            </wp:positionV>
            <wp:extent cx="2048510" cy="791845"/>
            <wp:effectExtent l="0" t="0" r="8890" b="8255"/>
            <wp:wrapSquare wrapText="bothSides"/>
            <wp:docPr id="1" name="Рисунок 1" descr="магнитная инду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гнитная индук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7AF" w:rsidRPr="0096479B">
        <w:rPr>
          <w:rFonts w:ascii="Cambria" w:hAnsi="Cambria"/>
        </w:rPr>
        <w:t xml:space="preserve">Всякий движущийся заряд порождает в окружающем пространстве помимо электрического, </w:t>
      </w:r>
      <w:r w:rsidR="004C7A21">
        <w:rPr>
          <w:rFonts w:ascii="Cambria" w:hAnsi="Cambria"/>
        </w:rPr>
        <w:t xml:space="preserve">еще </w:t>
      </w:r>
      <w:r w:rsidR="004877AF" w:rsidRPr="0096479B">
        <w:rPr>
          <w:rFonts w:ascii="Cambria" w:hAnsi="Cambria"/>
        </w:rPr>
        <w:t xml:space="preserve">и магнитное поле. Магнитное поле, порождаемое постоянными (стационарными) токами или покоящимися магнитами, является </w:t>
      </w:r>
      <w:r w:rsidR="004877AF" w:rsidRPr="0096479B">
        <w:rPr>
          <w:rFonts w:ascii="Cambria" w:hAnsi="Cambria"/>
          <w:u w:val="single"/>
        </w:rPr>
        <w:t>магнитостатическим полем</w:t>
      </w:r>
      <w:r w:rsidR="004877AF" w:rsidRPr="0096479B">
        <w:rPr>
          <w:rFonts w:ascii="Cambria" w:hAnsi="Cambria"/>
        </w:rPr>
        <w:t xml:space="preserve"> (видимо, одно и то</w:t>
      </w:r>
      <w:r>
        <w:rPr>
          <w:rFonts w:ascii="Cambria" w:hAnsi="Cambria"/>
        </w:rPr>
        <w:t xml:space="preserve"> </w:t>
      </w:r>
      <w:r w:rsidR="004877AF" w:rsidRPr="0096479B">
        <w:rPr>
          <w:rFonts w:ascii="Cambria" w:hAnsi="Cambria"/>
        </w:rPr>
        <w:t xml:space="preserve">же, что </w:t>
      </w:r>
      <w:r w:rsidR="004877AF" w:rsidRPr="0096479B">
        <w:rPr>
          <w:rFonts w:ascii="Cambria" w:hAnsi="Cambria"/>
          <w:u w:val="single"/>
        </w:rPr>
        <w:t>стационарное</w:t>
      </w:r>
      <w:r w:rsidR="004877AF" w:rsidRPr="0096479B">
        <w:rPr>
          <w:rFonts w:ascii="Cambria" w:hAnsi="Cambria"/>
        </w:rPr>
        <w:t>). Характеристики такого поля не изменяются с течением времени. С другой стороны, на любой движущийся заряд, помещённый во внешнее магнитное поле, действует со стороны этого поля некоторая сила.</w:t>
      </w:r>
    </w:p>
    <w:p w:rsidR="004877AF" w:rsidRPr="0096479B" w:rsidRDefault="004877AF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  <w:u w:val="single"/>
        </w:rPr>
        <w:t>Магнитная индукция</w:t>
      </w:r>
      <w:r w:rsidRPr="0096479B">
        <w:rPr>
          <w:rFonts w:ascii="Cambria" w:hAnsi="Cambria"/>
        </w:rPr>
        <w:t xml:space="preserve"> – это силовая характеристика магнитного поля. Вектор магнитной индукции направлен всегда так, как сориентирована свободно вращающаяся магнитная стрелка в магнитном поле. Единица измерения магнитной индукции в системе СИ: Тл.</w:t>
      </w:r>
    </w:p>
    <w:p w:rsidR="004877AF" w:rsidRPr="0096479B" w:rsidRDefault="004877AF" w:rsidP="006364D6">
      <w:pPr>
        <w:spacing w:after="120"/>
        <w:ind w:left="-851"/>
        <w:rPr>
          <w:rFonts w:ascii="Cambria" w:hAnsi="Cambria"/>
        </w:rPr>
      </w:pPr>
      <w:r w:rsidRPr="0096479B">
        <w:rPr>
          <w:rFonts w:ascii="Cambria" w:hAnsi="Cambria"/>
        </w:rPr>
        <w:t xml:space="preserve">Графически магнитное поле изображают с помощью силовых линий. </w:t>
      </w:r>
      <w:r w:rsidRPr="0096479B">
        <w:rPr>
          <w:rFonts w:ascii="Cambria" w:hAnsi="Cambria"/>
          <w:u w:val="single"/>
        </w:rPr>
        <w:t>Силовой линией</w:t>
      </w:r>
      <w:r w:rsidRPr="0096479B">
        <w:rPr>
          <w:rFonts w:ascii="Cambria" w:hAnsi="Cambria"/>
        </w:rPr>
        <w:t xml:space="preserve"> называют кривую, касательная к которой в каждой точке совпадает с направлением вектора индукции магнитного поля.</w:t>
      </w:r>
      <w:r w:rsidR="006364D6" w:rsidRPr="0096479B">
        <w:rPr>
          <w:rFonts w:ascii="Cambria" w:hAnsi="Cambria"/>
        </w:rPr>
        <w:t xml:space="preserve"> Линии ма</w:t>
      </w:r>
      <w:r w:rsidR="00567723">
        <w:rPr>
          <w:rFonts w:ascii="Cambria" w:hAnsi="Cambria"/>
        </w:rPr>
        <w:t xml:space="preserve">гнитного поля – замкнутые линии </w:t>
      </w:r>
      <w:r w:rsidR="006364D6" w:rsidRPr="0096479B">
        <w:rPr>
          <w:rFonts w:ascii="Cambria" w:hAnsi="Cambria"/>
        </w:rPr>
        <w:t>в силу вихревого характера поля В.</w:t>
      </w:r>
    </w:p>
    <w:p w:rsidR="004877AF" w:rsidRPr="0096479B" w:rsidRDefault="004877AF" w:rsidP="006364D6">
      <w:pPr>
        <w:spacing w:after="240"/>
        <w:ind w:left="-851"/>
        <w:jc w:val="center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26A20D46" wp14:editId="31E3F0A6">
            <wp:extent cx="1713865" cy="799465"/>
            <wp:effectExtent l="0" t="0" r="635" b="635"/>
            <wp:docPr id="3" name="Рисунок 3" descr="линии магнитной инду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инии магнитной индук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AF" w:rsidRPr="0096479B" w:rsidRDefault="006364D6" w:rsidP="006364D6">
      <w:pPr>
        <w:spacing w:after="120"/>
        <w:ind w:left="-851"/>
        <w:rPr>
          <w:rFonts w:ascii="Cambria" w:hAnsi="Cambria"/>
        </w:rPr>
      </w:pPr>
      <w:r w:rsidRPr="0096479B">
        <w:rPr>
          <w:rFonts w:ascii="Cambria" w:hAnsi="Cambria"/>
        </w:rPr>
        <w:t>Магнитное поле прямого проводника с током:</w:t>
      </w:r>
    </w:p>
    <w:p w:rsidR="006364D6" w:rsidRPr="0096479B" w:rsidRDefault="006364D6" w:rsidP="0096479B">
      <w:pPr>
        <w:spacing w:after="240"/>
        <w:ind w:left="-851"/>
        <w:jc w:val="center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44C5665E" wp14:editId="63F4EDCD">
            <wp:extent cx="1253000" cy="1260000"/>
            <wp:effectExtent l="0" t="0" r="4445" b="0"/>
            <wp:docPr id="4" name="Рисунок 4" descr="магнитное поле прямого проводника с то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агнитное поле прямого проводника с ток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243" cy="12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160D6923" wp14:editId="1B872DBF">
            <wp:extent cx="1202400" cy="1188000"/>
            <wp:effectExtent l="0" t="0" r="0" b="0"/>
            <wp:docPr id="5" name="Рисунок 5" descr="магнитное поле прямого проводника с то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агнитное поле прямого проводника с ток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96" cy="118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AF" w:rsidRPr="0096479B" w:rsidRDefault="006364D6" w:rsidP="006364D6">
      <w:pPr>
        <w:spacing w:after="120"/>
        <w:ind w:left="-851"/>
        <w:rPr>
          <w:rFonts w:ascii="Cambria" w:hAnsi="Cambria"/>
          <w:shd w:val="clear" w:color="auto" w:fill="FFFFFF"/>
        </w:rPr>
      </w:pPr>
      <w:r w:rsidRPr="0096479B">
        <w:rPr>
          <w:rFonts w:ascii="Cambria" w:hAnsi="Cambria"/>
        </w:rPr>
        <w:t xml:space="preserve">Направление вектора магнитной индукции определяется </w:t>
      </w:r>
      <w:r w:rsidRPr="0096479B">
        <w:rPr>
          <w:rFonts w:ascii="Cambria" w:hAnsi="Cambria"/>
          <w:u w:val="single"/>
        </w:rPr>
        <w:t>правилом буравчика</w:t>
      </w:r>
      <w:r w:rsidRPr="0096479B">
        <w:rPr>
          <w:rFonts w:ascii="Cambria" w:hAnsi="Cambria"/>
        </w:rPr>
        <w:t xml:space="preserve">: </w:t>
      </w:r>
      <w:r w:rsidRPr="00EB4E5F">
        <w:rPr>
          <w:rFonts w:ascii="Cambria" w:hAnsi="Cambria"/>
          <w:i/>
          <w:shd w:val="clear" w:color="auto" w:fill="FFFFFF"/>
        </w:rPr>
        <w:t>Если направление поступательного движения буравчика совпадает с направлением тока в проводнике, то направление вращения ручки буравчика совпадает с направлением линий магнитного поля тока.</w:t>
      </w:r>
    </w:p>
    <w:p w:rsidR="006364D6" w:rsidRPr="0096479B" w:rsidRDefault="006364D6" w:rsidP="0096479B">
      <w:pPr>
        <w:spacing w:after="120"/>
        <w:ind w:left="-851"/>
        <w:jc w:val="center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656A5FBD" wp14:editId="3CE7B857">
            <wp:extent cx="1522899" cy="1915200"/>
            <wp:effectExtent l="0" t="0" r="1270" b="8890"/>
            <wp:docPr id="6" name="Рисунок 6" descr="http://class-fizika.narod.ru/10_11_class/10_magn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lass-fizika.narod.ru/10_11_class/10_magn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4" cy="19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D6" w:rsidRPr="004C7A21" w:rsidRDefault="006364D6" w:rsidP="0096479B">
      <w:pPr>
        <w:spacing w:after="120"/>
        <w:ind w:left="-851"/>
        <w:rPr>
          <w:rFonts w:ascii="Cambria" w:eastAsiaTheme="minorEastAsia" w:hAnsi="Cambria"/>
        </w:rPr>
      </w:pPr>
      <w:r w:rsidRPr="0096479B">
        <w:rPr>
          <w:rFonts w:ascii="Cambria" w:hAnsi="Cambria"/>
          <w:u w:val="single"/>
        </w:rPr>
        <w:lastRenderedPageBreak/>
        <w:t>Принцип суперпозиции</w:t>
      </w:r>
      <w:r w:rsidR="004C7A21">
        <w:rPr>
          <w:rFonts w:ascii="Cambria" w:hAnsi="Cambria"/>
        </w:rPr>
        <w:t>:</w:t>
      </w:r>
      <w:r w:rsidRPr="0096479B">
        <w:rPr>
          <w:rFonts w:ascii="Cambria" w:hAnsi="Cambria"/>
        </w:rPr>
        <w:t xml:space="preserve"> </w:t>
      </w:r>
      <w:r w:rsidR="00EB4E5F" w:rsidRPr="00EB4E5F">
        <w:rPr>
          <w:rFonts w:ascii="Cambria" w:hAnsi="Cambria"/>
          <w:i/>
        </w:rPr>
        <w:t>В</w:t>
      </w:r>
      <w:r w:rsidRPr="00EB4E5F">
        <w:rPr>
          <w:rFonts w:ascii="Cambria" w:hAnsi="Cambria"/>
          <w:i/>
        </w:rPr>
        <w:t>ектор индукции магнитного поля, создаваемого несколькими источниками, равен сумме векторов магнитных индукций, создаваемых каждым из источников поля при отсутствии других:</w:t>
      </w:r>
      <w:r w:rsidRPr="0096479B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…</m:t>
        </m:r>
      </m:oMath>
    </w:p>
    <w:p w:rsidR="006364D6" w:rsidRPr="004C7A21" w:rsidRDefault="006364D6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  <w:u w:val="single"/>
        </w:rPr>
        <w:t>Элемент линейного тока</w:t>
      </w:r>
      <w:r w:rsidRPr="0096479B">
        <w:rPr>
          <w:rFonts w:ascii="Cambria" w:hAnsi="Cambria"/>
        </w:rPr>
        <w:t xml:space="preserve"> – если электрический ток силы </w:t>
      </w:r>
      <w:r w:rsidR="009A2A27" w:rsidRPr="0096479B">
        <w:rPr>
          <w:rFonts w:ascii="Cambria" w:hAnsi="Cambria"/>
          <w:b/>
          <w:i/>
          <w:lang w:val="en-US"/>
        </w:rPr>
        <w:t>I</w:t>
      </w:r>
      <w:r w:rsidR="009A2A27" w:rsidRPr="0096479B">
        <w:rPr>
          <w:rFonts w:ascii="Cambria" w:hAnsi="Cambria"/>
          <w:b/>
          <w:i/>
        </w:rPr>
        <w:t xml:space="preserve"> </w:t>
      </w:r>
      <w:r w:rsidRPr="0096479B">
        <w:rPr>
          <w:rFonts w:ascii="Cambria" w:hAnsi="Cambria"/>
        </w:rPr>
        <w:t xml:space="preserve">течет по бесконечно тонкому (в физическом смысле) проводнику, то он называется линейным током. В этом случае можно говорить об элементе тока на участке </w:t>
      </w:r>
      <w:r w:rsidRPr="007A6F49">
        <w:rPr>
          <w:rFonts w:ascii="Cambria" w:hAnsi="Cambria"/>
          <w:b/>
          <w:i/>
        </w:rPr>
        <w:t>dl</w:t>
      </w:r>
      <w:r w:rsidRPr="0096479B">
        <w:rPr>
          <w:rFonts w:ascii="Cambria" w:hAnsi="Cambria"/>
        </w:rPr>
        <w:t xml:space="preserve"> проводника. Величина </w:t>
      </w:r>
      <w:r w:rsidR="009A2A27" w:rsidRPr="007A6F49">
        <w:rPr>
          <w:rFonts w:ascii="Cambria" w:hAnsi="Cambria"/>
          <w:b/>
          <w:i/>
          <w:lang w:val="en-US"/>
        </w:rPr>
        <w:t>I</w:t>
      </w:r>
      <w:r w:rsidRPr="007A6F49">
        <w:rPr>
          <w:rFonts w:ascii="Cambria" w:hAnsi="Cambria"/>
          <w:b/>
          <w:i/>
        </w:rPr>
        <w:t>d</w:t>
      </w:r>
      <w:r w:rsidR="009A2A27" w:rsidRPr="007A6F49">
        <w:rPr>
          <w:rFonts w:ascii="Cambria" w:hAnsi="Cambria"/>
          <w:b/>
          <w:i/>
          <w:lang w:val="en-US"/>
        </w:rPr>
        <w:t>l</w:t>
      </w:r>
      <w:r w:rsidRPr="0096479B">
        <w:rPr>
          <w:rFonts w:ascii="Cambria" w:hAnsi="Cambria"/>
        </w:rPr>
        <w:t xml:space="preserve"> называется элементом линейного тока. Здесь вектор </w:t>
      </w:r>
      <w:r w:rsidRPr="007A6F49">
        <w:rPr>
          <w:rFonts w:ascii="Cambria" w:hAnsi="Cambria"/>
          <w:b/>
          <w:i/>
        </w:rPr>
        <w:t>dl</w:t>
      </w:r>
      <w:r w:rsidRPr="007A6F49">
        <w:rPr>
          <w:rFonts w:ascii="Cambria" w:hAnsi="Cambria"/>
          <w:b/>
        </w:rPr>
        <w:t xml:space="preserve"> </w:t>
      </w:r>
      <w:r w:rsidRPr="0096479B">
        <w:rPr>
          <w:rFonts w:ascii="Cambria" w:hAnsi="Cambria"/>
        </w:rPr>
        <w:t>совпадает по направлению с током, текущим в проводнике. Каждый элемент линейного тока создаёт своё магнитостатическое поле.</w:t>
      </w:r>
    </w:p>
    <w:p w:rsidR="009A2A27" w:rsidRPr="0096479B" w:rsidRDefault="009A2A27" w:rsidP="004877AF">
      <w:pPr>
        <w:ind w:left="-851"/>
        <w:rPr>
          <w:rFonts w:ascii="Cambria" w:hAnsi="Cambria"/>
          <w:b/>
        </w:rPr>
      </w:pPr>
      <w:r w:rsidRPr="0096479B">
        <w:rPr>
          <w:rFonts w:ascii="Cambria" w:hAnsi="Cambria"/>
          <w:b/>
        </w:rPr>
        <w:t>Закон Био-Савара</w:t>
      </w:r>
      <w:r w:rsidR="0096479B" w:rsidRPr="0096479B">
        <w:rPr>
          <w:rFonts w:ascii="Cambria" w:hAnsi="Cambria"/>
          <w:b/>
        </w:rPr>
        <w:t>-Лапласа</w:t>
      </w:r>
    </w:p>
    <w:p w:rsidR="009A2A27" w:rsidRPr="0096479B" w:rsidRDefault="009A2A27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7D49ED25" wp14:editId="181BB0DC">
            <wp:extent cx="5716266" cy="205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09" cy="20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27" w:rsidRPr="0096479B" w:rsidRDefault="009A2A27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</w:rPr>
        <w:t xml:space="preserve">Элемент линейного тока </w:t>
      </w:r>
      <w:r w:rsidRPr="0096479B">
        <w:rPr>
          <w:rFonts w:ascii="Cambria" w:hAnsi="Cambria"/>
          <w:b/>
          <w:i/>
        </w:rPr>
        <w:t>I</w:t>
      </w:r>
      <w:r w:rsidRPr="0096479B">
        <w:rPr>
          <w:rFonts w:ascii="Cambria" w:hAnsi="Cambria"/>
          <w:i/>
        </w:rPr>
        <w:t>d</w:t>
      </w:r>
      <w:r w:rsidRPr="0096479B">
        <w:rPr>
          <w:rFonts w:ascii="Cambria" w:hAnsi="Cambria"/>
          <w:b/>
          <w:i/>
        </w:rPr>
        <w:t>l</w:t>
      </w:r>
      <w:r w:rsidRPr="0096479B">
        <w:rPr>
          <w:rFonts w:ascii="Cambria" w:hAnsi="Cambria"/>
        </w:rPr>
        <w:t xml:space="preserve"> создает магнитное поле, индукция которого в точке с радиус-вектором </w:t>
      </w:r>
      <w:r w:rsidRPr="0096479B">
        <w:rPr>
          <w:rFonts w:ascii="Cambria" w:hAnsi="Cambria"/>
          <w:b/>
          <w:i/>
        </w:rPr>
        <w:t>r</w:t>
      </w:r>
      <w:r w:rsidRPr="0096479B">
        <w:rPr>
          <w:rFonts w:ascii="Cambria" w:hAnsi="Cambria"/>
        </w:rPr>
        <w:t>, определяется соотношением</w:t>
      </w:r>
    </w:p>
    <w:p w:rsidR="009A2A27" w:rsidRPr="0096479B" w:rsidRDefault="009A2A27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7ADCB7F9" wp14:editId="008ACF69">
            <wp:extent cx="1209844" cy="4858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B" w:rsidRPr="0096479B" w:rsidRDefault="0096479B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</w:rPr>
        <w:t>Тогда</w:t>
      </w:r>
    </w:p>
    <w:p w:rsidR="0096479B" w:rsidRPr="0096479B" w:rsidRDefault="0096479B" w:rsidP="004877AF">
      <w:pPr>
        <w:ind w:left="-851"/>
        <w:rPr>
          <w:rFonts w:ascii="Cambria" w:hAnsi="Cambria"/>
        </w:rPr>
      </w:pPr>
      <w:r w:rsidRPr="0096479B">
        <w:rPr>
          <w:rFonts w:ascii="Cambria" w:hAnsi="Cambria"/>
          <w:noProof/>
          <w:lang w:eastAsia="ru-RU"/>
        </w:rPr>
        <w:drawing>
          <wp:inline distT="0" distB="0" distL="0" distR="0" wp14:anchorId="5BA3BF89" wp14:editId="33F7CE6D">
            <wp:extent cx="4766220" cy="338348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36" cy="33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9B" w:rsidRPr="0096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D5"/>
    <w:rsid w:val="004877AF"/>
    <w:rsid w:val="004C7A21"/>
    <w:rsid w:val="00567723"/>
    <w:rsid w:val="005C3145"/>
    <w:rsid w:val="006364D6"/>
    <w:rsid w:val="007A6F49"/>
    <w:rsid w:val="008635EB"/>
    <w:rsid w:val="0096479B"/>
    <w:rsid w:val="009A2A27"/>
    <w:rsid w:val="00CB273D"/>
    <w:rsid w:val="00E2703D"/>
    <w:rsid w:val="00EB4E5F"/>
    <w:rsid w:val="00E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7A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364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77A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36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9</cp:revision>
  <cp:lastPrinted>2015-04-05T13:59:00Z</cp:lastPrinted>
  <dcterms:created xsi:type="dcterms:W3CDTF">2015-02-08T03:33:00Z</dcterms:created>
  <dcterms:modified xsi:type="dcterms:W3CDTF">2015-04-05T13:59:00Z</dcterms:modified>
</cp:coreProperties>
</file>