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A5" w:rsidRPr="00F4649D" w:rsidRDefault="005653A5" w:rsidP="00F4649D">
      <w:pPr>
        <w:spacing w:after="240" w:line="240" w:lineRule="auto"/>
        <w:ind w:left="-851"/>
        <w:jc w:val="center"/>
        <w:rPr>
          <w:rFonts w:ascii="Cambria" w:eastAsia="Times New Roman" w:hAnsi="Cambria" w:cs="Arial"/>
          <w:lang w:eastAsia="ru-RU"/>
        </w:rPr>
      </w:pPr>
      <w:bookmarkStart w:id="0" w:name="_GoBack"/>
      <w:bookmarkEnd w:id="0"/>
      <w:r w:rsidRPr="00F4649D">
        <w:rPr>
          <w:rFonts w:ascii="Cambria" w:eastAsia="Times New Roman" w:hAnsi="Cambria" w:cs="Arial"/>
          <w:sz w:val="28"/>
          <w:szCs w:val="28"/>
          <w:lang w:eastAsia="ru-RU"/>
        </w:rPr>
        <w:t>23. Когерентность. Временной и спектральный подход к анализу интерференции. Время ког</w:t>
      </w:r>
      <w:r w:rsidR="00F4649D">
        <w:rPr>
          <w:rFonts w:ascii="Cambria" w:eastAsia="Times New Roman" w:hAnsi="Cambria" w:cs="Arial"/>
          <w:sz w:val="28"/>
          <w:szCs w:val="28"/>
          <w:lang w:eastAsia="ru-RU"/>
        </w:rPr>
        <w:t>ерентности, длина когерентности</w:t>
      </w:r>
    </w:p>
    <w:p w:rsidR="003F5D66" w:rsidRPr="00F4649D" w:rsidRDefault="00F4649D" w:rsidP="00F4649D">
      <w:pPr>
        <w:spacing w:after="120"/>
        <w:ind w:left="-851"/>
        <w:rPr>
          <w:rFonts w:ascii="Cambria" w:hAnsi="Cambria"/>
          <w:b/>
        </w:rPr>
      </w:pPr>
      <w:r w:rsidRPr="00F4649D">
        <w:rPr>
          <w:rFonts w:ascii="Cambria" w:hAnsi="Cambria"/>
          <w:b/>
        </w:rPr>
        <w:t>Когерентность</w:t>
      </w:r>
    </w:p>
    <w:p w:rsidR="00F4649D" w:rsidRPr="00F4649D" w:rsidRDefault="00F4649D" w:rsidP="00F4649D">
      <w:pPr>
        <w:spacing w:after="120"/>
        <w:ind w:left="-851"/>
        <w:rPr>
          <w:rFonts w:ascii="Cambria" w:hAnsi="Cambria"/>
        </w:rPr>
      </w:pPr>
      <w:r w:rsidRPr="00F4649D">
        <w:rPr>
          <w:rFonts w:ascii="Cambria" w:hAnsi="Cambria"/>
        </w:rPr>
        <w:t xml:space="preserve">Основная трудность в наблюдении интерференции света состоит в получении когерентных волн. </w:t>
      </w:r>
      <w:r w:rsidRPr="00F4649D">
        <w:rPr>
          <w:rFonts w:ascii="Cambria" w:hAnsi="Cambria"/>
          <w:i/>
        </w:rPr>
        <w:t>Когерентность</w:t>
      </w:r>
      <w:r w:rsidRPr="00F4649D">
        <w:rPr>
          <w:rFonts w:ascii="Cambria" w:hAnsi="Cambria"/>
        </w:rPr>
        <w:t xml:space="preserve"> −  согласованное протекание во времени и в пространстве нескольких колебательных или волновых процессов, позволяющих получать при их сложении четкую интерференционную картину.</w:t>
      </w:r>
    </w:p>
    <w:p w:rsidR="00136A12" w:rsidRDefault="00136A12" w:rsidP="00F4649D">
      <w:pPr>
        <w:spacing w:after="120"/>
        <w:ind w:left="-851"/>
        <w:rPr>
          <w:rFonts w:ascii="Cambria" w:hAnsi="Cambria"/>
        </w:rPr>
      </w:pPr>
      <w:r w:rsidRPr="00F4649D">
        <w:rPr>
          <w:rFonts w:ascii="Cambria" w:hAnsi="Cambria"/>
        </w:rPr>
        <w:t xml:space="preserve">Волны называют </w:t>
      </w:r>
      <w:r w:rsidRPr="00F4649D">
        <w:rPr>
          <w:rFonts w:ascii="Cambria" w:hAnsi="Cambria"/>
          <w:i/>
        </w:rPr>
        <w:t>когерентными</w:t>
      </w:r>
      <w:r w:rsidRPr="00F4649D">
        <w:rPr>
          <w:rFonts w:ascii="Cambria" w:hAnsi="Cambria"/>
        </w:rPr>
        <w:t xml:space="preserve">, если не изменяется с течением времени разность фаз складываемых волн, т. е.  ∆φ = </w:t>
      </w:r>
      <w:proofErr w:type="spellStart"/>
      <w:r w:rsidRPr="00F4649D">
        <w:rPr>
          <w:rFonts w:ascii="Cambria" w:hAnsi="Cambria"/>
        </w:rPr>
        <w:t>const</w:t>
      </w:r>
      <w:proofErr w:type="spellEnd"/>
      <w:r w:rsidRPr="00F4649D">
        <w:rPr>
          <w:rFonts w:ascii="Cambria" w:hAnsi="Cambria"/>
        </w:rPr>
        <w:t>. Этому условию удовлетворяют монохроматические волны, т. е. волны равных частот.</w:t>
      </w:r>
    </w:p>
    <w:p w:rsidR="00F4649D" w:rsidRDefault="00F4649D" w:rsidP="00F4649D">
      <w:pPr>
        <w:spacing w:after="120"/>
        <w:ind w:left="-851"/>
        <w:rPr>
          <w:rFonts w:ascii="Cambria" w:hAnsi="Cambria"/>
        </w:rPr>
      </w:pPr>
      <w:r w:rsidRPr="00F4649D">
        <w:rPr>
          <w:rFonts w:ascii="Cambria" w:hAnsi="Cambria"/>
        </w:rPr>
        <w:t>Существование интерференционной картины является прямым следствием принципа суперпозиции гармонических колебаний и волн. Для этого необходимо разделить свет, излученный каждым атомом источника, на две или более групп волн, которые будут когерентны, т.е. имеют одинаковую частоту, постоянную разность фаз и одинаково поляризованы.  В дальнейшем  результат интерференции будет зависеть от величины  разности фаз, т. е. будет наблюдаться − усиление или ослабление света в точке наблюдения. Поэтому нельзя наблюдать интерференцию от двух независимых источников света. Это связано с природой самого излучения света. Например, излучения света атомом, молекулой, ионом происходит при переходе их из одного возбужденного состоянии в другое.</w:t>
      </w:r>
    </w:p>
    <w:p w:rsidR="0010363B" w:rsidRDefault="0010363B" w:rsidP="00F4649D">
      <w:pPr>
        <w:spacing w:after="120"/>
        <w:ind w:left="-851"/>
        <w:rPr>
          <w:rFonts w:ascii="Cambria" w:hAnsi="Cambria"/>
        </w:rPr>
      </w:pPr>
      <w:r w:rsidRPr="0010363B">
        <w:rPr>
          <w:rFonts w:ascii="Cambria" w:hAnsi="Cambria"/>
        </w:rPr>
        <w:t xml:space="preserve">Продолжительность процесса излучения кванта энергии атомом составляет </w:t>
      </w:r>
      <w:r w:rsidRPr="0010363B">
        <w:rPr>
          <w:rFonts w:ascii="Cambria" w:hAnsi="Cambria"/>
          <w:b/>
          <w:i/>
        </w:rPr>
        <w:t>τ</w:t>
      </w:r>
      <w:r w:rsidRPr="0010363B">
        <w:rPr>
          <w:rFonts w:ascii="Cambria" w:hAnsi="Cambria"/>
        </w:rPr>
        <w:t xml:space="preserve"> ≈ 10</w:t>
      </w:r>
      <w:r w:rsidRPr="0010363B">
        <w:rPr>
          <w:rFonts w:ascii="Cambria" w:hAnsi="Cambria"/>
          <w:vertAlign w:val="superscript"/>
        </w:rPr>
        <w:t>−8</w:t>
      </w:r>
      <w:r w:rsidRPr="0010363B">
        <w:rPr>
          <w:rFonts w:ascii="Cambria" w:hAnsi="Cambria"/>
        </w:rPr>
        <w:t xml:space="preserve"> с. За это время атом испускает </w:t>
      </w:r>
      <w:r w:rsidRPr="0010363B">
        <w:rPr>
          <w:rFonts w:ascii="Cambria" w:hAnsi="Cambria"/>
          <w:i/>
        </w:rPr>
        <w:t>волновой цуг</w:t>
      </w:r>
      <w:r w:rsidRPr="0010363B">
        <w:rPr>
          <w:rFonts w:ascii="Cambria" w:hAnsi="Cambria"/>
        </w:rPr>
        <w:t xml:space="preserve"> (импульс волны, ограниченный во времени синусоидальный сигнал, перемещающийся во времени как единое целое)</w:t>
      </w:r>
      <w:r>
        <w:rPr>
          <w:rFonts w:ascii="Cambria" w:hAnsi="Cambria"/>
        </w:rPr>
        <w:t>.</w:t>
      </w:r>
      <w:r w:rsidRPr="0010363B">
        <w:rPr>
          <w:rFonts w:ascii="Cambria" w:hAnsi="Cambria"/>
          <w:noProof/>
          <w:lang w:eastAsia="ru-RU"/>
        </w:rPr>
        <w:t xml:space="preserve"> </w:t>
      </w:r>
      <w:r>
        <w:rPr>
          <w:rFonts w:ascii="Cambria" w:hAnsi="Cambria"/>
          <w:noProof/>
          <w:lang w:eastAsia="ru-RU"/>
        </w:rPr>
        <w:drawing>
          <wp:inline distT="0" distB="0" distL="0" distR="0" wp14:anchorId="7753AABA" wp14:editId="5FC9AA8A">
            <wp:extent cx="5940425" cy="1416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B" w:rsidRPr="00F4649D" w:rsidRDefault="0010363B" w:rsidP="00F4649D">
      <w:pPr>
        <w:spacing w:after="120"/>
        <w:ind w:left="-851"/>
        <w:rPr>
          <w:rFonts w:ascii="Cambria" w:hAnsi="Cambria"/>
        </w:rPr>
      </w:pPr>
      <w:proofErr w:type="gramStart"/>
      <w:r w:rsidRPr="0010363B">
        <w:rPr>
          <w:rFonts w:ascii="Cambria" w:hAnsi="Cambria"/>
        </w:rPr>
        <w:t xml:space="preserve">Свет, испущенный любым макроскопическим источником, является не </w:t>
      </w:r>
      <w:proofErr w:type="spellStart"/>
      <w:r w:rsidRPr="0010363B">
        <w:rPr>
          <w:rFonts w:ascii="Cambria" w:hAnsi="Cambria"/>
        </w:rPr>
        <w:t>монохроматичным</w:t>
      </w:r>
      <w:proofErr w:type="spellEnd"/>
      <w:r w:rsidRPr="0010363B">
        <w:rPr>
          <w:rFonts w:ascii="Cambria" w:hAnsi="Cambria"/>
        </w:rPr>
        <w:t xml:space="preserve">, так как состоит из большого множества быстро сменяющих друг друга цугов, начальные фазы которых изменяются хаотически, а значения циклических частот </w:t>
      </w:r>
      <w:r w:rsidRPr="0010363B">
        <w:rPr>
          <w:rFonts w:ascii="Cambria" w:hAnsi="Cambria"/>
          <w:b/>
          <w:i/>
        </w:rPr>
        <w:t>ω</w:t>
      </w:r>
      <w:r w:rsidRPr="0010363B">
        <w:rPr>
          <w:rFonts w:ascii="Cambria" w:hAnsi="Cambria"/>
          <w:b/>
          <w:i/>
          <w:vertAlign w:val="subscript"/>
        </w:rPr>
        <w:t>0</w:t>
      </w:r>
      <w:r w:rsidRPr="0010363B">
        <w:rPr>
          <w:rFonts w:ascii="Cambria" w:hAnsi="Cambria"/>
        </w:rPr>
        <w:t xml:space="preserve"> различны, по сравнению с частотой колебания этих цугов.</w:t>
      </w:r>
      <w:proofErr w:type="gramEnd"/>
      <w:r w:rsidRPr="0010363B">
        <w:rPr>
          <w:rFonts w:ascii="Cambria" w:hAnsi="Cambria"/>
        </w:rPr>
        <w:t xml:space="preserve"> Для характеристики когерентности световых волн вводятся </w:t>
      </w:r>
      <w:proofErr w:type="gramStart"/>
      <w:r w:rsidRPr="0010363B">
        <w:rPr>
          <w:rFonts w:ascii="Cambria" w:hAnsi="Cambria"/>
          <w:i/>
        </w:rPr>
        <w:t>временная</w:t>
      </w:r>
      <w:proofErr w:type="gramEnd"/>
      <w:r w:rsidRPr="0010363B">
        <w:rPr>
          <w:rFonts w:ascii="Cambria" w:hAnsi="Cambria"/>
          <w:i/>
        </w:rPr>
        <w:t xml:space="preserve"> когерентность</w:t>
      </w:r>
      <w:r w:rsidRPr="0010363B">
        <w:rPr>
          <w:rFonts w:ascii="Cambria" w:hAnsi="Cambria"/>
        </w:rPr>
        <w:t>.</w:t>
      </w:r>
    </w:p>
    <w:p w:rsidR="00422D7C" w:rsidRDefault="003F5D66" w:rsidP="00F4649D">
      <w:pPr>
        <w:spacing w:after="120"/>
        <w:ind w:left="-851"/>
        <w:rPr>
          <w:rFonts w:ascii="Cambria" w:hAnsi="Cambria"/>
        </w:rPr>
      </w:pPr>
      <w:proofErr w:type="gramStart"/>
      <w:r w:rsidRPr="00F4649D">
        <w:rPr>
          <w:rFonts w:ascii="Cambria" w:hAnsi="Cambria"/>
          <w:i/>
        </w:rPr>
        <w:t>Временная</w:t>
      </w:r>
      <w:proofErr w:type="gramEnd"/>
      <w:r w:rsidRPr="00F4649D">
        <w:rPr>
          <w:rFonts w:ascii="Cambria" w:hAnsi="Cambria"/>
          <w:i/>
        </w:rPr>
        <w:t xml:space="preserve"> когерентность</w:t>
      </w:r>
      <w:r w:rsidRPr="00F4649D">
        <w:rPr>
          <w:rFonts w:ascii="Cambria" w:hAnsi="Cambria"/>
        </w:rPr>
        <w:t xml:space="preserve"> − когерентность колебаний, совершаемых в одной и той же точке пространства, но в разные моменты времени. </w:t>
      </w:r>
    </w:p>
    <w:p w:rsidR="00136A12" w:rsidRDefault="0010363B" w:rsidP="0010363B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6B0B89C9" wp14:editId="34B1DA55">
            <wp:extent cx="5940425" cy="3763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12" w:rsidRDefault="00136A12" w:rsidP="003F5D66">
      <w:pPr>
        <w:ind w:left="-851"/>
        <w:rPr>
          <w:rFonts w:ascii="Cambria" w:hAnsi="Cambria"/>
        </w:rPr>
      </w:pPr>
      <w:r w:rsidRPr="0010363B">
        <w:rPr>
          <w:rFonts w:ascii="Cambria" w:hAnsi="Cambria"/>
          <w:b/>
          <w:i/>
          <w:lang w:val="en-US"/>
        </w:rPr>
        <w:t>I</w:t>
      </w:r>
      <w:r w:rsidRPr="00F4649D">
        <w:rPr>
          <w:rFonts w:ascii="Cambria" w:hAnsi="Cambria"/>
        </w:rPr>
        <w:t xml:space="preserve"> – </w:t>
      </w:r>
      <w:r w:rsidR="0010363B">
        <w:rPr>
          <w:rFonts w:ascii="Cambria" w:hAnsi="Cambria"/>
        </w:rPr>
        <w:t>интенсивность волны</w:t>
      </w:r>
    </w:p>
    <w:p w:rsidR="0010363B" w:rsidRDefault="0073423F" w:rsidP="0073423F">
      <w:pPr>
        <w:spacing w:after="120"/>
        <w:ind w:left="-851"/>
        <w:rPr>
          <w:rFonts w:ascii="Cambria" w:hAnsi="Cambria"/>
        </w:rPr>
      </w:pPr>
      <w:r w:rsidRPr="0073423F">
        <w:rPr>
          <w:rFonts w:ascii="Cambria" w:hAnsi="Cambria"/>
        </w:rPr>
        <w:t>Промежуток времени, в течение которого случайное изменение фазы волны достигает порядка π, н</w:t>
      </w:r>
      <w:r>
        <w:rPr>
          <w:rFonts w:ascii="Cambria" w:hAnsi="Cambria"/>
        </w:rPr>
        <w:t xml:space="preserve">азывают временем когерентности </w:t>
      </w:r>
      <w:proofErr w:type="gramStart"/>
      <w:r w:rsidRPr="0073423F">
        <w:rPr>
          <w:rFonts w:ascii="Cambria" w:hAnsi="Cambria"/>
          <w:b/>
          <w:i/>
          <w:lang w:val="en-US"/>
        </w:rPr>
        <w:t>t</w:t>
      </w:r>
      <w:proofErr w:type="spellStart"/>
      <w:proofErr w:type="gramEnd"/>
      <w:r w:rsidRPr="0073423F">
        <w:rPr>
          <w:rFonts w:ascii="Cambria" w:hAnsi="Cambria"/>
          <w:b/>
          <w:i/>
          <w:vertAlign w:val="subscript"/>
        </w:rPr>
        <w:t>ког</w:t>
      </w:r>
      <w:proofErr w:type="spellEnd"/>
      <w:r w:rsidRPr="0073423F">
        <w:rPr>
          <w:rFonts w:ascii="Cambria" w:hAnsi="Cambria"/>
        </w:rPr>
        <w:t xml:space="preserve">.  По истечении </w:t>
      </w:r>
      <w:r>
        <w:rPr>
          <w:rFonts w:ascii="Cambria" w:hAnsi="Cambria"/>
        </w:rPr>
        <w:t>этого времени</w:t>
      </w:r>
      <w:r w:rsidRPr="0073423F">
        <w:rPr>
          <w:rFonts w:ascii="Cambria" w:hAnsi="Cambria"/>
        </w:rPr>
        <w:t xml:space="preserve"> колебание, или волна, как бы забывает свою фазу и становится некогерентной.</w:t>
      </w:r>
    </w:p>
    <w:p w:rsidR="0073423F" w:rsidRPr="0010363B" w:rsidRDefault="0073423F" w:rsidP="003F5D66">
      <w:pPr>
        <w:ind w:left="-851"/>
        <w:rPr>
          <w:rFonts w:ascii="Cambria" w:hAnsi="Cambria"/>
        </w:rPr>
      </w:pPr>
      <w:r w:rsidRPr="0073423F">
        <w:rPr>
          <w:rFonts w:ascii="Cambria" w:hAnsi="Cambria"/>
          <w:b/>
        </w:rPr>
        <w:t>Вывод:</w:t>
      </w:r>
      <w:r w:rsidRPr="0073423F">
        <w:rPr>
          <w:rFonts w:ascii="Cambria" w:hAnsi="Cambria"/>
        </w:rPr>
        <w:t xml:space="preserve"> Наблюдать интерференцию света  в реальных условиях можно только при оптической разности хода</w:t>
      </w:r>
      <w:r>
        <w:rPr>
          <w:rFonts w:ascii="Cambria" w:hAnsi="Cambria"/>
        </w:rPr>
        <w:t>, меньшей длины когерентности.</w:t>
      </w:r>
    </w:p>
    <w:p w:rsidR="00136A12" w:rsidRPr="00F4649D" w:rsidRDefault="00FF1AF5" w:rsidP="003F5D66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8pt;width:388.5pt;height:258.35pt;z-index:-251658752;mso-position-horizontal-relative:text;mso-position-vertical-relative:text;mso-width-relative:page;mso-height-relative:page" wrapcoords="-35 0 -35 21548 21600 21548 21600 0 -35 0">
            <v:imagedata r:id="rId7" o:title="Безымянный"/>
            <w10:wrap type="tight"/>
          </v:shape>
        </w:pict>
      </w:r>
    </w:p>
    <w:sectPr w:rsidR="00136A12" w:rsidRPr="00F4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A5"/>
    <w:rsid w:val="0010363B"/>
    <w:rsid w:val="00136A12"/>
    <w:rsid w:val="003F5D66"/>
    <w:rsid w:val="00422D7C"/>
    <w:rsid w:val="005653A5"/>
    <w:rsid w:val="0073423F"/>
    <w:rsid w:val="00F4649D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6</cp:revision>
  <cp:lastPrinted>2015-06-14T04:29:00Z</cp:lastPrinted>
  <dcterms:created xsi:type="dcterms:W3CDTF">2015-04-14T16:46:00Z</dcterms:created>
  <dcterms:modified xsi:type="dcterms:W3CDTF">2015-06-14T04:29:00Z</dcterms:modified>
</cp:coreProperties>
</file>