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D76631" w:rsidP="00D76631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D76631">
        <w:rPr>
          <w:rFonts w:ascii="Cambria" w:hAnsi="Cambria"/>
          <w:sz w:val="28"/>
          <w:szCs w:val="28"/>
        </w:rPr>
        <w:t xml:space="preserve">38. Фотоны. Опыт </w:t>
      </w:r>
      <w:proofErr w:type="gramStart"/>
      <w:r w:rsidRPr="00D76631">
        <w:rPr>
          <w:rFonts w:ascii="Cambria" w:hAnsi="Cambria"/>
          <w:sz w:val="28"/>
          <w:szCs w:val="28"/>
        </w:rPr>
        <w:t>Боте</w:t>
      </w:r>
      <w:proofErr w:type="gramEnd"/>
      <w:r w:rsidRPr="00D76631">
        <w:rPr>
          <w:rFonts w:ascii="Cambria" w:hAnsi="Cambria"/>
          <w:sz w:val="28"/>
          <w:szCs w:val="28"/>
        </w:rPr>
        <w:t>. Корпускулярные и волновые характеристики фотонов, связь между ними. Давление света с точ</w:t>
      </w:r>
      <w:r>
        <w:rPr>
          <w:rFonts w:ascii="Cambria" w:hAnsi="Cambria"/>
          <w:sz w:val="28"/>
          <w:szCs w:val="28"/>
        </w:rPr>
        <w:t>ки зрения корпускулярной теории</w:t>
      </w:r>
    </w:p>
    <w:p w:rsidR="00D76631" w:rsidRDefault="00D76631" w:rsidP="00D76631">
      <w:pPr>
        <w:spacing w:after="120" w:line="240" w:lineRule="auto"/>
        <w:ind w:left="-851"/>
        <w:rPr>
          <w:rFonts w:ascii="Cambria" w:hAnsi="Cambria"/>
        </w:rPr>
      </w:pPr>
      <w:r w:rsidRPr="00274FE1">
        <w:rPr>
          <w:rFonts w:ascii="Cambria" w:hAnsi="Cambria"/>
          <w:bCs/>
          <w:i/>
        </w:rPr>
        <w:t>Фотон</w:t>
      </w:r>
      <w:r w:rsidRPr="006624C3">
        <w:rPr>
          <w:rStyle w:val="apple-converted-space"/>
          <w:rFonts w:ascii="Cambria" w:hAnsi="Cambria"/>
        </w:rPr>
        <w:t> </w:t>
      </w:r>
      <w:r w:rsidR="004018B0">
        <w:rPr>
          <w:rFonts w:ascii="Cambria" w:hAnsi="Cambria"/>
        </w:rPr>
        <w:t>-</w:t>
      </w:r>
      <w:r w:rsidRPr="006624C3">
        <w:rPr>
          <w:rStyle w:val="apple-converted-space"/>
          <w:rFonts w:ascii="Cambria" w:hAnsi="Cambria"/>
        </w:rPr>
        <w:t> </w:t>
      </w:r>
      <w:r w:rsidRPr="006624C3">
        <w:rPr>
          <w:rFonts w:ascii="Cambria" w:hAnsi="Cambria"/>
        </w:rPr>
        <w:t>элементарная частица,</w:t>
      </w:r>
      <w:r w:rsidRPr="006624C3">
        <w:rPr>
          <w:rStyle w:val="apple-converted-space"/>
          <w:rFonts w:ascii="Cambria" w:hAnsi="Cambria"/>
        </w:rPr>
        <w:t> </w:t>
      </w:r>
      <w:r w:rsidRPr="006624C3">
        <w:rPr>
          <w:rFonts w:ascii="Cambria" w:hAnsi="Cambria"/>
        </w:rPr>
        <w:t>квант</w:t>
      </w:r>
      <w:r w:rsidRPr="006624C3">
        <w:rPr>
          <w:rStyle w:val="apple-converted-space"/>
          <w:rFonts w:ascii="Cambria" w:hAnsi="Cambria"/>
        </w:rPr>
        <w:t> </w:t>
      </w:r>
      <w:r w:rsidRPr="006624C3">
        <w:rPr>
          <w:rFonts w:ascii="Cambria" w:hAnsi="Cambria"/>
        </w:rPr>
        <w:t>электромагнитного излучения</w:t>
      </w:r>
      <w:r w:rsidRPr="006624C3">
        <w:rPr>
          <w:rStyle w:val="apple-converted-space"/>
          <w:rFonts w:ascii="Cambria" w:hAnsi="Cambria"/>
        </w:rPr>
        <w:t>;</w:t>
      </w:r>
      <w:r w:rsidRPr="006624C3">
        <w:rPr>
          <w:rFonts w:ascii="Cambria" w:hAnsi="Cambria"/>
        </w:rPr>
        <w:t xml:space="preserve"> безмассовая частица, способная существовать в вакууме только двигаясь со</w:t>
      </w:r>
      <w:r w:rsidRPr="006624C3">
        <w:rPr>
          <w:rStyle w:val="apple-converted-space"/>
          <w:rFonts w:ascii="Cambria" w:hAnsi="Cambria"/>
        </w:rPr>
        <w:t> </w:t>
      </w:r>
      <w:r w:rsidRPr="006624C3">
        <w:rPr>
          <w:rFonts w:ascii="Cambria" w:hAnsi="Cambria"/>
        </w:rPr>
        <w:t>скоростью света.</w:t>
      </w:r>
      <w:r w:rsidRPr="006624C3">
        <w:rPr>
          <w:rStyle w:val="apple-converted-space"/>
          <w:rFonts w:ascii="Cambria" w:hAnsi="Cambria"/>
        </w:rPr>
        <w:t> </w:t>
      </w:r>
      <w:r w:rsidRPr="006624C3">
        <w:rPr>
          <w:rFonts w:ascii="Cambria" w:hAnsi="Cambria"/>
        </w:rPr>
        <w:t>Электрический заряд</w:t>
      </w:r>
      <w:r w:rsidRPr="006624C3">
        <w:rPr>
          <w:rStyle w:val="apple-converted-space"/>
          <w:rFonts w:ascii="Cambria" w:hAnsi="Cambria"/>
        </w:rPr>
        <w:t> </w:t>
      </w:r>
      <w:r>
        <w:rPr>
          <w:rFonts w:ascii="Cambria" w:hAnsi="Cambria"/>
        </w:rPr>
        <w:t>фотона равен нулю (Википедия).</w:t>
      </w:r>
    </w:p>
    <w:p w:rsidR="00EC7D70" w:rsidRPr="004018B0" w:rsidRDefault="00EC7D70" w:rsidP="00EC7D70">
      <w:pPr>
        <w:spacing w:after="120" w:line="240" w:lineRule="auto"/>
        <w:ind w:left="-851"/>
        <w:rPr>
          <w:rFonts w:ascii="Cambria" w:hAnsi="Cambria"/>
        </w:rPr>
      </w:pPr>
      <w:r w:rsidRPr="004018B0">
        <w:rPr>
          <w:rFonts w:ascii="Cambria" w:hAnsi="Cambria"/>
          <w:i/>
        </w:rPr>
        <w:t>Фотон</w:t>
      </w:r>
      <w:r w:rsidRPr="004018B0">
        <w:rPr>
          <w:rFonts w:ascii="Cambria" w:hAnsi="Cambria"/>
        </w:rPr>
        <w:t xml:space="preserve"> - материальная, электрически нейтральная частица, квант (порция) электромагнитного поля (переносчик электромагнитного взаимодействия).</w:t>
      </w:r>
    </w:p>
    <w:p w:rsidR="00EC7D70" w:rsidRPr="004018B0" w:rsidRDefault="00EC7D70" w:rsidP="00EC7D70">
      <w:pPr>
        <w:spacing w:after="120" w:line="240" w:lineRule="auto"/>
        <w:ind w:left="-851"/>
        <w:rPr>
          <w:rFonts w:ascii="Cambria" w:hAnsi="Cambria"/>
        </w:rPr>
      </w:pPr>
      <w:r w:rsidRPr="004018B0">
        <w:rPr>
          <w:rFonts w:ascii="Cambria" w:hAnsi="Cambria"/>
        </w:rPr>
        <w:t>Основные свойства фотона:</w:t>
      </w:r>
    </w:p>
    <w:p w:rsidR="00EC7D70" w:rsidRPr="004018B0" w:rsidRDefault="00EC7D70" w:rsidP="004018B0">
      <w:pPr>
        <w:pStyle w:val="a5"/>
        <w:numPr>
          <w:ilvl w:val="0"/>
          <w:numId w:val="1"/>
        </w:numPr>
        <w:spacing w:after="120" w:line="240" w:lineRule="auto"/>
        <w:ind w:left="-426"/>
        <w:rPr>
          <w:rFonts w:ascii="Cambria" w:hAnsi="Cambria"/>
        </w:rPr>
      </w:pPr>
      <w:r w:rsidRPr="004018B0">
        <w:rPr>
          <w:rFonts w:ascii="Cambria" w:hAnsi="Cambria"/>
        </w:rPr>
        <w:t>Является частицей электромагнитного поля.</w:t>
      </w:r>
    </w:p>
    <w:p w:rsidR="00EC7D70" w:rsidRPr="004018B0" w:rsidRDefault="00EC7D70" w:rsidP="004018B0">
      <w:pPr>
        <w:pStyle w:val="a5"/>
        <w:numPr>
          <w:ilvl w:val="0"/>
          <w:numId w:val="1"/>
        </w:numPr>
        <w:spacing w:after="120" w:line="240" w:lineRule="auto"/>
        <w:ind w:left="-426"/>
        <w:rPr>
          <w:rFonts w:ascii="Cambria" w:hAnsi="Cambria"/>
        </w:rPr>
      </w:pPr>
      <w:r w:rsidRPr="004018B0">
        <w:rPr>
          <w:rFonts w:ascii="Cambria" w:hAnsi="Cambria"/>
        </w:rPr>
        <w:t>Движется со скоростью света.</w:t>
      </w:r>
    </w:p>
    <w:p w:rsidR="00EC7D70" w:rsidRPr="004018B0" w:rsidRDefault="00EC7D70" w:rsidP="004018B0">
      <w:pPr>
        <w:pStyle w:val="a5"/>
        <w:numPr>
          <w:ilvl w:val="0"/>
          <w:numId w:val="1"/>
        </w:numPr>
        <w:spacing w:after="120" w:line="240" w:lineRule="auto"/>
        <w:ind w:left="-426"/>
        <w:rPr>
          <w:rFonts w:ascii="Cambria" w:hAnsi="Cambria"/>
        </w:rPr>
      </w:pPr>
      <w:r w:rsidRPr="004018B0">
        <w:rPr>
          <w:rFonts w:ascii="Cambria" w:hAnsi="Cambria"/>
        </w:rPr>
        <w:t>Существует только в движении.</w:t>
      </w:r>
    </w:p>
    <w:p w:rsidR="00EC7D70" w:rsidRPr="004018B0" w:rsidRDefault="00EC7D70" w:rsidP="004018B0">
      <w:pPr>
        <w:pStyle w:val="a5"/>
        <w:numPr>
          <w:ilvl w:val="0"/>
          <w:numId w:val="1"/>
        </w:numPr>
        <w:spacing w:after="240" w:line="240" w:lineRule="auto"/>
        <w:ind w:left="-426"/>
        <w:rPr>
          <w:rFonts w:ascii="Cambria" w:hAnsi="Cambria"/>
        </w:rPr>
      </w:pPr>
      <w:r w:rsidRPr="004018B0">
        <w:rPr>
          <w:rFonts w:ascii="Cambria" w:hAnsi="Cambria"/>
        </w:rPr>
        <w:t>Масса покоя фотона равна нулю - остановить фотон нельзя, он либо движется со скоростью, равной</w:t>
      </w:r>
      <w:r w:rsidR="004018B0">
        <w:rPr>
          <w:rFonts w:ascii="Cambria" w:hAnsi="Cambria"/>
        </w:rPr>
        <w:t xml:space="preserve"> </w:t>
      </w:r>
      <w:r w:rsidRPr="004018B0">
        <w:rPr>
          <w:rFonts w:ascii="Cambria" w:hAnsi="Cambria"/>
        </w:rPr>
        <w:t>скорости света, либо не существует.</w:t>
      </w:r>
    </w:p>
    <w:p w:rsidR="00D76631" w:rsidRDefault="00D76631" w:rsidP="00D76631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b/>
          <w:bCs/>
          <w:noProof/>
          <w:lang w:eastAsia="ru-RU"/>
        </w:rPr>
        <w:drawing>
          <wp:inline distT="0" distB="0" distL="0" distR="0" wp14:anchorId="3996B939" wp14:editId="664C805E">
            <wp:extent cx="5584502" cy="3457074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74" cy="34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1" w:rsidRDefault="00D76631" w:rsidP="00D76631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412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31" w:rsidRDefault="00D76631" w:rsidP="00D76631">
      <w:pPr>
        <w:spacing w:after="120" w:line="240" w:lineRule="auto"/>
        <w:ind w:left="-851"/>
        <w:rPr>
          <w:rFonts w:ascii="Cambria" w:hAnsi="Cambria" w:cs="Arial"/>
          <w:shd w:val="clear" w:color="auto" w:fill="FFFFFF"/>
        </w:rPr>
      </w:pPr>
      <w:r w:rsidRPr="00D76631">
        <w:rPr>
          <w:rFonts w:ascii="Cambria" w:hAnsi="Cambria" w:cs="Arial"/>
          <w:shd w:val="clear" w:color="auto" w:fill="FFFFFF"/>
        </w:rPr>
        <w:t xml:space="preserve">Одним из экспериментов, подтверждающим квантование поглощения света, стал опыт Вальтера </w:t>
      </w:r>
      <w:proofErr w:type="gramStart"/>
      <w:r w:rsidRPr="00D76631">
        <w:rPr>
          <w:rFonts w:ascii="Cambria" w:hAnsi="Cambria" w:cs="Arial"/>
          <w:shd w:val="clear" w:color="auto" w:fill="FFFFFF"/>
        </w:rPr>
        <w:t>Боте</w:t>
      </w:r>
      <w:proofErr w:type="gramEnd"/>
      <w:r w:rsidRPr="00D76631">
        <w:rPr>
          <w:rFonts w:ascii="Cambria" w:hAnsi="Cambria" w:cs="Arial"/>
          <w:shd w:val="clear" w:color="auto" w:fill="FFFFFF"/>
        </w:rPr>
        <w:t>, проведённый им в 1925 году. В этом опыте тонкая металлическая фольга облучалась рентгеновским излучением низкой интенсивности. При этом фольга сама становилась источником слабого вторичного излучения. Исходя из классических волновых представлений, это излучение должно распределяться в пространстве равномерно во всех направлениях. В этом случае два счётчика, находившиеся слева и справа от фольги, должны были фиксировать его одновременно. Однако результат опыта оказался прямо противоположным: излучение фиксировалось либо правым, либо левым счётчиком и никогда обоими одновременно. Следовательно, поглощение идёт отдельными квантами. Опыт, таким образом, подтвердил исходное положение фотонной теории излучения, и стал, тем самым, ещё одним экспериментальным доказательством квантовых свойств электромагнитного излучения (Википедия).</w:t>
      </w:r>
    </w:p>
    <w:p w:rsidR="00D76631" w:rsidRDefault="00EC7D70" w:rsidP="00D76631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191021" cy="3665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74" cy="36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70" w:rsidRDefault="00EC7D70" w:rsidP="00D76631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210454" cy="37211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82" cy="37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B0" w:rsidRDefault="004018B0" w:rsidP="00D76631">
      <w:pPr>
        <w:spacing w:after="120" w:line="240" w:lineRule="auto"/>
        <w:ind w:left="-851"/>
        <w:rPr>
          <w:rFonts w:ascii="Cambria" w:hAnsi="Cambria"/>
          <w:b/>
        </w:rPr>
      </w:pPr>
      <w:r w:rsidRPr="004018B0">
        <w:rPr>
          <w:rFonts w:ascii="Cambria" w:hAnsi="Cambria"/>
          <w:b/>
        </w:rPr>
        <w:t>Давление света с точки зрения корпускулярной теории</w:t>
      </w:r>
    </w:p>
    <w:p w:rsidR="004018B0" w:rsidRPr="004018B0" w:rsidRDefault="004018B0" w:rsidP="00D76631">
      <w:pPr>
        <w:spacing w:after="120" w:line="240" w:lineRule="auto"/>
        <w:ind w:left="-851"/>
        <w:rPr>
          <w:rFonts w:ascii="Cambria" w:hAnsi="Cambria"/>
        </w:rPr>
      </w:pPr>
      <w:r w:rsidRPr="004018B0">
        <w:rPr>
          <w:rFonts w:ascii="Cambria" w:hAnsi="Cambria"/>
        </w:rPr>
        <w:t>Если рассматривать свет как поток фотонов, то, согласно принципам классической механики, частицы при ударе о тело должны передавать ему импульс, другими словами — оказывать давление.</w:t>
      </w:r>
    </w:p>
    <w:p w:rsidR="004018B0" w:rsidRPr="00D76631" w:rsidRDefault="004018B0" w:rsidP="00D76631">
      <w:pPr>
        <w:spacing w:after="120" w:line="240" w:lineRule="auto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27B00690" wp14:editId="26F885F9">
            <wp:extent cx="5553075" cy="3895725"/>
            <wp:effectExtent l="0" t="0" r="9525" b="9525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8B0" w:rsidRPr="00D76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D359F"/>
    <w:multiLevelType w:val="hybridMultilevel"/>
    <w:tmpl w:val="B45CC8E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D7"/>
    <w:rsid w:val="004018B0"/>
    <w:rsid w:val="00455902"/>
    <w:rsid w:val="004F15D7"/>
    <w:rsid w:val="005C3145"/>
    <w:rsid w:val="00D76631"/>
    <w:rsid w:val="00E2703D"/>
    <w:rsid w:val="00E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6631"/>
  </w:style>
  <w:style w:type="paragraph" w:styleId="a3">
    <w:name w:val="Balloon Text"/>
    <w:basedOn w:val="a"/>
    <w:link w:val="a4"/>
    <w:uiPriority w:val="99"/>
    <w:semiHidden/>
    <w:unhideWhenUsed/>
    <w:rsid w:val="00D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6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1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6631"/>
  </w:style>
  <w:style w:type="paragraph" w:styleId="a3">
    <w:name w:val="Balloon Text"/>
    <w:basedOn w:val="a"/>
    <w:link w:val="a4"/>
    <w:uiPriority w:val="99"/>
    <w:semiHidden/>
    <w:unhideWhenUsed/>
    <w:rsid w:val="00D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6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0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</cp:revision>
  <cp:lastPrinted>2015-06-14T04:34:00Z</cp:lastPrinted>
  <dcterms:created xsi:type="dcterms:W3CDTF">2015-06-13T04:38:00Z</dcterms:created>
  <dcterms:modified xsi:type="dcterms:W3CDTF">2015-06-14T04:34:00Z</dcterms:modified>
</cp:coreProperties>
</file>