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145" w:rsidRDefault="00F465C4" w:rsidP="00F465C4">
      <w:pPr>
        <w:spacing w:after="240"/>
        <w:ind w:left="-851"/>
        <w:jc w:val="center"/>
        <w:rPr>
          <w:rFonts w:ascii="Cambria" w:hAnsi="Cambria"/>
          <w:sz w:val="28"/>
          <w:szCs w:val="28"/>
        </w:rPr>
      </w:pPr>
      <w:bookmarkStart w:id="0" w:name="_GoBack"/>
      <w:bookmarkEnd w:id="0"/>
      <w:r w:rsidRPr="00F465C4">
        <w:rPr>
          <w:rFonts w:ascii="Cambria" w:hAnsi="Cambria"/>
          <w:sz w:val="28"/>
          <w:szCs w:val="28"/>
        </w:rPr>
        <w:t>40. Модель атома Бора. Постулаты Бора. Теория водородоподобного атома Бора. Опыт Франка и Герца</w:t>
      </w:r>
    </w:p>
    <w:p w:rsidR="00F465C4" w:rsidRDefault="00746EEA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372134" cy="37378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20" cy="37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EA" w:rsidRDefault="00746EEA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269832" cy="1152547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017" cy="11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EA" w:rsidRDefault="00746EEA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205663" cy="33771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063" cy="338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EA" w:rsidRDefault="00746EEA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lastRenderedPageBreak/>
        <w:drawing>
          <wp:inline distT="0" distB="0" distL="0" distR="0">
            <wp:extent cx="5943600" cy="255215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35" cy="25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EA" w:rsidRDefault="00746EEA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678906" cy="1260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024" cy="12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A0" w:rsidRDefault="00346EA0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442680" cy="3272590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358" cy="32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A0" w:rsidRDefault="00346EA0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lastRenderedPageBreak/>
        <w:drawing>
          <wp:inline distT="0" distB="0" distL="0" distR="0">
            <wp:extent cx="5013158" cy="27061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547" cy="27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A0" w:rsidRDefault="00346EA0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073829" cy="277528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29" cy="27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A0" w:rsidRDefault="00346EA0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4595286" cy="31683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159" cy="31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A0" w:rsidRDefault="00346EA0" w:rsidP="00746EEA">
      <w:pPr>
        <w:spacing w:after="120"/>
        <w:ind w:left="-851"/>
        <w:jc w:val="center"/>
        <w:rPr>
          <w:rFonts w:ascii="Cambria" w:eastAsiaTheme="minorEastAsia" w:hAnsi="Cambria"/>
        </w:rPr>
      </w:pPr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252525"/>
                <w:shd w:val="clear" w:color="auto" w:fill="FFFFFF"/>
              </w:rPr>
              <m:t>λ</m:t>
            </m:r>
          </m:den>
        </m:f>
      </m:oMath>
      <w:r>
        <w:rPr>
          <w:rFonts w:ascii="Cambria" w:eastAsiaTheme="minorEastAsia" w:hAnsi="Cambria"/>
        </w:rPr>
        <w:t xml:space="preserve"> – </w:t>
      </w:r>
      <w:r w:rsidRPr="00813EA9">
        <w:rPr>
          <w:rFonts w:ascii="Cambria" w:eastAsiaTheme="minorEastAsia" w:hAnsi="Cambria"/>
          <w:i/>
        </w:rPr>
        <w:t>волновое число</w:t>
      </w:r>
      <w:r>
        <w:rPr>
          <w:rFonts w:ascii="Cambria" w:eastAsiaTheme="minorEastAsia" w:hAnsi="Cambria"/>
        </w:rPr>
        <w:t xml:space="preserve"> (число волн, укладывающихся на длине в 1м)</w:t>
      </w:r>
    </w:p>
    <w:p w:rsidR="00813EA9" w:rsidRDefault="00813EA9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lastRenderedPageBreak/>
        <w:drawing>
          <wp:inline distT="0" distB="0" distL="0" distR="0">
            <wp:extent cx="5940425" cy="10909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A9" w:rsidRDefault="00813EA9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940425" cy="857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A9" w:rsidRDefault="00813EA9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A9" w:rsidRDefault="00813EA9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drawing>
          <wp:inline distT="0" distB="0" distL="0" distR="0">
            <wp:extent cx="5940425" cy="28041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A9" w:rsidRDefault="00813EA9" w:rsidP="00746EEA">
      <w:pPr>
        <w:spacing w:after="120"/>
        <w:ind w:left="-851"/>
        <w:jc w:val="center"/>
        <w:rPr>
          <w:rFonts w:ascii="Cambria" w:hAnsi="Cambria"/>
        </w:rPr>
      </w:pPr>
      <w:r>
        <w:rPr>
          <w:rFonts w:ascii="Cambria" w:hAnsi="Cambria"/>
          <w:noProof/>
          <w:lang w:eastAsia="ru-RU"/>
        </w:rPr>
        <w:lastRenderedPageBreak/>
        <w:drawing>
          <wp:inline distT="0" distB="0" distL="0" distR="0">
            <wp:extent cx="5940425" cy="23209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A9" w:rsidRDefault="001242B6" w:rsidP="00813EA9">
      <w:pPr>
        <w:spacing w:after="120"/>
        <w:ind w:left="-851"/>
        <w:rPr>
          <w:rFonts w:ascii="Cambria" w:hAnsi="Cambria"/>
          <w:b/>
        </w:rPr>
      </w:pPr>
      <w:r w:rsidRPr="001242B6">
        <w:rPr>
          <w:rFonts w:ascii="Cambria" w:hAnsi="Cambria"/>
          <w:b/>
        </w:rPr>
        <w:t>Теория водородоподобного атома Бора</w:t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drawing>
          <wp:inline distT="0" distB="0" distL="0" distR="0">
            <wp:extent cx="4323347" cy="2059771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083" cy="20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drawing>
          <wp:inline distT="0" distB="0" distL="0" distR="0">
            <wp:extent cx="4531895" cy="1300226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83" cy="13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drawing>
          <wp:inline distT="0" distB="0" distL="0" distR="0">
            <wp:extent cx="4535913" cy="28073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27" cy="28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Опыт Франка и Герца</w:t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drawing>
          <wp:inline distT="0" distB="0" distL="0" distR="0">
            <wp:extent cx="5940425" cy="23920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drawing>
          <wp:inline distT="0" distB="0" distL="0" distR="0">
            <wp:extent cx="5940425" cy="62433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Default="001242B6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lastRenderedPageBreak/>
        <w:drawing>
          <wp:inline distT="0" distB="0" distL="0" distR="0">
            <wp:extent cx="5940425" cy="31959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Default="009315C3" w:rsidP="001242B6">
      <w:pPr>
        <w:spacing w:after="120"/>
        <w:ind w:left="-851"/>
        <w:rPr>
          <w:rFonts w:ascii="Cambria" w:hAnsi="Cambria"/>
          <w:b/>
        </w:rPr>
      </w:pPr>
      <w:r>
        <w:rPr>
          <w:rFonts w:ascii="Cambria" w:hAnsi="Cambria"/>
          <w:b/>
          <w:noProof/>
          <w:lang w:eastAsia="ru-RU"/>
        </w:rPr>
        <w:drawing>
          <wp:inline distT="0" distB="0" distL="0" distR="0">
            <wp:extent cx="5940425" cy="4635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B6" w:rsidRPr="001242B6" w:rsidRDefault="001242B6" w:rsidP="001242B6">
      <w:pPr>
        <w:spacing w:after="120"/>
        <w:ind w:left="-851"/>
        <w:jc w:val="center"/>
        <w:rPr>
          <w:rFonts w:ascii="Cambria" w:hAnsi="Cambria"/>
          <w:b/>
        </w:rPr>
      </w:pPr>
    </w:p>
    <w:sectPr w:rsidR="001242B6" w:rsidRPr="00124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B0F"/>
    <w:rsid w:val="001242B6"/>
    <w:rsid w:val="00346EA0"/>
    <w:rsid w:val="005C3145"/>
    <w:rsid w:val="00746EEA"/>
    <w:rsid w:val="00813EA9"/>
    <w:rsid w:val="009315C3"/>
    <w:rsid w:val="00A0514C"/>
    <w:rsid w:val="00DB2B0F"/>
    <w:rsid w:val="00E2703D"/>
    <w:rsid w:val="00F4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6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6EE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346EA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6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6EE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346E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Кухаренко</dc:creator>
  <cp:lastModifiedBy>Сергей Кухаренко</cp:lastModifiedBy>
  <cp:revision>4</cp:revision>
  <cp:lastPrinted>2015-06-14T04:34:00Z</cp:lastPrinted>
  <dcterms:created xsi:type="dcterms:W3CDTF">2015-05-29T12:35:00Z</dcterms:created>
  <dcterms:modified xsi:type="dcterms:W3CDTF">2015-06-14T04:34:00Z</dcterms:modified>
</cp:coreProperties>
</file>