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5D94" w:rsidRDefault="00AE5D94" w:rsidP="00AE5D94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автономное</w:t>
      </w:r>
    </w:p>
    <w:p w:rsidR="00AE5D94" w:rsidRDefault="00AE5D94" w:rsidP="00AE5D94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образовательное учреждение</w:t>
      </w:r>
    </w:p>
    <w:p w:rsidR="00AE5D94" w:rsidRDefault="00AE5D94" w:rsidP="00AE5D94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профессионального образования</w:t>
      </w:r>
    </w:p>
    <w:p w:rsidR="00AE5D94" w:rsidRDefault="00AE5D94" w:rsidP="00AE5D94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«СИБИРСКИЙ ФЕДЕРАЛЬНЫЙ УНИВЕРСИТЕТ»</w:t>
      </w:r>
    </w:p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9570"/>
      </w:tblGrid>
      <w:tr w:rsidR="00AE5D94" w:rsidTr="00291B10">
        <w:tc>
          <w:tcPr>
            <w:tcW w:w="957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</w:tcPr>
          <w:p w:rsidR="00AE5D94" w:rsidRDefault="00AE5D94" w:rsidP="00291B10">
            <w:pPr>
              <w:widowControl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  <w:p w:rsidR="00AE5D94" w:rsidRDefault="00AE5D94" w:rsidP="00291B10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Институт космических и информационных технологий</w:t>
            </w:r>
          </w:p>
        </w:tc>
      </w:tr>
      <w:tr w:rsidR="00AE5D94" w:rsidTr="00291B10">
        <w:tc>
          <w:tcPr>
            <w:tcW w:w="95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color w:val="A6A6A6"/>
                <w:sz w:val="20"/>
                <w:szCs w:val="20"/>
              </w:rPr>
              <w:t>институт</w:t>
            </w:r>
          </w:p>
        </w:tc>
      </w:tr>
      <w:tr w:rsidR="00AE5D94" w:rsidTr="00291B10">
        <w:tc>
          <w:tcPr>
            <w:tcW w:w="957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</w:tcPr>
          <w:p w:rsidR="00AE5D94" w:rsidRDefault="00AE5D94" w:rsidP="00291B10">
            <w:pPr>
              <w:widowControl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E5D94" w:rsidRDefault="0087393D" w:rsidP="00291B10">
            <w:pPr>
              <w:widowControl w:val="0"/>
              <w:spacing w:after="0" w:line="100" w:lineRule="atLeast"/>
              <w:jc w:val="center"/>
            </w:pPr>
            <w:r>
              <w:t>Кафедра «Информатика</w:t>
            </w:r>
            <w:r w:rsidRPr="0087393D">
              <w:t>»</w:t>
            </w:r>
          </w:p>
        </w:tc>
      </w:tr>
      <w:tr w:rsidR="00AE5D94" w:rsidTr="00291B10">
        <w:tc>
          <w:tcPr>
            <w:tcW w:w="95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color w:val="A6A6A6"/>
                <w:sz w:val="20"/>
                <w:szCs w:val="20"/>
              </w:rPr>
              <w:t>кафедра</w:t>
            </w:r>
          </w:p>
        </w:tc>
      </w:tr>
    </w:tbl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E5D94" w:rsidRPr="00924CFA" w:rsidRDefault="0087393D" w:rsidP="00AE5D94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t>ОТЧЕТ ПО ПРАКТИЧЕСКОМУ ЗАДАНИЮ</w:t>
      </w:r>
      <w:r w:rsidR="00744F4C">
        <w:rPr>
          <w:rFonts w:ascii="Times New Roman" w:hAnsi="Times New Roman" w:cs="Times New Roman"/>
          <w:b/>
          <w:sz w:val="32"/>
          <w:szCs w:val="32"/>
        </w:rPr>
        <w:t xml:space="preserve"> № </w:t>
      </w:r>
      <w:r w:rsidR="00924CFA">
        <w:rPr>
          <w:rFonts w:ascii="Times New Roman" w:hAnsi="Times New Roman" w:cs="Times New Roman"/>
          <w:b/>
          <w:sz w:val="32"/>
          <w:szCs w:val="32"/>
          <w:lang w:val="en-US"/>
        </w:rPr>
        <w:t>17</w:t>
      </w:r>
      <w:r w:rsidR="00744F4C">
        <w:rPr>
          <w:rFonts w:ascii="Times New Roman" w:hAnsi="Times New Roman" w:cs="Times New Roman"/>
          <w:b/>
          <w:sz w:val="32"/>
          <w:szCs w:val="32"/>
        </w:rPr>
        <w:t>-1</w:t>
      </w:r>
      <w:r w:rsidR="00924CFA">
        <w:rPr>
          <w:rFonts w:ascii="Times New Roman" w:hAnsi="Times New Roman" w:cs="Times New Roman"/>
          <w:b/>
          <w:sz w:val="32"/>
          <w:szCs w:val="32"/>
          <w:lang w:val="en-US"/>
        </w:rPr>
        <w:t>8</w:t>
      </w:r>
    </w:p>
    <w:p w:rsidR="00AE5D94" w:rsidRDefault="00AE5D94" w:rsidP="00AE5D94">
      <w:pPr>
        <w:widowControl w:val="0"/>
        <w:spacing w:after="0" w:line="100" w:lineRule="atLeast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9570"/>
      </w:tblGrid>
      <w:tr w:rsidR="00AE5D94" w:rsidTr="00291B10">
        <w:tc>
          <w:tcPr>
            <w:tcW w:w="957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:rsidR="00AE5D94" w:rsidRDefault="00944469" w:rsidP="0032775E">
            <w:pPr>
              <w:pStyle w:val="1"/>
              <w:jc w:val="center"/>
            </w:pPr>
            <w:r>
              <w:t xml:space="preserve">Процесс </w:t>
            </w:r>
            <w:r w:rsidR="0032775E">
              <w:t>функционирования программных средств. Процесс сопровождения программных средств. Процесс прекращения применения программных средств.</w:t>
            </w:r>
          </w:p>
        </w:tc>
      </w:tr>
      <w:tr w:rsidR="00AE5D94" w:rsidTr="00744F4C">
        <w:tc>
          <w:tcPr>
            <w:tcW w:w="9570" w:type="dxa"/>
            <w:tcBorders>
              <w:top w:val="single" w:sz="4" w:space="0" w:color="000000"/>
              <w:left w:val="nil"/>
              <w:right w:val="nil"/>
            </w:tcBorders>
            <w:shd w:val="clear" w:color="auto" w:fill="FFFFFF"/>
            <w:vAlign w:val="center"/>
            <w:hideMark/>
          </w:tcPr>
          <w:p w:rsidR="00AE5D94" w:rsidRDefault="00AE5D94" w:rsidP="00291B10">
            <w:pPr>
              <w:pStyle w:val="1"/>
              <w:jc w:val="center"/>
            </w:pPr>
            <w:r>
              <w:rPr>
                <w:color w:val="A6A6A6"/>
                <w:sz w:val="20"/>
                <w:szCs w:val="20"/>
              </w:rPr>
              <w:t>Тема / Аббревиатура, слово-символ (слово-бренд)</w:t>
            </w:r>
          </w:p>
        </w:tc>
      </w:tr>
      <w:tr w:rsidR="00AE5D94" w:rsidTr="00744F4C">
        <w:tc>
          <w:tcPr>
            <w:tcW w:w="9570" w:type="dxa"/>
            <w:tcBorders>
              <w:top w:val="nil"/>
              <w:left w:val="nil"/>
              <w:right w:val="nil"/>
            </w:tcBorders>
            <w:shd w:val="clear" w:color="auto" w:fill="FFFFFF"/>
            <w:vAlign w:val="center"/>
            <w:hideMark/>
          </w:tcPr>
          <w:p w:rsidR="00AE5D94" w:rsidRDefault="00AE5D94" w:rsidP="00291B10">
            <w:pPr>
              <w:pStyle w:val="1"/>
            </w:pPr>
            <w:r>
              <w:rPr>
                <w:sz w:val="26"/>
                <w:szCs w:val="26"/>
              </w:rPr>
              <w:t xml:space="preserve">      </w:t>
            </w:r>
          </w:p>
        </w:tc>
      </w:tr>
    </w:tbl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9691" w:type="dxa"/>
        <w:tblInd w:w="71" w:type="dxa"/>
        <w:tblLayout w:type="fixed"/>
        <w:tblLook w:val="04A0" w:firstRow="1" w:lastRow="0" w:firstColumn="1" w:lastColumn="0" w:noHBand="0" w:noVBand="1"/>
      </w:tblPr>
      <w:tblGrid>
        <w:gridCol w:w="3723"/>
        <w:gridCol w:w="236"/>
        <w:gridCol w:w="1214"/>
        <w:gridCol w:w="322"/>
        <w:gridCol w:w="2402"/>
        <w:gridCol w:w="462"/>
        <w:gridCol w:w="1332"/>
      </w:tblGrid>
      <w:tr w:rsidR="00AE5D94" w:rsidTr="00AE5D94">
        <w:tc>
          <w:tcPr>
            <w:tcW w:w="3723" w:type="dxa"/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236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214" w:type="dxa"/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2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402" w:type="dxa"/>
            <w:shd w:val="clear" w:color="auto" w:fill="FFFFFF"/>
            <w:hideMark/>
          </w:tcPr>
          <w:p w:rsidR="00AE5D94" w:rsidRDefault="0087393D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И.В. Евдокимов</w:t>
            </w:r>
          </w:p>
        </w:tc>
        <w:tc>
          <w:tcPr>
            <w:tcW w:w="462" w:type="dxa"/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133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AE5D94" w:rsidTr="00AE5D94">
        <w:trPr>
          <w:trHeight w:val="457"/>
        </w:trPr>
        <w:tc>
          <w:tcPr>
            <w:tcW w:w="3723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21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32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инициалы, фамилия</w:t>
            </w:r>
          </w:p>
        </w:tc>
        <w:tc>
          <w:tcPr>
            <w:tcW w:w="46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подпись</w:t>
            </w:r>
          </w:p>
        </w:tc>
      </w:tr>
    </w:tbl>
    <w:p w:rsidR="00AE5D94" w:rsidRDefault="00AE5D94" w:rsidP="00AE5D94">
      <w:pPr>
        <w:widowControl w:val="0"/>
        <w:spacing w:after="0" w:line="100" w:lineRule="atLeast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71" w:type="dxa"/>
        <w:tblLayout w:type="fixed"/>
        <w:tblLook w:val="04A0" w:firstRow="1" w:lastRow="0" w:firstColumn="1" w:lastColumn="0" w:noHBand="0" w:noVBand="1"/>
      </w:tblPr>
      <w:tblGrid>
        <w:gridCol w:w="1563"/>
        <w:gridCol w:w="2174"/>
        <w:gridCol w:w="236"/>
        <w:gridCol w:w="1214"/>
        <w:gridCol w:w="322"/>
        <w:gridCol w:w="2402"/>
        <w:gridCol w:w="462"/>
        <w:gridCol w:w="1332"/>
      </w:tblGrid>
      <w:tr w:rsidR="00AE5D94" w:rsidTr="00291B10">
        <w:tc>
          <w:tcPr>
            <w:tcW w:w="1563" w:type="dxa"/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2174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  <w:hideMark/>
          </w:tcPr>
          <w:p w:rsidR="00AE5D94" w:rsidRDefault="0087393D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КИ14-16Б</w:t>
            </w:r>
          </w:p>
        </w:tc>
        <w:tc>
          <w:tcPr>
            <w:tcW w:w="198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214" w:type="dxa"/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2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402" w:type="dxa"/>
            <w:shd w:val="clear" w:color="auto" w:fill="FFFFFF"/>
            <w:hideMark/>
          </w:tcPr>
          <w:p w:rsidR="00AE5D94" w:rsidRDefault="0087393D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А.В. Кривова</w:t>
            </w:r>
          </w:p>
        </w:tc>
        <w:tc>
          <w:tcPr>
            <w:tcW w:w="462" w:type="dxa"/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133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AE5D94" w:rsidTr="00291B10">
        <w:tc>
          <w:tcPr>
            <w:tcW w:w="1563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17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код (номер) группы</w:t>
            </w:r>
          </w:p>
        </w:tc>
        <w:tc>
          <w:tcPr>
            <w:tcW w:w="198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21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32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инициалы, фамилия</w:t>
            </w:r>
          </w:p>
        </w:tc>
        <w:tc>
          <w:tcPr>
            <w:tcW w:w="46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подпись</w:t>
            </w:r>
          </w:p>
        </w:tc>
      </w:tr>
    </w:tbl>
    <w:p w:rsidR="00AE5D94" w:rsidRDefault="00AE5D94" w:rsidP="00AE5D94">
      <w:pPr>
        <w:widowControl w:val="0"/>
        <w:spacing w:after="0" w:line="100" w:lineRule="atLeast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71" w:type="dxa"/>
        <w:tblLayout w:type="fixed"/>
        <w:tblLook w:val="04A0" w:firstRow="1" w:lastRow="0" w:firstColumn="1" w:lastColumn="0" w:noHBand="0" w:noVBand="1"/>
      </w:tblPr>
      <w:tblGrid>
        <w:gridCol w:w="1563"/>
        <w:gridCol w:w="2174"/>
        <w:gridCol w:w="236"/>
        <w:gridCol w:w="1214"/>
        <w:gridCol w:w="322"/>
        <w:gridCol w:w="2402"/>
        <w:gridCol w:w="462"/>
        <w:gridCol w:w="1332"/>
      </w:tblGrid>
      <w:tr w:rsidR="00AE5D94" w:rsidTr="00291B10">
        <w:tc>
          <w:tcPr>
            <w:tcW w:w="1563" w:type="dxa"/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2174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  <w:hideMark/>
          </w:tcPr>
          <w:p w:rsidR="00AE5D94" w:rsidRDefault="0087393D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КИ14-16Б</w:t>
            </w:r>
          </w:p>
        </w:tc>
        <w:tc>
          <w:tcPr>
            <w:tcW w:w="198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214" w:type="dxa"/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2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402" w:type="dxa"/>
            <w:shd w:val="clear" w:color="auto" w:fill="FFFFFF"/>
            <w:hideMark/>
          </w:tcPr>
          <w:p w:rsidR="00AE5D94" w:rsidRDefault="0087393D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С.В. Кухаренко</w:t>
            </w:r>
          </w:p>
        </w:tc>
        <w:tc>
          <w:tcPr>
            <w:tcW w:w="462" w:type="dxa"/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133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AE5D94" w:rsidTr="00291B10">
        <w:tc>
          <w:tcPr>
            <w:tcW w:w="1563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17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код (номер) группы</w:t>
            </w:r>
          </w:p>
        </w:tc>
        <w:tc>
          <w:tcPr>
            <w:tcW w:w="198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21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32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инициалы, фамилия</w:t>
            </w:r>
          </w:p>
        </w:tc>
        <w:tc>
          <w:tcPr>
            <w:tcW w:w="46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подпись</w:t>
            </w:r>
          </w:p>
        </w:tc>
      </w:tr>
    </w:tbl>
    <w:p w:rsidR="00AE5D94" w:rsidRDefault="00AE5D94" w:rsidP="00AE5D94">
      <w:pPr>
        <w:widowControl w:val="0"/>
        <w:spacing w:after="0" w:line="100" w:lineRule="atLeast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71" w:type="dxa"/>
        <w:tblLayout w:type="fixed"/>
        <w:tblLook w:val="04A0" w:firstRow="1" w:lastRow="0" w:firstColumn="1" w:lastColumn="0" w:noHBand="0" w:noVBand="1"/>
      </w:tblPr>
      <w:tblGrid>
        <w:gridCol w:w="1563"/>
        <w:gridCol w:w="2174"/>
        <w:gridCol w:w="236"/>
        <w:gridCol w:w="1214"/>
        <w:gridCol w:w="322"/>
        <w:gridCol w:w="2402"/>
        <w:gridCol w:w="462"/>
        <w:gridCol w:w="1332"/>
      </w:tblGrid>
      <w:tr w:rsidR="00AE5D94" w:rsidTr="00291B10">
        <w:tc>
          <w:tcPr>
            <w:tcW w:w="1563" w:type="dxa"/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2174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  <w:hideMark/>
          </w:tcPr>
          <w:p w:rsidR="00AE5D94" w:rsidRDefault="0087393D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КИ14-16Б</w:t>
            </w:r>
          </w:p>
        </w:tc>
        <w:tc>
          <w:tcPr>
            <w:tcW w:w="198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214" w:type="dxa"/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2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402" w:type="dxa"/>
            <w:shd w:val="clear" w:color="auto" w:fill="FFFFFF"/>
            <w:hideMark/>
          </w:tcPr>
          <w:p w:rsidR="00AE5D94" w:rsidRDefault="001A4535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М.А. Скрипкин</w:t>
            </w:r>
          </w:p>
        </w:tc>
        <w:tc>
          <w:tcPr>
            <w:tcW w:w="462" w:type="dxa"/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133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AE5D94" w:rsidTr="00291B10">
        <w:tc>
          <w:tcPr>
            <w:tcW w:w="1563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17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код (номер) группы</w:t>
            </w:r>
          </w:p>
        </w:tc>
        <w:tc>
          <w:tcPr>
            <w:tcW w:w="198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21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32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инициалы, фамилия</w:t>
            </w:r>
          </w:p>
        </w:tc>
        <w:tc>
          <w:tcPr>
            <w:tcW w:w="46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подпись</w:t>
            </w:r>
          </w:p>
        </w:tc>
      </w:tr>
    </w:tbl>
    <w:p w:rsidR="00AE5D94" w:rsidRDefault="00AE5D94" w:rsidP="00AE5D94">
      <w:pPr>
        <w:widowControl w:val="0"/>
        <w:spacing w:after="0" w:line="100" w:lineRule="atLeast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71" w:type="dxa"/>
        <w:tblLayout w:type="fixed"/>
        <w:tblLook w:val="04A0" w:firstRow="1" w:lastRow="0" w:firstColumn="1" w:lastColumn="0" w:noHBand="0" w:noVBand="1"/>
      </w:tblPr>
      <w:tblGrid>
        <w:gridCol w:w="1563"/>
        <w:gridCol w:w="2174"/>
        <w:gridCol w:w="236"/>
        <w:gridCol w:w="1214"/>
        <w:gridCol w:w="322"/>
        <w:gridCol w:w="2402"/>
        <w:gridCol w:w="462"/>
        <w:gridCol w:w="1332"/>
      </w:tblGrid>
      <w:tr w:rsidR="00AE5D94" w:rsidTr="00291B10">
        <w:tc>
          <w:tcPr>
            <w:tcW w:w="1563" w:type="dxa"/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2174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  <w:hideMark/>
          </w:tcPr>
          <w:p w:rsidR="00AE5D94" w:rsidRDefault="0087393D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КИ14-16Б</w:t>
            </w:r>
          </w:p>
        </w:tc>
        <w:tc>
          <w:tcPr>
            <w:tcW w:w="198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214" w:type="dxa"/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2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402" w:type="dxa"/>
            <w:shd w:val="clear" w:color="auto" w:fill="FFFFFF"/>
            <w:hideMark/>
          </w:tcPr>
          <w:p w:rsidR="00AE5D94" w:rsidRDefault="001A4535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Н.А. Шилоносова</w:t>
            </w:r>
          </w:p>
        </w:tc>
        <w:tc>
          <w:tcPr>
            <w:tcW w:w="462" w:type="dxa"/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133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AE5D94" w:rsidTr="00291B10">
        <w:tc>
          <w:tcPr>
            <w:tcW w:w="1563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17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код (номер) группы</w:t>
            </w:r>
          </w:p>
        </w:tc>
        <w:tc>
          <w:tcPr>
            <w:tcW w:w="198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21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32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инициалы, фамилия</w:t>
            </w:r>
          </w:p>
        </w:tc>
        <w:tc>
          <w:tcPr>
            <w:tcW w:w="46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подпись</w:t>
            </w:r>
          </w:p>
        </w:tc>
      </w:tr>
    </w:tbl>
    <w:p w:rsidR="00AE5D94" w:rsidRPr="00E50AC6" w:rsidRDefault="0032775E" w:rsidP="00AE5D94">
      <w:pPr>
        <w:widowControl w:val="0"/>
        <w:tabs>
          <w:tab w:val="center" w:pos="4677"/>
        </w:tabs>
        <w:spacing w:before="1800" w:after="0" w:line="100" w:lineRule="atLeas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Красноярск 2016</w:t>
      </w:r>
      <w:r w:rsidR="00AE5D94">
        <w:rPr>
          <w:rFonts w:ascii="Times New Roman" w:hAnsi="Times New Roman" w:cs="Times New Roman"/>
          <w:sz w:val="28"/>
          <w:szCs w:val="28"/>
        </w:rPr>
        <w:t xml:space="preserve"> </w:t>
      </w:r>
      <w:r w:rsidR="00AE5D94">
        <w:rPr>
          <w:rFonts w:ascii="Times New Roman" w:hAnsi="Times New Roman" w:cs="Times New Roman"/>
          <w:sz w:val="28"/>
          <w:szCs w:val="28"/>
        </w:rPr>
        <w:br w:type="page"/>
      </w:r>
    </w:p>
    <w:p w:rsidR="002B2E1B" w:rsidRPr="002B2E1B" w:rsidRDefault="007A68AC" w:rsidP="00881C5A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:rsidR="00924CFA" w:rsidRDefault="00924CFA" w:rsidP="007C37E8">
      <w:pPr>
        <w:tabs>
          <w:tab w:val="left" w:pos="993"/>
        </w:tabs>
        <w:spacing w:after="360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F1D93">
        <w:rPr>
          <w:rFonts w:ascii="Times New Roman" w:hAnsi="Times New Roman" w:cs="Times New Roman"/>
          <w:sz w:val="28"/>
          <w:szCs w:val="28"/>
          <w:lang w:eastAsia="ru-RU"/>
        </w:rPr>
        <w:t xml:space="preserve">Реализовать работу членов команды программного проекта над общей базой исходных кодов с использованием системы контроля версий </w:t>
      </w:r>
      <w:proofErr w:type="spellStart"/>
      <w:r w:rsidR="002F1D93" w:rsidRPr="002F1D93">
        <w:rPr>
          <w:rFonts w:ascii="Times New Roman" w:hAnsi="Times New Roman" w:cs="Times New Roman"/>
          <w:sz w:val="28"/>
          <w:szCs w:val="28"/>
          <w:lang w:val="en-US" w:eastAsia="ru-RU"/>
        </w:rPr>
        <w:t>Git</w:t>
      </w:r>
      <w:proofErr w:type="spellEnd"/>
      <w:r w:rsidRPr="002F1D93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2F1D93" w:rsidRPr="00A93C02" w:rsidRDefault="002F1D93" w:rsidP="002F1D93">
      <w:pPr>
        <w:tabs>
          <w:tab w:val="left" w:pos="993"/>
        </w:tabs>
        <w:ind w:firstLine="709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A93C02">
        <w:rPr>
          <w:rFonts w:ascii="Times New Roman" w:hAnsi="Times New Roman" w:cs="Times New Roman"/>
          <w:b/>
          <w:sz w:val="28"/>
          <w:szCs w:val="28"/>
          <w:lang w:eastAsia="ru-RU"/>
        </w:rPr>
        <w:t>Процесс функционирования программных средств</w:t>
      </w:r>
    </w:p>
    <w:p w:rsidR="002F1D93" w:rsidRPr="00A93C02" w:rsidRDefault="002F1D93" w:rsidP="002F1D93">
      <w:pPr>
        <w:tabs>
          <w:tab w:val="left" w:pos="993"/>
        </w:tabs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A93C02">
        <w:rPr>
          <w:rFonts w:ascii="Times New Roman" w:hAnsi="Times New Roman" w:cs="Times New Roman"/>
          <w:sz w:val="28"/>
          <w:szCs w:val="28"/>
          <w:lang w:eastAsia="ru-RU"/>
        </w:rPr>
        <w:t>Цель</w:t>
      </w:r>
    </w:p>
    <w:p w:rsidR="002F1D93" w:rsidRDefault="002F1D93" w:rsidP="002F1D93">
      <w:pPr>
        <w:tabs>
          <w:tab w:val="left" w:pos="993"/>
        </w:tabs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Цель процесса функционирования программных средств заключается в применении программного продукта в предназначенной для него среде и обеспечении поддержки заказчиков программного продукта.</w:t>
      </w:r>
    </w:p>
    <w:p w:rsidR="002F1D93" w:rsidRDefault="002F1D93" w:rsidP="002F1D93">
      <w:pPr>
        <w:tabs>
          <w:tab w:val="left" w:pos="993"/>
        </w:tabs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Выходы</w:t>
      </w:r>
    </w:p>
    <w:p w:rsidR="002F1D93" w:rsidRDefault="002F1D93" w:rsidP="002F1D93">
      <w:pPr>
        <w:tabs>
          <w:tab w:val="left" w:pos="993"/>
        </w:tabs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 результате успешного осуществлении процесса функционирования программных средств:</w:t>
      </w:r>
    </w:p>
    <w:p w:rsidR="002F1D93" w:rsidRPr="002F1D93" w:rsidRDefault="002F1D93" w:rsidP="002F1D93">
      <w:pPr>
        <w:pStyle w:val="a7"/>
        <w:numPr>
          <w:ilvl w:val="0"/>
          <w:numId w:val="18"/>
        </w:numPr>
        <w:tabs>
          <w:tab w:val="left" w:pos="993"/>
        </w:tabs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Определяется стратегия функционирования;</w:t>
      </w:r>
    </w:p>
    <w:p w:rsidR="002F1D93" w:rsidRPr="002F1D93" w:rsidRDefault="002F1D93" w:rsidP="002F1D93">
      <w:pPr>
        <w:pStyle w:val="a7"/>
        <w:numPr>
          <w:ilvl w:val="0"/>
          <w:numId w:val="18"/>
        </w:numPr>
        <w:tabs>
          <w:tab w:val="left" w:pos="993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Определяются и оцениваются условия корректного функционирования программных сре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дств в пр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>едназначенной для них среде;</w:t>
      </w:r>
    </w:p>
    <w:p w:rsidR="002F1D93" w:rsidRDefault="00A93C02" w:rsidP="002F1D93">
      <w:pPr>
        <w:pStyle w:val="a7"/>
        <w:numPr>
          <w:ilvl w:val="0"/>
          <w:numId w:val="18"/>
        </w:numPr>
        <w:tabs>
          <w:tab w:val="left" w:pos="993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Программные средства тестируются и настраиваются в предназначенной для них среде;</w:t>
      </w:r>
    </w:p>
    <w:p w:rsidR="00A93C02" w:rsidRDefault="00A93C02" w:rsidP="002F1D93">
      <w:pPr>
        <w:pStyle w:val="a7"/>
        <w:numPr>
          <w:ilvl w:val="0"/>
          <w:numId w:val="18"/>
        </w:numPr>
        <w:tabs>
          <w:tab w:val="left" w:pos="993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Программные средства функционируют в предназначенной для них среде;</w:t>
      </w:r>
    </w:p>
    <w:p w:rsidR="00A93C02" w:rsidRDefault="00A93C02" w:rsidP="002F1D93">
      <w:pPr>
        <w:pStyle w:val="a7"/>
        <w:numPr>
          <w:ilvl w:val="0"/>
          <w:numId w:val="18"/>
        </w:numPr>
        <w:tabs>
          <w:tab w:val="left" w:pos="993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Обеспечиваются содействие и консультации заказчикам программных продуктов в соответствии с условиями соглашения.</w:t>
      </w:r>
    </w:p>
    <w:p w:rsidR="00A93C02" w:rsidRPr="00A93C02" w:rsidRDefault="00A93C02" w:rsidP="00A93C02">
      <w:pPr>
        <w:tabs>
          <w:tab w:val="left" w:pos="993"/>
        </w:tabs>
        <w:ind w:firstLine="709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A93C02">
        <w:rPr>
          <w:rFonts w:ascii="Times New Roman" w:hAnsi="Times New Roman" w:cs="Times New Roman"/>
          <w:b/>
          <w:sz w:val="28"/>
          <w:szCs w:val="28"/>
          <w:lang w:eastAsia="ru-RU"/>
        </w:rPr>
        <w:t>Процесс сопровождения программных средств</w:t>
      </w:r>
    </w:p>
    <w:p w:rsidR="00A93C02" w:rsidRDefault="00A93C02" w:rsidP="00A93C02">
      <w:pPr>
        <w:tabs>
          <w:tab w:val="left" w:pos="993"/>
        </w:tabs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Цель</w:t>
      </w:r>
    </w:p>
    <w:p w:rsidR="00A93C02" w:rsidRDefault="00A93C02" w:rsidP="00A93C02">
      <w:pPr>
        <w:tabs>
          <w:tab w:val="left" w:pos="993"/>
        </w:tabs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Цель процесса сопровождения программных средств заключается в обеспечении эффективной по затратам поддержки поставляемого программного продукта.</w:t>
      </w:r>
    </w:p>
    <w:p w:rsidR="00A93C02" w:rsidRDefault="00A93C02" w:rsidP="00A93C02">
      <w:pPr>
        <w:tabs>
          <w:tab w:val="left" w:pos="993"/>
        </w:tabs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Выходы</w:t>
      </w:r>
    </w:p>
    <w:p w:rsidR="00A93C02" w:rsidRDefault="00A93C02" w:rsidP="00A93C02">
      <w:pPr>
        <w:tabs>
          <w:tab w:val="left" w:pos="993"/>
        </w:tabs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 результате успешного осуществления процесса сопровождения программных средств:</w:t>
      </w:r>
    </w:p>
    <w:p w:rsidR="00A93C02" w:rsidRPr="00A93C02" w:rsidRDefault="00A93C02" w:rsidP="00A93C02">
      <w:pPr>
        <w:pStyle w:val="a7"/>
        <w:numPr>
          <w:ilvl w:val="0"/>
          <w:numId w:val="19"/>
        </w:numPr>
        <w:tabs>
          <w:tab w:val="left" w:pos="993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Разрабатывается стратегия сопровождения для управления модификацией и перемещением программных продуктов согласно стратегии выпусков;</w:t>
      </w:r>
    </w:p>
    <w:p w:rsidR="00A93C02" w:rsidRDefault="00A93C02" w:rsidP="00A93C02">
      <w:pPr>
        <w:pStyle w:val="a7"/>
        <w:numPr>
          <w:ilvl w:val="0"/>
          <w:numId w:val="19"/>
        </w:numPr>
        <w:tabs>
          <w:tab w:val="left" w:pos="993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Выявляются воздействия изменений в существующей системе на организацию, операции или интерфейсы;</w:t>
      </w:r>
    </w:p>
    <w:p w:rsidR="00A93C02" w:rsidRDefault="00A93C02" w:rsidP="00A93C02">
      <w:pPr>
        <w:pStyle w:val="a7"/>
        <w:numPr>
          <w:ilvl w:val="0"/>
          <w:numId w:val="19"/>
        </w:numPr>
        <w:tabs>
          <w:tab w:val="left" w:pos="993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 мере необходимости обновляется связанная с изменениями системная и программная документация;</w:t>
      </w:r>
    </w:p>
    <w:p w:rsidR="00A93C02" w:rsidRDefault="00A93C02" w:rsidP="00A93C02">
      <w:pPr>
        <w:pStyle w:val="a7"/>
        <w:numPr>
          <w:ilvl w:val="0"/>
          <w:numId w:val="19"/>
        </w:numPr>
        <w:tabs>
          <w:tab w:val="left" w:pos="993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Разрабатываются модифицированные продукты с соответствующими тестами, демонстрирующими, что требования не ставятся под угрозу;</w:t>
      </w:r>
    </w:p>
    <w:p w:rsidR="00A93C02" w:rsidRDefault="00A93C02" w:rsidP="00A93C02">
      <w:pPr>
        <w:pStyle w:val="a7"/>
        <w:numPr>
          <w:ilvl w:val="0"/>
          <w:numId w:val="19"/>
        </w:numPr>
        <w:tabs>
          <w:tab w:val="left" w:pos="993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Обновленные продукты помещаются в среду заказчика;</w:t>
      </w:r>
    </w:p>
    <w:p w:rsidR="00A93C02" w:rsidRDefault="00A93C02" w:rsidP="00A93C02">
      <w:pPr>
        <w:pStyle w:val="a7"/>
        <w:numPr>
          <w:ilvl w:val="0"/>
          <w:numId w:val="19"/>
        </w:numPr>
        <w:tabs>
          <w:tab w:val="left" w:pos="993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Сведения о модификации системных программных средств доводятся до всех затронутых обновлениями сторон.</w:t>
      </w:r>
    </w:p>
    <w:p w:rsidR="00A93C02" w:rsidRDefault="00A93C02" w:rsidP="00A93C02">
      <w:pPr>
        <w:tabs>
          <w:tab w:val="left" w:pos="851"/>
        </w:tabs>
        <w:ind w:firstLine="709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A93C02">
        <w:rPr>
          <w:rFonts w:ascii="Times New Roman" w:hAnsi="Times New Roman" w:cs="Times New Roman"/>
          <w:b/>
          <w:sz w:val="28"/>
          <w:szCs w:val="28"/>
          <w:lang w:eastAsia="ru-RU"/>
        </w:rPr>
        <w:t>Процесс прекращения применения программных средств</w:t>
      </w:r>
    </w:p>
    <w:p w:rsidR="00A93C02" w:rsidRDefault="00A93C02" w:rsidP="00A93C02">
      <w:pPr>
        <w:tabs>
          <w:tab w:val="left" w:pos="851"/>
        </w:tabs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Цель</w:t>
      </w:r>
    </w:p>
    <w:p w:rsidR="00A93C02" w:rsidRDefault="00A93C02" w:rsidP="00A93C02">
      <w:pPr>
        <w:tabs>
          <w:tab w:val="left" w:pos="851"/>
        </w:tabs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Цель процесса прекращения применения программных средств состоит в обеспечении завершения существования программного объекта.</w:t>
      </w:r>
    </w:p>
    <w:p w:rsidR="007C37E8" w:rsidRDefault="007C37E8" w:rsidP="00A93C02">
      <w:pPr>
        <w:tabs>
          <w:tab w:val="left" w:pos="851"/>
        </w:tabs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Выходы</w:t>
      </w:r>
    </w:p>
    <w:p w:rsidR="007C37E8" w:rsidRDefault="007C37E8" w:rsidP="00A93C02">
      <w:pPr>
        <w:tabs>
          <w:tab w:val="left" w:pos="851"/>
        </w:tabs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 результате успешного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осуществления процесса прекращения применения программных средств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7C37E8" w:rsidRPr="007C37E8" w:rsidRDefault="007C37E8" w:rsidP="007C37E8">
      <w:pPr>
        <w:pStyle w:val="a7"/>
        <w:numPr>
          <w:ilvl w:val="0"/>
          <w:numId w:val="20"/>
        </w:numPr>
        <w:tabs>
          <w:tab w:val="left" w:pos="851"/>
        </w:tabs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Определяется стратегия прекращения применения;</w:t>
      </w:r>
    </w:p>
    <w:p w:rsidR="007C37E8" w:rsidRPr="007C37E8" w:rsidRDefault="007C37E8" w:rsidP="007C37E8">
      <w:pPr>
        <w:pStyle w:val="a7"/>
        <w:numPr>
          <w:ilvl w:val="0"/>
          <w:numId w:val="20"/>
        </w:numPr>
        <w:tabs>
          <w:tab w:val="left" w:pos="851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Ограничения по прекращению применения служат в качестве входных данных к требованиям;</w:t>
      </w:r>
    </w:p>
    <w:p w:rsidR="007C37E8" w:rsidRDefault="007C37E8" w:rsidP="007C37E8">
      <w:pPr>
        <w:pStyle w:val="a7"/>
        <w:numPr>
          <w:ilvl w:val="0"/>
          <w:numId w:val="20"/>
        </w:numPr>
        <w:tabs>
          <w:tab w:val="left" w:pos="851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Системные программные элементы уничтожаются или сохраняются;</w:t>
      </w:r>
    </w:p>
    <w:p w:rsidR="007C37E8" w:rsidRDefault="007C37E8" w:rsidP="007C37E8">
      <w:pPr>
        <w:pStyle w:val="a7"/>
        <w:numPr>
          <w:ilvl w:val="0"/>
          <w:numId w:val="20"/>
        </w:numPr>
        <w:tabs>
          <w:tab w:val="left" w:pos="851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Окружающая среда оставляется в согласованном состоянии;</w:t>
      </w:r>
    </w:p>
    <w:p w:rsidR="007C37E8" w:rsidRDefault="007C37E8" w:rsidP="007C37E8">
      <w:pPr>
        <w:pStyle w:val="a7"/>
        <w:numPr>
          <w:ilvl w:val="0"/>
          <w:numId w:val="20"/>
        </w:numPr>
        <w:tabs>
          <w:tab w:val="left" w:pos="851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Обеспечивается доступ к записям, хранящим знания о действиях по прекращению применения, и результатам анализа долговременных воздействий.</w:t>
      </w:r>
    </w:p>
    <w:p w:rsidR="007C37E8" w:rsidRPr="007C37E8" w:rsidRDefault="007C37E8" w:rsidP="007C37E8">
      <w:pPr>
        <w:tabs>
          <w:tab w:val="left" w:pos="851"/>
        </w:tabs>
        <w:spacing w:before="360"/>
        <w:ind w:firstLine="709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7C37E8">
        <w:rPr>
          <w:rFonts w:ascii="Times New Roman" w:hAnsi="Times New Roman" w:cs="Times New Roman"/>
          <w:b/>
          <w:sz w:val="28"/>
          <w:szCs w:val="28"/>
          <w:lang w:eastAsia="ru-RU"/>
        </w:rPr>
        <w:t>Ход работы</w:t>
      </w:r>
    </w:p>
    <w:p w:rsidR="00744F4C" w:rsidRPr="002F1D93" w:rsidRDefault="00924CFA" w:rsidP="002F1D93">
      <w:pPr>
        <w:pStyle w:val="a7"/>
        <w:numPr>
          <w:ilvl w:val="0"/>
          <w:numId w:val="17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1D93">
        <w:rPr>
          <w:rFonts w:ascii="Times New Roman" w:hAnsi="Times New Roman" w:cs="Times New Roman"/>
          <w:sz w:val="28"/>
          <w:szCs w:val="28"/>
        </w:rPr>
        <w:t>Инициализируем проекты в командном репозитории</w:t>
      </w:r>
      <w:r w:rsidR="002F1D93" w:rsidRPr="002F1D93">
        <w:rPr>
          <w:rFonts w:ascii="Times New Roman" w:hAnsi="Times New Roman" w:cs="Times New Roman"/>
          <w:sz w:val="28"/>
          <w:szCs w:val="28"/>
        </w:rPr>
        <w:t xml:space="preserve"> на хостинге </w:t>
      </w:r>
      <w:proofErr w:type="spellStart"/>
      <w:r w:rsidR="002F1D93" w:rsidRPr="002F1D93">
        <w:rPr>
          <w:rFonts w:ascii="Times New Roman" w:hAnsi="Times New Roman" w:cs="Times New Roman"/>
          <w:sz w:val="28"/>
          <w:szCs w:val="28"/>
          <w:lang w:val="en-US"/>
        </w:rPr>
        <w:t>BitBucket</w:t>
      </w:r>
      <w:proofErr w:type="spellEnd"/>
      <w:r w:rsidRPr="002F1D93">
        <w:rPr>
          <w:rFonts w:ascii="Times New Roman" w:hAnsi="Times New Roman" w:cs="Times New Roman"/>
          <w:sz w:val="28"/>
          <w:szCs w:val="28"/>
        </w:rPr>
        <w:t>.</w:t>
      </w:r>
    </w:p>
    <w:p w:rsidR="00744F4C" w:rsidRPr="002F1D93" w:rsidRDefault="00924CFA" w:rsidP="002F1D93">
      <w:pPr>
        <w:tabs>
          <w:tab w:val="left" w:pos="993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F1D9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2A44657" wp14:editId="432B3100">
            <wp:extent cx="6120130" cy="3440639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7E8" w:rsidRDefault="007C37E8" w:rsidP="002F1D93">
      <w:pPr>
        <w:pStyle w:val="a7"/>
        <w:numPr>
          <w:ilvl w:val="0"/>
          <w:numId w:val="17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задачу по изменению кода программы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назначем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ее на другого разработчика.</w:t>
      </w:r>
    </w:p>
    <w:p w:rsidR="007C37E8" w:rsidRPr="007C37E8" w:rsidRDefault="007C37E8" w:rsidP="007C37E8">
      <w:pPr>
        <w:tabs>
          <w:tab w:val="left" w:pos="993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EC4D7A" wp14:editId="3C65001C">
            <wp:extent cx="6120130" cy="3171363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817"/>
                    <a:stretch/>
                  </pic:blipFill>
                  <pic:spPr bwMode="auto">
                    <a:xfrm>
                      <a:off x="0" y="0"/>
                      <a:ext cx="6120130" cy="3171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F4C" w:rsidRPr="002F1D93" w:rsidRDefault="009A2C80" w:rsidP="002F1D93">
      <w:pPr>
        <w:pStyle w:val="a7"/>
        <w:numPr>
          <w:ilvl w:val="0"/>
          <w:numId w:val="17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1D93">
        <w:rPr>
          <w:rFonts w:ascii="Times New Roman" w:hAnsi="Times New Roman" w:cs="Times New Roman"/>
          <w:sz w:val="28"/>
          <w:szCs w:val="28"/>
        </w:rPr>
        <w:t>Разработчик переводит талон в статус “</w:t>
      </w:r>
      <w:r w:rsidRPr="002F1D93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2F1D93">
        <w:rPr>
          <w:rFonts w:ascii="Times New Roman" w:hAnsi="Times New Roman" w:cs="Times New Roman"/>
          <w:sz w:val="28"/>
          <w:szCs w:val="28"/>
        </w:rPr>
        <w:t xml:space="preserve"> </w:t>
      </w:r>
      <w:r w:rsidRPr="002F1D93">
        <w:rPr>
          <w:rFonts w:ascii="Times New Roman" w:hAnsi="Times New Roman" w:cs="Times New Roman"/>
          <w:sz w:val="28"/>
          <w:szCs w:val="28"/>
          <w:lang w:val="en-US"/>
        </w:rPr>
        <w:t>Progress</w:t>
      </w:r>
      <w:r w:rsidRPr="002F1D93">
        <w:rPr>
          <w:rFonts w:ascii="Times New Roman" w:hAnsi="Times New Roman" w:cs="Times New Roman"/>
          <w:sz w:val="28"/>
          <w:szCs w:val="28"/>
        </w:rPr>
        <w:t>” и приступает к выполнению задания.</w:t>
      </w:r>
    </w:p>
    <w:p w:rsidR="007C37E8" w:rsidRDefault="007C37E8" w:rsidP="002F1D93">
      <w:pPr>
        <w:tabs>
          <w:tab w:val="left" w:pos="993"/>
        </w:tabs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744F4C" w:rsidRPr="002F1D93" w:rsidRDefault="00907ADF" w:rsidP="002F1D93">
      <w:pPr>
        <w:tabs>
          <w:tab w:val="left" w:pos="993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F1D9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B03AC15" wp14:editId="06ED8EBA">
            <wp:extent cx="5998866" cy="2853732"/>
            <wp:effectExtent l="0" t="0" r="190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1404" r="1865" b="5555"/>
                    <a:stretch/>
                  </pic:blipFill>
                  <pic:spPr bwMode="auto">
                    <a:xfrm>
                      <a:off x="0" y="0"/>
                      <a:ext cx="6006026" cy="2857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7ADF" w:rsidRPr="002F1D93" w:rsidRDefault="00907ADF" w:rsidP="002F1D93">
      <w:pPr>
        <w:pStyle w:val="a7"/>
        <w:numPr>
          <w:ilvl w:val="0"/>
          <w:numId w:val="17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F1D93">
        <w:rPr>
          <w:rStyle w:val="ft5"/>
          <w:rFonts w:ascii="Times New Roman" w:hAnsi="Times New Roman" w:cs="Times New Roman"/>
          <w:sz w:val="28"/>
          <w:szCs w:val="28"/>
        </w:rPr>
        <w:t xml:space="preserve">Проведем необходимые изменения в соответствии с </w:t>
      </w:r>
      <w:proofErr w:type="spellStart"/>
      <w:r w:rsidRPr="002F1D93">
        <w:rPr>
          <w:rStyle w:val="ft5"/>
          <w:rFonts w:ascii="Times New Roman" w:hAnsi="Times New Roman" w:cs="Times New Roman"/>
          <w:sz w:val="28"/>
          <w:szCs w:val="28"/>
        </w:rPr>
        <w:t>тикетом</w:t>
      </w:r>
      <w:proofErr w:type="spellEnd"/>
      <w:r w:rsidRPr="002F1D93">
        <w:rPr>
          <w:rStyle w:val="ft5"/>
          <w:rFonts w:ascii="Times New Roman" w:hAnsi="Times New Roman" w:cs="Times New Roman"/>
          <w:sz w:val="28"/>
          <w:szCs w:val="28"/>
        </w:rPr>
        <w:t>.</w:t>
      </w:r>
    </w:p>
    <w:p w:rsidR="007C37E8" w:rsidRDefault="007C37E8" w:rsidP="002F1D93">
      <w:pPr>
        <w:tabs>
          <w:tab w:val="left" w:pos="993"/>
        </w:tabs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744F4C" w:rsidRPr="002F1D93" w:rsidRDefault="00907ADF" w:rsidP="002F1D93">
      <w:pPr>
        <w:tabs>
          <w:tab w:val="left" w:pos="993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F1D9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893B07" wp14:editId="45AA63FE">
            <wp:extent cx="6059156" cy="444137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6631" r="654" b="5190"/>
                    <a:stretch/>
                  </pic:blipFill>
                  <pic:spPr bwMode="auto">
                    <a:xfrm>
                      <a:off x="0" y="0"/>
                      <a:ext cx="6076710" cy="4454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F4C" w:rsidRPr="002F1D93" w:rsidRDefault="003C1A3F" w:rsidP="002F1D93">
      <w:pPr>
        <w:pStyle w:val="a7"/>
        <w:numPr>
          <w:ilvl w:val="0"/>
          <w:numId w:val="17"/>
        </w:numPr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2F1D93">
        <w:rPr>
          <w:rStyle w:val="ft6"/>
          <w:rFonts w:ascii="Times New Roman" w:hAnsi="Times New Roman" w:cs="Times New Roman"/>
          <w:sz w:val="28"/>
          <w:szCs w:val="28"/>
        </w:rPr>
        <w:lastRenderedPageBreak/>
        <w:t xml:space="preserve">Внесем наши изменения в систему контроля версий. И отправим </w:t>
      </w:r>
      <w:r w:rsidR="007C37E8">
        <w:rPr>
          <w:rStyle w:val="ft6"/>
          <w:rFonts w:ascii="Times New Roman" w:hAnsi="Times New Roman" w:cs="Times New Roman"/>
          <w:sz w:val="28"/>
          <w:szCs w:val="28"/>
          <w:lang w:val="en-US"/>
        </w:rPr>
        <w:t>commit</w:t>
      </w:r>
      <w:r w:rsidRPr="002F1D93">
        <w:rPr>
          <w:rStyle w:val="ft6"/>
          <w:rFonts w:ascii="Times New Roman" w:hAnsi="Times New Roman" w:cs="Times New Roman"/>
          <w:sz w:val="28"/>
          <w:szCs w:val="28"/>
        </w:rPr>
        <w:t xml:space="preserve">  в удаленное хранилище.</w:t>
      </w:r>
      <w:r w:rsidR="002E42CE" w:rsidRPr="002F1D93">
        <w:rPr>
          <w:rStyle w:val="ft6"/>
          <w:rFonts w:ascii="Times New Roman" w:hAnsi="Times New Roman" w:cs="Times New Roman"/>
          <w:sz w:val="28"/>
          <w:szCs w:val="28"/>
        </w:rPr>
        <w:t xml:space="preserve"> </w:t>
      </w:r>
      <w:r w:rsidRPr="002F1D9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CAE90E" wp14:editId="675B997F">
            <wp:extent cx="5809031" cy="3225521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3862" t="22534" r="23527" b="35380"/>
                    <a:stretch/>
                  </pic:blipFill>
                  <pic:spPr bwMode="auto">
                    <a:xfrm>
                      <a:off x="0" y="0"/>
                      <a:ext cx="5829895" cy="3237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1A3F" w:rsidRPr="002F1D93" w:rsidRDefault="003C1A3F" w:rsidP="002F1D93">
      <w:pPr>
        <w:pStyle w:val="a7"/>
        <w:numPr>
          <w:ilvl w:val="0"/>
          <w:numId w:val="17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F1D93">
        <w:rPr>
          <w:rStyle w:val="ft8"/>
          <w:rFonts w:ascii="Times New Roman" w:hAnsi="Times New Roman" w:cs="Times New Roman"/>
          <w:sz w:val="28"/>
          <w:szCs w:val="28"/>
        </w:rPr>
        <w:t xml:space="preserve">Переведем </w:t>
      </w:r>
      <w:proofErr w:type="spellStart"/>
      <w:r w:rsidRPr="002F1D93">
        <w:rPr>
          <w:rStyle w:val="ft8"/>
          <w:rFonts w:ascii="Times New Roman" w:hAnsi="Times New Roman" w:cs="Times New Roman"/>
          <w:sz w:val="28"/>
          <w:szCs w:val="28"/>
        </w:rPr>
        <w:t>тикет</w:t>
      </w:r>
      <w:proofErr w:type="spellEnd"/>
      <w:r w:rsidRPr="002F1D93">
        <w:rPr>
          <w:rStyle w:val="ft8"/>
          <w:rFonts w:ascii="Times New Roman" w:hAnsi="Times New Roman" w:cs="Times New Roman"/>
          <w:sz w:val="28"/>
          <w:szCs w:val="28"/>
        </w:rPr>
        <w:t xml:space="preserve"> на инициатора для выполнения проверки.</w:t>
      </w:r>
    </w:p>
    <w:p w:rsidR="00744F4C" w:rsidRPr="002F1D93" w:rsidRDefault="003C1A3F" w:rsidP="002F1D93">
      <w:pPr>
        <w:tabs>
          <w:tab w:val="left" w:pos="993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F1D9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1C8E0E" wp14:editId="22827EA9">
            <wp:extent cx="6112832" cy="2873828"/>
            <wp:effectExtent l="0" t="0" r="254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1111" b="5263"/>
                    <a:stretch/>
                  </pic:blipFill>
                  <pic:spPr bwMode="auto">
                    <a:xfrm>
                      <a:off x="0" y="0"/>
                      <a:ext cx="6120130" cy="2877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F4C" w:rsidRPr="002F1D93" w:rsidRDefault="005964CE" w:rsidP="002F1D93">
      <w:pPr>
        <w:pStyle w:val="a7"/>
        <w:numPr>
          <w:ilvl w:val="0"/>
          <w:numId w:val="17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1D93">
        <w:rPr>
          <w:rStyle w:val="ft8"/>
          <w:rFonts w:ascii="Times New Roman" w:hAnsi="Times New Roman" w:cs="Times New Roman"/>
          <w:sz w:val="28"/>
          <w:szCs w:val="28"/>
        </w:rPr>
        <w:t>Также добавим измененный файл и произведем учет рабочего времени</w:t>
      </w:r>
      <w:r w:rsidR="00744F4C" w:rsidRPr="002F1D93">
        <w:rPr>
          <w:rFonts w:ascii="Times New Roman" w:hAnsi="Times New Roman" w:cs="Times New Roman"/>
          <w:sz w:val="28"/>
          <w:szCs w:val="28"/>
        </w:rPr>
        <w:t>.</w:t>
      </w:r>
    </w:p>
    <w:p w:rsidR="0013514D" w:rsidRDefault="0013514D" w:rsidP="002F1D93">
      <w:pPr>
        <w:tabs>
          <w:tab w:val="left" w:pos="993"/>
        </w:tabs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744F4C" w:rsidRPr="002F1D93" w:rsidRDefault="005964CE" w:rsidP="002F1D93">
      <w:pPr>
        <w:tabs>
          <w:tab w:val="left" w:pos="993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F1D9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41EF7E" wp14:editId="138D5CF0">
            <wp:extent cx="6112834" cy="2853732"/>
            <wp:effectExtent l="0" t="0" r="254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11111" b="5848"/>
                    <a:stretch/>
                  </pic:blipFill>
                  <pic:spPr bwMode="auto">
                    <a:xfrm>
                      <a:off x="0" y="0"/>
                      <a:ext cx="6120130" cy="2857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469" w:rsidRDefault="0013514D" w:rsidP="0013514D">
      <w:pPr>
        <w:pStyle w:val="a7"/>
        <w:numPr>
          <w:ilvl w:val="0"/>
          <w:numId w:val="17"/>
        </w:numPr>
        <w:tabs>
          <w:tab w:val="left" w:pos="993"/>
        </w:tabs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 внесенные изменения и подтвердим выполнения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тикета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13514D" w:rsidRPr="0013514D" w:rsidRDefault="0013514D" w:rsidP="0013514D">
      <w:pPr>
        <w:tabs>
          <w:tab w:val="left" w:pos="993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6D0CCC" wp14:editId="7190AC26">
            <wp:extent cx="6120130" cy="3185010"/>
            <wp:effectExtent l="0" t="0" r="0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435"/>
                    <a:stretch/>
                  </pic:blipFill>
                  <pic:spPr bwMode="auto">
                    <a:xfrm>
                      <a:off x="0" y="0"/>
                      <a:ext cx="6120130" cy="3185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B20" w:rsidRDefault="0013514D" w:rsidP="0013514D">
      <w:pPr>
        <w:pStyle w:val="a7"/>
        <w:numPr>
          <w:ilvl w:val="0"/>
          <w:numId w:val="17"/>
        </w:numPr>
        <w:spacing w:line="360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Параллельно, другая команда разработчиков выполняет аналогичный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процесс над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другой программой. Менеджер назначает задачу на разработчика.</w:t>
      </w:r>
    </w:p>
    <w:p w:rsidR="0013514D" w:rsidRDefault="0013514D" w:rsidP="001351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20130" cy="4357834"/>
            <wp:effectExtent l="0" t="0" r="0" b="5080"/>
            <wp:docPr id="10" name="Рисунок 10" descr="C:\Users\Сергей\Downloads\Снимо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ергей\Downloads\Снимок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57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14D" w:rsidRDefault="0013514D" w:rsidP="0013514D">
      <w:pPr>
        <w:pStyle w:val="a7"/>
        <w:numPr>
          <w:ilvl w:val="0"/>
          <w:numId w:val="17"/>
        </w:numPr>
        <w:spacing w:line="360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получает задание и выполняет необходимые изменения в коде.</w:t>
      </w:r>
    </w:p>
    <w:p w:rsidR="0013514D" w:rsidRDefault="0013514D" w:rsidP="001351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5BBC70" wp14:editId="2EA513B1">
            <wp:extent cx="6120130" cy="299216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14D" w:rsidRDefault="0013514D" w:rsidP="0013514D">
      <w:pPr>
        <w:pStyle w:val="a7"/>
        <w:numPr>
          <w:ilvl w:val="0"/>
          <w:numId w:val="17"/>
        </w:numPr>
        <w:spacing w:line="360" w:lineRule="auto"/>
        <w:ind w:left="993" w:hanging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выполнения задания, разработчик переводит</w:t>
      </w:r>
      <w:r w:rsidR="008D670B" w:rsidRPr="008D67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670B">
        <w:rPr>
          <w:rFonts w:ascii="Times New Roman" w:hAnsi="Times New Roman" w:cs="Times New Roman"/>
          <w:sz w:val="28"/>
          <w:szCs w:val="28"/>
        </w:rPr>
        <w:t>тикет</w:t>
      </w:r>
      <w:proofErr w:type="spellEnd"/>
      <w:r w:rsidR="008D670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8D670B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="008D670B">
        <w:rPr>
          <w:rFonts w:ascii="Times New Roman" w:hAnsi="Times New Roman" w:cs="Times New Roman"/>
          <w:sz w:val="28"/>
          <w:szCs w:val="28"/>
        </w:rPr>
        <w:t xml:space="preserve"> назначающего.</w:t>
      </w:r>
    </w:p>
    <w:p w:rsidR="008D670B" w:rsidRDefault="008D670B" w:rsidP="008D670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6D884F6" wp14:editId="612F22AE">
            <wp:extent cx="6120130" cy="299216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70B" w:rsidRDefault="008D670B" w:rsidP="008D670B">
      <w:pPr>
        <w:pStyle w:val="a7"/>
        <w:numPr>
          <w:ilvl w:val="0"/>
          <w:numId w:val="17"/>
        </w:numPr>
        <w:spacing w:line="360" w:lineRule="auto"/>
        <w:ind w:left="1134" w:hanging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проверки,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назначающий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подтверждает выполнение задания.</w:t>
      </w:r>
    </w:p>
    <w:p w:rsidR="008D670B" w:rsidRDefault="008D670B" w:rsidP="008D67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1E2456" wp14:editId="14229CDC">
            <wp:extent cx="4572000" cy="9048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70B" w:rsidRPr="008D670B" w:rsidRDefault="008D670B" w:rsidP="008D670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58A7E8" wp14:editId="61DC82C9">
            <wp:extent cx="6120130" cy="197203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B20" w:rsidRDefault="00ED7B20" w:rsidP="00881C5A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2D066D" w:rsidRDefault="00E23C82" w:rsidP="00881C5A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</w:p>
    <w:p w:rsidR="006C042D" w:rsidRDefault="0090788D" w:rsidP="00934F89">
      <w:pPr>
        <w:spacing w:line="360" w:lineRule="auto"/>
        <w:ind w:firstLine="708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мы научились осуществлять процессы </w:t>
      </w:r>
      <w:r w:rsidR="008D670B" w:rsidRPr="008D670B">
        <w:rPr>
          <w:rFonts w:ascii="Times New Roman" w:hAnsi="Times New Roman" w:cs="Times New Roman"/>
          <w:sz w:val="28"/>
          <w:szCs w:val="28"/>
        </w:rPr>
        <w:t>функционирования программных сред</w:t>
      </w:r>
      <w:r w:rsidR="008D670B">
        <w:rPr>
          <w:rFonts w:ascii="Times New Roman" w:hAnsi="Times New Roman" w:cs="Times New Roman"/>
          <w:sz w:val="28"/>
          <w:szCs w:val="28"/>
        </w:rPr>
        <w:t xml:space="preserve">ств, </w:t>
      </w:r>
      <w:r w:rsidR="008D670B" w:rsidRPr="008D670B">
        <w:rPr>
          <w:rFonts w:ascii="Times New Roman" w:hAnsi="Times New Roman" w:cs="Times New Roman"/>
          <w:sz w:val="28"/>
          <w:szCs w:val="28"/>
        </w:rPr>
        <w:t>сопровождения программных средств</w:t>
      </w:r>
      <w:r w:rsidR="008D670B">
        <w:rPr>
          <w:rFonts w:ascii="Times New Roman" w:hAnsi="Times New Roman" w:cs="Times New Roman"/>
          <w:sz w:val="28"/>
          <w:szCs w:val="28"/>
        </w:rPr>
        <w:t xml:space="preserve">, </w:t>
      </w:r>
      <w:r w:rsidR="008D670B" w:rsidRPr="008D670B">
        <w:rPr>
          <w:rFonts w:ascii="Times New Roman" w:hAnsi="Times New Roman" w:cs="Times New Roman"/>
          <w:sz w:val="28"/>
          <w:szCs w:val="28"/>
        </w:rPr>
        <w:t>прекращения</w:t>
      </w:r>
      <w:r w:rsidR="008D670B">
        <w:rPr>
          <w:rFonts w:ascii="Times New Roman" w:hAnsi="Times New Roman" w:cs="Times New Roman"/>
          <w:sz w:val="28"/>
          <w:szCs w:val="28"/>
        </w:rPr>
        <w:t xml:space="preserve"> применения программных сре</w:t>
      </w:r>
      <w:proofErr w:type="gramStart"/>
      <w:r w:rsidR="008D670B">
        <w:rPr>
          <w:rFonts w:ascii="Times New Roman" w:hAnsi="Times New Roman" w:cs="Times New Roman"/>
          <w:sz w:val="28"/>
          <w:szCs w:val="28"/>
        </w:rPr>
        <w:t>дств с п</w:t>
      </w:r>
      <w:proofErr w:type="gramEnd"/>
      <w:r w:rsidR="008D670B">
        <w:rPr>
          <w:rFonts w:ascii="Times New Roman" w:hAnsi="Times New Roman" w:cs="Times New Roman"/>
          <w:sz w:val="28"/>
          <w:szCs w:val="28"/>
        </w:rPr>
        <w:t xml:space="preserve">омощью </w:t>
      </w:r>
      <w:proofErr w:type="spellStart"/>
      <w:r w:rsidR="00F05E0C" w:rsidRPr="00744F4C">
        <w:rPr>
          <w:rFonts w:ascii="Times New Roman" w:hAnsi="Times New Roman" w:cs="Times New Roman"/>
          <w:i/>
          <w:sz w:val="28"/>
          <w:szCs w:val="28"/>
        </w:rPr>
        <w:t>Atlassian</w:t>
      </w:r>
      <w:proofErr w:type="spellEnd"/>
      <w:r w:rsidR="00F05E0C" w:rsidRPr="00744F4C">
        <w:rPr>
          <w:rFonts w:ascii="Times New Roman" w:hAnsi="Times New Roman" w:cs="Times New Roman"/>
          <w:i/>
          <w:sz w:val="28"/>
          <w:szCs w:val="28"/>
        </w:rPr>
        <w:t xml:space="preserve"> JIRA</w:t>
      </w:r>
      <w:r w:rsidR="008D670B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8D670B">
        <w:rPr>
          <w:rFonts w:ascii="Times New Roman" w:hAnsi="Times New Roman" w:cs="Times New Roman"/>
          <w:sz w:val="28"/>
          <w:szCs w:val="28"/>
        </w:rPr>
        <w:t xml:space="preserve">и системы контроля версий </w:t>
      </w:r>
      <w:r w:rsidR="008D670B">
        <w:rPr>
          <w:rFonts w:ascii="Times New Roman" w:hAnsi="Times New Roman" w:cs="Times New Roman"/>
          <w:sz w:val="28"/>
          <w:szCs w:val="28"/>
          <w:lang w:val="en-US"/>
        </w:rPr>
        <w:t>Git</w:t>
      </w:r>
      <w:bookmarkStart w:id="0" w:name="_GoBack"/>
      <w:bookmarkEnd w:id="0"/>
      <w:r w:rsidR="00F05E0C">
        <w:rPr>
          <w:rFonts w:ascii="Times New Roman" w:hAnsi="Times New Roman" w:cs="Times New Roman"/>
          <w:i/>
          <w:sz w:val="28"/>
          <w:szCs w:val="28"/>
        </w:rPr>
        <w:t>.</w:t>
      </w:r>
      <w:r w:rsidR="006C042D">
        <w:rPr>
          <w:rFonts w:ascii="Times New Roman" w:hAnsi="Times New Roman" w:cs="Times New Roman"/>
          <w:i/>
          <w:sz w:val="28"/>
          <w:szCs w:val="28"/>
        </w:rPr>
        <w:br w:type="page"/>
      </w:r>
    </w:p>
    <w:p w:rsidR="00131C6D" w:rsidRDefault="00563905" w:rsidP="00A5268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 ИСТОЧНИКОВ</w:t>
      </w:r>
    </w:p>
    <w:p w:rsidR="00563905" w:rsidRDefault="009A48EA" w:rsidP="009A48EA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ГОСТ 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Р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ИСО/МЭК 12207-2010 </w:t>
      </w:r>
      <w:r w:rsidR="00131C6D" w:rsidRPr="00131C6D">
        <w:rPr>
          <w:rFonts w:ascii="Times New Roman" w:eastAsia="Calibri" w:hAnsi="Times New Roman" w:cs="Times New Roman"/>
          <w:sz w:val="28"/>
          <w:szCs w:val="28"/>
        </w:rPr>
        <w:t>Информационная технология. Системная и программная инженерия. Процессы жизне</w:t>
      </w:r>
      <w:r>
        <w:rPr>
          <w:rFonts w:ascii="Times New Roman" w:eastAsia="Calibri" w:hAnsi="Times New Roman" w:cs="Times New Roman"/>
          <w:sz w:val="28"/>
          <w:szCs w:val="28"/>
        </w:rPr>
        <w:t xml:space="preserve">нного цикла программных средств. –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Введ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. 30.11.2010 – Москва: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Стандартинформ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, 2011. – 99 с.</w:t>
      </w:r>
    </w:p>
    <w:p w:rsidR="00563905" w:rsidRPr="002D066D" w:rsidRDefault="00563905" w:rsidP="0025152C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sectPr w:rsidR="00563905" w:rsidRPr="002D066D" w:rsidSect="002B2E1B">
      <w:footerReference w:type="default" r:id="rId22"/>
      <w:pgSz w:w="11906" w:h="16838"/>
      <w:pgMar w:top="1134" w:right="567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B2CDD" w:rsidRDefault="00AB2CDD" w:rsidP="002B2E1B">
      <w:pPr>
        <w:spacing w:after="0" w:line="240" w:lineRule="auto"/>
      </w:pPr>
      <w:r>
        <w:separator/>
      </w:r>
    </w:p>
  </w:endnote>
  <w:endnote w:type="continuationSeparator" w:id="0">
    <w:p w:rsidR="00AB2CDD" w:rsidRDefault="00AB2CDD" w:rsidP="002B2E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63721211"/>
      <w:docPartObj>
        <w:docPartGallery w:val="Page Numbers (Bottom of Page)"/>
        <w:docPartUnique/>
      </w:docPartObj>
    </w:sdtPr>
    <w:sdtEndPr/>
    <w:sdtContent>
      <w:p w:rsidR="002E42CE" w:rsidRDefault="002E42C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D670B">
          <w:rPr>
            <w:noProof/>
          </w:rPr>
          <w:t>8</w:t>
        </w:r>
        <w:r>
          <w:fldChar w:fldCharType="end"/>
        </w:r>
      </w:p>
    </w:sdtContent>
  </w:sdt>
  <w:p w:rsidR="002E42CE" w:rsidRDefault="002E42CE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B2CDD" w:rsidRDefault="00AB2CDD" w:rsidP="002B2E1B">
      <w:pPr>
        <w:spacing w:after="0" w:line="240" w:lineRule="auto"/>
      </w:pPr>
      <w:r>
        <w:separator/>
      </w:r>
    </w:p>
  </w:footnote>
  <w:footnote w:type="continuationSeparator" w:id="0">
    <w:p w:rsidR="00AB2CDD" w:rsidRDefault="00AB2CDD" w:rsidP="002B2E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B68DC"/>
    <w:multiLevelType w:val="multilevel"/>
    <w:tmpl w:val="112AF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6C5669E"/>
    <w:multiLevelType w:val="multilevel"/>
    <w:tmpl w:val="02C6B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F0A2996"/>
    <w:multiLevelType w:val="hybridMultilevel"/>
    <w:tmpl w:val="72D6E0E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386D18"/>
    <w:multiLevelType w:val="hybridMultilevel"/>
    <w:tmpl w:val="DC72B7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6A61CB"/>
    <w:multiLevelType w:val="hybridMultilevel"/>
    <w:tmpl w:val="F9F034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47D7F78"/>
    <w:multiLevelType w:val="hybridMultilevel"/>
    <w:tmpl w:val="D4FA0A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90F6B68"/>
    <w:multiLevelType w:val="hybridMultilevel"/>
    <w:tmpl w:val="B4D619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D170DA"/>
    <w:multiLevelType w:val="hybridMultilevel"/>
    <w:tmpl w:val="71E4AC7A"/>
    <w:lvl w:ilvl="0" w:tplc="4AF4E0F2">
      <w:start w:val="1"/>
      <w:numFmt w:val="decimal"/>
      <w:lvlText w:val="2.2.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1A66CCA"/>
    <w:multiLevelType w:val="hybridMultilevel"/>
    <w:tmpl w:val="37FC113E"/>
    <w:lvl w:ilvl="0" w:tplc="D9426A0E">
      <w:start w:val="1"/>
      <w:numFmt w:val="decimal"/>
      <w:lvlText w:val="2.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42A5EE6"/>
    <w:multiLevelType w:val="hybridMultilevel"/>
    <w:tmpl w:val="D4FA0A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AC02342"/>
    <w:multiLevelType w:val="multilevel"/>
    <w:tmpl w:val="8AA43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D8B2C72"/>
    <w:multiLevelType w:val="hybridMultilevel"/>
    <w:tmpl w:val="D042F910"/>
    <w:lvl w:ilvl="0" w:tplc="D8248B62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40CC09CE"/>
    <w:multiLevelType w:val="multilevel"/>
    <w:tmpl w:val="71D68788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13">
    <w:nsid w:val="4BD86608"/>
    <w:multiLevelType w:val="multilevel"/>
    <w:tmpl w:val="FD5C76C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>
    <w:nsid w:val="4D1016CC"/>
    <w:multiLevelType w:val="hybridMultilevel"/>
    <w:tmpl w:val="F00ECA18"/>
    <w:lvl w:ilvl="0" w:tplc="C67C3134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5E506B03"/>
    <w:multiLevelType w:val="hybridMultilevel"/>
    <w:tmpl w:val="7F0E9C62"/>
    <w:lvl w:ilvl="0" w:tplc="E498547C">
      <w:start w:val="1"/>
      <w:numFmt w:val="decimal"/>
      <w:lvlText w:val="1.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4D51738"/>
    <w:multiLevelType w:val="hybridMultilevel"/>
    <w:tmpl w:val="DC72B7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CFF4279"/>
    <w:multiLevelType w:val="hybridMultilevel"/>
    <w:tmpl w:val="013CD744"/>
    <w:lvl w:ilvl="0" w:tplc="AB184914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6F0A2EC5"/>
    <w:multiLevelType w:val="hybridMultilevel"/>
    <w:tmpl w:val="F54E44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0925FC1"/>
    <w:multiLevelType w:val="multilevel"/>
    <w:tmpl w:val="71D68788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num w:numId="1">
    <w:abstractNumId w:val="19"/>
  </w:num>
  <w:num w:numId="2">
    <w:abstractNumId w:val="15"/>
  </w:num>
  <w:num w:numId="3">
    <w:abstractNumId w:val="7"/>
  </w:num>
  <w:num w:numId="4">
    <w:abstractNumId w:val="13"/>
  </w:num>
  <w:num w:numId="5">
    <w:abstractNumId w:val="1"/>
  </w:num>
  <w:num w:numId="6">
    <w:abstractNumId w:val="10"/>
  </w:num>
  <w:num w:numId="7">
    <w:abstractNumId w:val="0"/>
  </w:num>
  <w:num w:numId="8">
    <w:abstractNumId w:val="8"/>
  </w:num>
  <w:num w:numId="9">
    <w:abstractNumId w:val="2"/>
  </w:num>
  <w:num w:numId="10">
    <w:abstractNumId w:val="12"/>
  </w:num>
  <w:num w:numId="11">
    <w:abstractNumId w:val="3"/>
  </w:num>
  <w:num w:numId="12">
    <w:abstractNumId w:val="16"/>
  </w:num>
  <w:num w:numId="13">
    <w:abstractNumId w:val="9"/>
  </w:num>
  <w:num w:numId="14">
    <w:abstractNumId w:val="5"/>
  </w:num>
  <w:num w:numId="15">
    <w:abstractNumId w:val="18"/>
  </w:num>
  <w:num w:numId="16">
    <w:abstractNumId w:val="4"/>
  </w:num>
  <w:num w:numId="17">
    <w:abstractNumId w:val="6"/>
  </w:num>
  <w:num w:numId="18">
    <w:abstractNumId w:val="14"/>
  </w:num>
  <w:num w:numId="19">
    <w:abstractNumId w:val="11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2214"/>
    <w:rsid w:val="000313D9"/>
    <w:rsid w:val="00061163"/>
    <w:rsid w:val="000A3135"/>
    <w:rsid w:val="000F307E"/>
    <w:rsid w:val="00131C6D"/>
    <w:rsid w:val="0013514D"/>
    <w:rsid w:val="00141356"/>
    <w:rsid w:val="00176A14"/>
    <w:rsid w:val="0018408F"/>
    <w:rsid w:val="00187DE7"/>
    <w:rsid w:val="001A4535"/>
    <w:rsid w:val="0025152C"/>
    <w:rsid w:val="00291B10"/>
    <w:rsid w:val="002B2E1B"/>
    <w:rsid w:val="002D066D"/>
    <w:rsid w:val="002E42CE"/>
    <w:rsid w:val="002F1D93"/>
    <w:rsid w:val="003070BB"/>
    <w:rsid w:val="0032775E"/>
    <w:rsid w:val="003C1A3F"/>
    <w:rsid w:val="004C7812"/>
    <w:rsid w:val="004E4236"/>
    <w:rsid w:val="00502A4D"/>
    <w:rsid w:val="00507DBB"/>
    <w:rsid w:val="005414A8"/>
    <w:rsid w:val="00556C3E"/>
    <w:rsid w:val="00563905"/>
    <w:rsid w:val="005964CE"/>
    <w:rsid w:val="00634445"/>
    <w:rsid w:val="006C042D"/>
    <w:rsid w:val="006D375E"/>
    <w:rsid w:val="006F5425"/>
    <w:rsid w:val="00742214"/>
    <w:rsid w:val="00744F4C"/>
    <w:rsid w:val="0074571F"/>
    <w:rsid w:val="007A68AC"/>
    <w:rsid w:val="007C37E8"/>
    <w:rsid w:val="007D2F03"/>
    <w:rsid w:val="00840DC1"/>
    <w:rsid w:val="0087393D"/>
    <w:rsid w:val="00881C5A"/>
    <w:rsid w:val="00882AC2"/>
    <w:rsid w:val="008D670B"/>
    <w:rsid w:val="008F26AB"/>
    <w:rsid w:val="0090788D"/>
    <w:rsid w:val="00907ADF"/>
    <w:rsid w:val="00924CFA"/>
    <w:rsid w:val="00934F89"/>
    <w:rsid w:val="00944469"/>
    <w:rsid w:val="00960008"/>
    <w:rsid w:val="009A2C80"/>
    <w:rsid w:val="009A48EA"/>
    <w:rsid w:val="009A4C9D"/>
    <w:rsid w:val="00A06878"/>
    <w:rsid w:val="00A07BB6"/>
    <w:rsid w:val="00A5268E"/>
    <w:rsid w:val="00A93C02"/>
    <w:rsid w:val="00AB2CDD"/>
    <w:rsid w:val="00AE5D94"/>
    <w:rsid w:val="00B220AF"/>
    <w:rsid w:val="00BB7EF6"/>
    <w:rsid w:val="00C1792F"/>
    <w:rsid w:val="00C87564"/>
    <w:rsid w:val="00D04B16"/>
    <w:rsid w:val="00D8484B"/>
    <w:rsid w:val="00D948D7"/>
    <w:rsid w:val="00DD0D86"/>
    <w:rsid w:val="00DD3244"/>
    <w:rsid w:val="00DD7DF5"/>
    <w:rsid w:val="00E23C82"/>
    <w:rsid w:val="00E32754"/>
    <w:rsid w:val="00E5477A"/>
    <w:rsid w:val="00EA2FBC"/>
    <w:rsid w:val="00ED73A8"/>
    <w:rsid w:val="00ED7B20"/>
    <w:rsid w:val="00EE6D6D"/>
    <w:rsid w:val="00F05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31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Без интервала1"/>
    <w:rsid w:val="00AE5D94"/>
    <w:pPr>
      <w:suppressAutoHyphens/>
      <w:spacing w:after="0" w:line="100" w:lineRule="atLeast"/>
    </w:pPr>
    <w:rPr>
      <w:rFonts w:ascii="Times New Roman" w:eastAsia="Times New Roman" w:hAnsi="Times New Roman" w:cs="Times New Roman"/>
      <w:kern w:val="2"/>
      <w:sz w:val="24"/>
      <w:szCs w:val="24"/>
      <w:lang w:eastAsia="ar-SA"/>
    </w:rPr>
  </w:style>
  <w:style w:type="paragraph" w:styleId="a3">
    <w:name w:val="header"/>
    <w:basedOn w:val="a"/>
    <w:link w:val="a4"/>
    <w:uiPriority w:val="99"/>
    <w:unhideWhenUsed/>
    <w:rsid w:val="002B2E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B2E1B"/>
  </w:style>
  <w:style w:type="paragraph" w:styleId="a5">
    <w:name w:val="footer"/>
    <w:basedOn w:val="a"/>
    <w:link w:val="a6"/>
    <w:uiPriority w:val="99"/>
    <w:unhideWhenUsed/>
    <w:rsid w:val="002B2E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B2E1B"/>
  </w:style>
  <w:style w:type="paragraph" w:styleId="a7">
    <w:name w:val="List Paragraph"/>
    <w:basedOn w:val="a"/>
    <w:uiPriority w:val="34"/>
    <w:qFormat/>
    <w:rsid w:val="002B2E1B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2515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5152C"/>
    <w:rPr>
      <w:rFonts w:ascii="Tahoma" w:hAnsi="Tahoma" w:cs="Tahoma"/>
      <w:sz w:val="16"/>
      <w:szCs w:val="16"/>
    </w:rPr>
  </w:style>
  <w:style w:type="table" w:styleId="aa">
    <w:name w:val="Table Grid"/>
    <w:basedOn w:val="a1"/>
    <w:uiPriority w:val="59"/>
    <w:rsid w:val="007D2F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t5">
    <w:name w:val="ft5"/>
    <w:basedOn w:val="a0"/>
    <w:rsid w:val="002E42CE"/>
  </w:style>
  <w:style w:type="character" w:customStyle="1" w:styleId="ft6">
    <w:name w:val="ft6"/>
    <w:basedOn w:val="a0"/>
    <w:rsid w:val="002E42CE"/>
  </w:style>
  <w:style w:type="character" w:customStyle="1" w:styleId="ft8">
    <w:name w:val="ft8"/>
    <w:basedOn w:val="a0"/>
    <w:rsid w:val="0094446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31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Без интервала1"/>
    <w:rsid w:val="00AE5D94"/>
    <w:pPr>
      <w:suppressAutoHyphens/>
      <w:spacing w:after="0" w:line="100" w:lineRule="atLeast"/>
    </w:pPr>
    <w:rPr>
      <w:rFonts w:ascii="Times New Roman" w:eastAsia="Times New Roman" w:hAnsi="Times New Roman" w:cs="Times New Roman"/>
      <w:kern w:val="2"/>
      <w:sz w:val="24"/>
      <w:szCs w:val="24"/>
      <w:lang w:eastAsia="ar-SA"/>
    </w:rPr>
  </w:style>
  <w:style w:type="paragraph" w:styleId="a3">
    <w:name w:val="header"/>
    <w:basedOn w:val="a"/>
    <w:link w:val="a4"/>
    <w:uiPriority w:val="99"/>
    <w:unhideWhenUsed/>
    <w:rsid w:val="002B2E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B2E1B"/>
  </w:style>
  <w:style w:type="paragraph" w:styleId="a5">
    <w:name w:val="footer"/>
    <w:basedOn w:val="a"/>
    <w:link w:val="a6"/>
    <w:uiPriority w:val="99"/>
    <w:unhideWhenUsed/>
    <w:rsid w:val="002B2E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B2E1B"/>
  </w:style>
  <w:style w:type="paragraph" w:styleId="a7">
    <w:name w:val="List Paragraph"/>
    <w:basedOn w:val="a"/>
    <w:uiPriority w:val="34"/>
    <w:qFormat/>
    <w:rsid w:val="002B2E1B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2515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5152C"/>
    <w:rPr>
      <w:rFonts w:ascii="Tahoma" w:hAnsi="Tahoma" w:cs="Tahoma"/>
      <w:sz w:val="16"/>
      <w:szCs w:val="16"/>
    </w:rPr>
  </w:style>
  <w:style w:type="table" w:styleId="aa">
    <w:name w:val="Table Grid"/>
    <w:basedOn w:val="a1"/>
    <w:uiPriority w:val="59"/>
    <w:rsid w:val="007D2F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t5">
    <w:name w:val="ft5"/>
    <w:basedOn w:val="a0"/>
    <w:rsid w:val="002E42CE"/>
  </w:style>
  <w:style w:type="character" w:customStyle="1" w:styleId="ft6">
    <w:name w:val="ft6"/>
    <w:basedOn w:val="a0"/>
    <w:rsid w:val="002E42CE"/>
  </w:style>
  <w:style w:type="character" w:customStyle="1" w:styleId="ft8">
    <w:name w:val="ft8"/>
    <w:basedOn w:val="a0"/>
    <w:rsid w:val="009444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ерая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32F314-8165-4FD0-A55F-7C2B1F014F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835</TotalTime>
  <Pages>10</Pages>
  <Words>717</Words>
  <Characters>4091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Наталья Шилоносова</dc:creator>
  <cp:lastModifiedBy>Сергей Кухаренко</cp:lastModifiedBy>
  <cp:revision>21</cp:revision>
  <cp:lastPrinted>2015-10-27T15:46:00Z</cp:lastPrinted>
  <dcterms:created xsi:type="dcterms:W3CDTF">2015-10-25T09:13:00Z</dcterms:created>
  <dcterms:modified xsi:type="dcterms:W3CDTF">2016-02-24T10:19:00Z</dcterms:modified>
</cp:coreProperties>
</file>