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570"/>
      </w:tblGrid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88445D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88445D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Кафедра «Информатики</w:t>
            </w:r>
            <w:r>
              <w:rPr>
                <w:rFonts w:ascii="Cambria" w:eastAsia="Calibri" w:hAnsi="Cambria" w:cs="Cambria"/>
                <w:sz w:val="20"/>
                <w:szCs w:val="20"/>
              </w:rPr>
              <w:t>»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6126A8">
        <w:rPr>
          <w:rFonts w:ascii="Times New Roman" w:hAnsi="Times New Roman" w:cs="Times New Roman"/>
          <w:b/>
          <w:sz w:val="32"/>
          <w:szCs w:val="32"/>
        </w:rPr>
        <w:t>САМОСТОЯТЕЛЬНОЙ РАБОТЕ</w:t>
      </w:r>
    </w:p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570"/>
      </w:tblGrid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6126A8">
            <w:pPr>
              <w:pStyle w:val="16"/>
              <w:jc w:val="center"/>
            </w:pPr>
            <w:r>
              <w:rPr>
                <w:sz w:val="26"/>
                <w:szCs w:val="26"/>
              </w:rPr>
              <w:t>Полнота и структура информационного банка правовой информационной системы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88445D" w:rsidRDefault="00046DDA" w:rsidP="00046DDA">
            <w:pPr>
              <w:pStyle w:val="16"/>
              <w:jc w:val="center"/>
            </w:pPr>
            <w:r>
              <w:rPr>
                <w:color w:val="A6A6A6"/>
                <w:sz w:val="20"/>
                <w:szCs w:val="20"/>
              </w:rPr>
              <w:t>Тема</w:t>
            </w:r>
          </w:p>
        </w:tc>
      </w:tr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584433">
            <w:pPr>
              <w:pStyle w:val="16"/>
              <w:jc w:val="center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88445D">
            <w:pPr>
              <w:pStyle w:val="16"/>
              <w:snapToGrid w:val="0"/>
              <w:jc w:val="center"/>
              <w:rPr>
                <w:sz w:val="28"/>
                <w:szCs w:val="28"/>
              </w:rPr>
            </w:pPr>
          </w:p>
          <w:p w:rsidR="0088445D" w:rsidRDefault="0088445D">
            <w:pPr>
              <w:pStyle w:val="16"/>
              <w:jc w:val="center"/>
              <w:rPr>
                <w:sz w:val="28"/>
                <w:szCs w:val="28"/>
              </w:rPr>
            </w:pPr>
          </w:p>
        </w:tc>
      </w:tr>
    </w:tbl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000" w:firstRow="0" w:lastRow="0" w:firstColumn="0" w:lastColumn="0" w:noHBand="0" w:noVBand="0"/>
      </w:tblPr>
      <w:tblGrid>
        <w:gridCol w:w="2805"/>
        <w:gridCol w:w="1456"/>
        <w:gridCol w:w="564"/>
        <w:gridCol w:w="3140"/>
        <w:gridCol w:w="464"/>
        <w:gridCol w:w="1253"/>
      </w:tblGrid>
      <w:tr w:rsidR="0088445D">
        <w:tc>
          <w:tcPr>
            <w:tcW w:w="2805" w:type="dxa"/>
            <w:shd w:val="clear" w:color="auto" w:fill="FFFFFF"/>
          </w:tcPr>
          <w:p w:rsidR="00A646C3" w:rsidRDefault="00A646C3">
            <w:pPr>
              <w:spacing w:before="228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 w:rsidP="00A646C3">
            <w:pPr>
              <w:spacing w:before="132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456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ind w:right="13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64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40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A646C3" w:rsidP="006126A8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 </w:t>
            </w:r>
            <w:r w:rsidR="006126A8">
              <w:rPr>
                <w:rFonts w:ascii="Times New Roman" w:eastAsia="Calibri" w:hAnsi="Times New Roman" w:cs="Times New Roman"/>
                <w:sz w:val="28"/>
                <w:szCs w:val="28"/>
              </w:rPr>
              <w:t>И.В. Евдокимов</w:t>
            </w:r>
          </w:p>
        </w:tc>
        <w:tc>
          <w:tcPr>
            <w:tcW w:w="464" w:type="dxa"/>
            <w:shd w:val="clear" w:color="auto" w:fill="FFFFFF"/>
          </w:tcPr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253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8445D">
        <w:tc>
          <w:tcPr>
            <w:tcW w:w="2805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456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64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14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4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000" w:firstRow="0" w:lastRow="0" w:firstColumn="0" w:lastColumn="0" w:noHBand="0" w:noVBand="0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88445D">
        <w:tc>
          <w:tcPr>
            <w:tcW w:w="1563" w:type="dxa"/>
            <w:shd w:val="clear" w:color="auto" w:fill="FFFFFF"/>
          </w:tcPr>
          <w:p w:rsidR="0088445D" w:rsidRDefault="00584433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</w:tcPr>
          <w:p w:rsidR="0088445D" w:rsidRDefault="0088445D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</w:tcPr>
          <w:p w:rsidR="0088445D" w:rsidRDefault="00BA22C4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С.В. Кухаренко</w:t>
            </w:r>
          </w:p>
        </w:tc>
        <w:tc>
          <w:tcPr>
            <w:tcW w:w="462" w:type="dxa"/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8445D">
        <w:tc>
          <w:tcPr>
            <w:tcW w:w="1563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646C3" w:rsidRDefault="00A646C3" w:rsidP="00A646C3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046DDA" w:rsidRDefault="00046DDA" w:rsidP="00046DDA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046DDA" w:rsidRDefault="000B1295" w:rsidP="00046DDA">
      <w:pPr>
        <w:widowControl w:val="0"/>
        <w:spacing w:before="600"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Красноярск </w:t>
      </w:r>
      <w:r w:rsidR="00E43FE8">
        <w:rPr>
          <w:rFonts w:ascii="Times New Roman" w:hAnsi="Times New Roman" w:cs="Times New Roman"/>
          <w:sz w:val="28"/>
          <w:szCs w:val="28"/>
        </w:rPr>
        <w:t>201</w:t>
      </w:r>
      <w:r w:rsidR="00046DDA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046DDA" w:rsidRDefault="00046DDA" w:rsidP="00E43FE8">
      <w:pPr>
        <w:widowControl w:val="0"/>
        <w:spacing w:before="120" w:after="0" w:line="100" w:lineRule="atLeast"/>
        <w:rPr>
          <w:rFonts w:ascii="Times New Roman" w:hAnsi="Times New Roman" w:cs="Times New Roman"/>
          <w:b/>
          <w:sz w:val="28"/>
          <w:szCs w:val="28"/>
        </w:rPr>
        <w:sectPr w:rsidR="00046DDA" w:rsidSect="00046DDA">
          <w:footerReference w:type="default" r:id="rId9"/>
          <w:footerReference w:type="first" r:id="rId10"/>
          <w:type w:val="continuous"/>
          <w:pgSz w:w="11906" w:h="16838"/>
          <w:pgMar w:top="540" w:right="1121" w:bottom="540" w:left="1170" w:header="0" w:footer="0" w:gutter="0"/>
          <w:pgNumType w:start="2"/>
          <w:cols w:space="720"/>
          <w:titlePg/>
          <w:docGrid w:linePitch="600" w:charSpace="36864"/>
        </w:sectPr>
      </w:pPr>
    </w:p>
    <w:p w:rsidR="006126A8" w:rsidRPr="000A2588" w:rsidRDefault="00BA22C4" w:rsidP="000A2588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A2588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6126A8" w:rsidRPr="000A2588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:rsidR="006126A8" w:rsidRPr="000A2588" w:rsidRDefault="006126A8" w:rsidP="000A2588">
      <w:pPr>
        <w:pStyle w:val="af2"/>
        <w:numPr>
          <w:ilvl w:val="0"/>
          <w:numId w:val="4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 xml:space="preserve">Научиться быстрому доступу к часто используемой правовой информации в справочно-правовой системе (СПС) </w:t>
      </w:r>
      <w:proofErr w:type="spellStart"/>
      <w:r w:rsidRPr="000A2588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0A2588">
        <w:rPr>
          <w:rFonts w:ascii="Times New Roman" w:hAnsi="Times New Roman" w:cs="Times New Roman"/>
          <w:sz w:val="28"/>
          <w:szCs w:val="28"/>
        </w:rPr>
        <w:t>;</w:t>
      </w:r>
    </w:p>
    <w:p w:rsidR="006126A8" w:rsidRPr="000A2588" w:rsidRDefault="006126A8" w:rsidP="000A2588">
      <w:pPr>
        <w:pStyle w:val="af2"/>
        <w:numPr>
          <w:ilvl w:val="0"/>
          <w:numId w:val="4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>Научиться сквозному поиску в информационном массиве и локальному поиску в разделах;</w:t>
      </w:r>
    </w:p>
    <w:p w:rsidR="00BA22C4" w:rsidRPr="000A2588" w:rsidRDefault="006126A8" w:rsidP="000A2588">
      <w:pPr>
        <w:pStyle w:val="af2"/>
        <w:widowControl w:val="0"/>
        <w:numPr>
          <w:ilvl w:val="0"/>
          <w:numId w:val="4"/>
        </w:numPr>
        <w:suppressAutoHyphens w:val="0"/>
        <w:spacing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>Закрепить навыки использования инструментов поиска документов в информационном массиве.</w:t>
      </w:r>
    </w:p>
    <w:p w:rsidR="0088445D" w:rsidRPr="000A2588" w:rsidRDefault="00BA22C4" w:rsidP="000A2588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A2588">
        <w:rPr>
          <w:rFonts w:ascii="Times New Roman" w:hAnsi="Times New Roman" w:cs="Times New Roman"/>
          <w:b/>
          <w:sz w:val="28"/>
          <w:szCs w:val="28"/>
        </w:rPr>
        <w:t>З</w:t>
      </w:r>
      <w:r w:rsidR="00E36030" w:rsidRPr="000A2588">
        <w:rPr>
          <w:rFonts w:ascii="Times New Roman" w:hAnsi="Times New Roman" w:cs="Times New Roman"/>
          <w:b/>
          <w:sz w:val="28"/>
          <w:szCs w:val="28"/>
        </w:rPr>
        <w:t>адание</w:t>
      </w:r>
    </w:p>
    <w:p w:rsidR="00E36030" w:rsidRPr="000A2588" w:rsidRDefault="00E36030" w:rsidP="000A2588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2588">
        <w:rPr>
          <w:rFonts w:ascii="Times New Roman" w:hAnsi="Times New Roman" w:cs="Times New Roman"/>
          <w:i/>
          <w:sz w:val="28"/>
          <w:szCs w:val="28"/>
        </w:rPr>
        <w:t xml:space="preserve">Доступ к часто используемой информации </w:t>
      </w:r>
      <w:proofErr w:type="spellStart"/>
      <w:r w:rsidRPr="000A2588">
        <w:rPr>
          <w:rFonts w:ascii="Times New Roman" w:hAnsi="Times New Roman" w:cs="Times New Roman"/>
          <w:i/>
          <w:sz w:val="28"/>
          <w:szCs w:val="28"/>
        </w:rPr>
        <w:t>КонсультантПлюс</w:t>
      </w:r>
      <w:proofErr w:type="spellEnd"/>
    </w:p>
    <w:p w:rsidR="00E36030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 xml:space="preserve">Запускаем справочную систему </w:t>
      </w:r>
      <w:proofErr w:type="spellStart"/>
      <w:r w:rsidRPr="000A2588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0A2588">
        <w:rPr>
          <w:rFonts w:ascii="Times New Roman" w:hAnsi="Times New Roman" w:cs="Times New Roman"/>
          <w:sz w:val="28"/>
          <w:szCs w:val="28"/>
        </w:rPr>
        <w:t xml:space="preserve"> и переходим по ссылке Справочная информация в Стартовом окне.</w:t>
      </w:r>
    </w:p>
    <w:p w:rsidR="001B4739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1EC286" wp14:editId="06195976">
            <wp:extent cx="4367758" cy="350312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230" cy="350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39" w:rsidRPr="001B4739" w:rsidRDefault="001B4739" w:rsidP="001B4739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Справочная информация</w:t>
      </w:r>
    </w:p>
    <w:p w:rsidR="00AD4AB3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 xml:space="preserve">С помощью клавиши </w:t>
      </w:r>
      <w:r w:rsidRPr="000A2588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0A2588">
        <w:rPr>
          <w:rFonts w:ascii="Times New Roman" w:hAnsi="Times New Roman" w:cs="Times New Roman"/>
          <w:sz w:val="28"/>
          <w:szCs w:val="28"/>
        </w:rPr>
        <w:t xml:space="preserve"> открываем Календарь бухгалтера.</w:t>
      </w:r>
    </w:p>
    <w:p w:rsidR="00AD4AB3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0A258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1F7532" wp14:editId="00DFFAA6">
            <wp:extent cx="4359963" cy="34861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63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B4739" w:rsidRPr="001B4739" w:rsidRDefault="001B4739" w:rsidP="001B4739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Календарь бухгалтера на 2015 год</w:t>
      </w:r>
    </w:p>
    <w:p w:rsidR="00AD4AB3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9F72F8" wp14:editId="1F0A6492">
            <wp:extent cx="4695825" cy="37528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39" w:rsidRPr="001B4739" w:rsidRDefault="001B4739" w:rsidP="001B4739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3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Справочная информация, результаты поиска</w:t>
      </w:r>
    </w:p>
    <w:p w:rsidR="00AD4AB3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>Возвращаемся в Стартовое окно через вкладку меню.</w:t>
      </w:r>
    </w:p>
    <w:p w:rsidR="00A03B81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C0F729" wp14:editId="41D6D858">
            <wp:extent cx="4533900" cy="3629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39" w:rsidRPr="001B4739" w:rsidRDefault="001B4739" w:rsidP="001B4739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4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Пункт меню</w:t>
      </w:r>
    </w:p>
    <w:p w:rsidR="00AD4AB3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>Осуществляем переход в раздел Законодательства.</w:t>
      </w:r>
    </w:p>
    <w:p w:rsidR="00AD4AB3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A366E2D" wp14:editId="452D95C1">
            <wp:extent cx="4572000" cy="3667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39" w:rsidRPr="001B4739" w:rsidRDefault="001B4739" w:rsidP="001B4739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5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Раздел Законодательство</w:t>
      </w:r>
    </w:p>
    <w:p w:rsidR="00AD4AB3" w:rsidRPr="000A2588" w:rsidRDefault="00AD4AB3" w:rsidP="000A2588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2588">
        <w:rPr>
          <w:rFonts w:ascii="Times New Roman" w:hAnsi="Times New Roman" w:cs="Times New Roman"/>
          <w:i/>
          <w:sz w:val="28"/>
          <w:szCs w:val="28"/>
        </w:rPr>
        <w:t>Познакомьтесь со сквозным поиском документа в информационном массиве.</w:t>
      </w:r>
    </w:p>
    <w:p w:rsidR="00AD4AB3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>С помощью специальной кнопки строим дерево-список всех имеющихся документов.</w:t>
      </w:r>
    </w:p>
    <w:p w:rsidR="00AD4AB3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0D6EC0D" wp14:editId="502A6785">
            <wp:extent cx="4572000" cy="36671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39" w:rsidRPr="001B4739" w:rsidRDefault="001B4739" w:rsidP="001B4739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6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Результаты поиска</w:t>
      </w:r>
    </w:p>
    <w:p w:rsidR="00AD4AB3" w:rsidRPr="000A2588" w:rsidRDefault="00AD4AB3" w:rsidP="000A2588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2588">
        <w:rPr>
          <w:rFonts w:ascii="Times New Roman" w:hAnsi="Times New Roman" w:cs="Times New Roman"/>
          <w:i/>
          <w:sz w:val="28"/>
          <w:szCs w:val="28"/>
        </w:rPr>
        <w:t>Познакомьтесь с локальным поиском в разделе Финансовые консультации.</w:t>
      </w:r>
    </w:p>
    <w:p w:rsidR="00AD4AB3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 xml:space="preserve">В текущей версии </w:t>
      </w:r>
      <w:proofErr w:type="spellStart"/>
      <w:r w:rsidRPr="000A2588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0A2588">
        <w:rPr>
          <w:rFonts w:ascii="Times New Roman" w:hAnsi="Times New Roman" w:cs="Times New Roman"/>
          <w:sz w:val="28"/>
          <w:szCs w:val="28"/>
        </w:rPr>
        <w:t xml:space="preserve"> отсутствует раздел Финансовые консультации, поэтому перейдем в раздел Формы документов.</w:t>
      </w:r>
    </w:p>
    <w:p w:rsidR="001B4739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12111A6" wp14:editId="5CAEEAE4">
            <wp:extent cx="5038725" cy="40290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B3" w:rsidRPr="001B4739" w:rsidRDefault="001B4739" w:rsidP="001B4739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7 – Формы документа</w:t>
      </w:r>
      <w:r w:rsidR="000A2588" w:rsidRPr="001B4739">
        <w:rPr>
          <w:rFonts w:ascii="Times New Roman" w:hAnsi="Times New Roman" w:cs="Times New Roman"/>
          <w:sz w:val="24"/>
          <w:szCs w:val="24"/>
        </w:rPr>
        <w:br w:type="page"/>
      </w:r>
    </w:p>
    <w:p w:rsidR="0088445D" w:rsidRPr="000A2588" w:rsidRDefault="00B71F52" w:rsidP="000A2588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6126A8" w:rsidRPr="000A2588">
        <w:rPr>
          <w:rFonts w:ascii="Times New Roman" w:hAnsi="Times New Roman" w:cs="Times New Roman"/>
          <w:b/>
          <w:sz w:val="28"/>
          <w:szCs w:val="28"/>
        </w:rPr>
        <w:t>ы</w:t>
      </w:r>
    </w:p>
    <w:p w:rsidR="00584433" w:rsidRPr="000A2588" w:rsidRDefault="00B71F52" w:rsidP="000A2588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 xml:space="preserve">В ходе данной </w:t>
      </w:r>
      <w:r w:rsidR="00A03B81" w:rsidRPr="000A2588">
        <w:rPr>
          <w:rFonts w:ascii="Times New Roman" w:hAnsi="Times New Roman" w:cs="Times New Roman"/>
          <w:sz w:val="28"/>
          <w:szCs w:val="28"/>
        </w:rPr>
        <w:t xml:space="preserve">самостоятельной работы нами были рассмотрены методы для работы с основными разделами справочно-правовой системы </w:t>
      </w:r>
      <w:proofErr w:type="spellStart"/>
      <w:r w:rsidR="00A03B81" w:rsidRPr="000A2588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="00A03B81" w:rsidRPr="000A2588">
        <w:rPr>
          <w:rFonts w:ascii="Times New Roman" w:hAnsi="Times New Roman" w:cs="Times New Roman"/>
          <w:sz w:val="28"/>
          <w:szCs w:val="28"/>
        </w:rPr>
        <w:t xml:space="preserve"> при поиске часто используемой правовой информации. Также, нами был освоен и закреплен на практике навык сквозного поиска в информационном массиве и локального поиска в разделе. Эти навыки будут необходимы для дальнейшего освоения СПС </w:t>
      </w:r>
      <w:proofErr w:type="spellStart"/>
      <w:r w:rsidR="00A03B81" w:rsidRPr="000A2588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="00A03B81" w:rsidRPr="000A2588">
        <w:rPr>
          <w:rFonts w:ascii="Times New Roman" w:hAnsi="Times New Roman" w:cs="Times New Roman"/>
          <w:sz w:val="28"/>
          <w:szCs w:val="28"/>
        </w:rPr>
        <w:t>.</w:t>
      </w:r>
    </w:p>
    <w:sectPr w:rsidR="00584433" w:rsidRPr="000A2588" w:rsidSect="009324F8">
      <w:headerReference w:type="first" r:id="rId18"/>
      <w:footerReference w:type="first" r:id="rId19"/>
      <w:type w:val="continuous"/>
      <w:pgSz w:w="11906" w:h="16838"/>
      <w:pgMar w:top="540" w:right="1121" w:bottom="540" w:left="1170" w:header="0" w:footer="0" w:gutter="0"/>
      <w:pgNumType w:start="1"/>
      <w:cols w:space="720"/>
      <w:titlePg/>
      <w:docGrid w:linePitch="600" w:charSpace="3686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7E50" w:rsidRDefault="00C47E50">
      <w:pPr>
        <w:spacing w:after="0" w:line="240" w:lineRule="auto"/>
      </w:pPr>
      <w:r>
        <w:separator/>
      </w:r>
    </w:p>
  </w:endnote>
  <w:endnote w:type="continuationSeparator" w:id="0">
    <w:p w:rsidR="00C47E50" w:rsidRDefault="00C47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altName w:val="Arial Unicode MS"/>
    <w:charset w:val="8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1B4739">
      <w:rPr>
        <w:noProof/>
      </w:rPr>
      <w:t>2</w:t>
    </w:r>
    <w:r>
      <w:fldChar w:fldCharType="end"/>
    </w:r>
  </w:p>
  <w:p w:rsidR="00046DDA" w:rsidRDefault="00046DDA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6DDA" w:rsidRDefault="009324F8">
    <w:pPr>
      <w:pStyle w:val="ab"/>
    </w:pPr>
    <w:r>
      <w:tab/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 w:rsidP="009324F8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1B473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7E50" w:rsidRDefault="00C47E50">
      <w:pPr>
        <w:spacing w:after="0" w:line="240" w:lineRule="auto"/>
      </w:pPr>
      <w:r>
        <w:separator/>
      </w:r>
    </w:p>
  </w:footnote>
  <w:footnote w:type="continuationSeparator" w:id="0">
    <w:p w:rsidR="00C47E50" w:rsidRDefault="00C47E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136ED"/>
    <w:multiLevelType w:val="hybridMultilevel"/>
    <w:tmpl w:val="6CAA1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326D9"/>
    <w:multiLevelType w:val="hybridMultilevel"/>
    <w:tmpl w:val="D8E45E2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D8536C3"/>
    <w:multiLevelType w:val="hybridMultilevel"/>
    <w:tmpl w:val="510246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A2218B6"/>
    <w:multiLevelType w:val="singleLevel"/>
    <w:tmpl w:val="A7700D3A"/>
    <w:lvl w:ilvl="0">
      <w:start w:val="3"/>
      <w:numFmt w:val="bullet"/>
      <w:lvlText w:val="-"/>
      <w:lvlJc w:val="left"/>
      <w:pPr>
        <w:tabs>
          <w:tab w:val="num" w:pos="1080"/>
        </w:tabs>
        <w:ind w:left="0" w:firstLine="720"/>
      </w:pPr>
    </w:lvl>
  </w:abstractNum>
  <w:abstractNum w:abstractNumId="4">
    <w:nsid w:val="62E7063D"/>
    <w:multiLevelType w:val="hybridMultilevel"/>
    <w:tmpl w:val="1FA2E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295"/>
    <w:rsid w:val="00046DDA"/>
    <w:rsid w:val="000A2588"/>
    <w:rsid w:val="000B1295"/>
    <w:rsid w:val="000C6C0B"/>
    <w:rsid w:val="001B4739"/>
    <w:rsid w:val="00292E92"/>
    <w:rsid w:val="00584433"/>
    <w:rsid w:val="00602051"/>
    <w:rsid w:val="00602C36"/>
    <w:rsid w:val="006126A8"/>
    <w:rsid w:val="007F43E9"/>
    <w:rsid w:val="00805861"/>
    <w:rsid w:val="0088445D"/>
    <w:rsid w:val="008C5CA2"/>
    <w:rsid w:val="009324F8"/>
    <w:rsid w:val="00A03B81"/>
    <w:rsid w:val="00A646C3"/>
    <w:rsid w:val="00AD4AB3"/>
    <w:rsid w:val="00B71F52"/>
    <w:rsid w:val="00B73D8A"/>
    <w:rsid w:val="00BA22C4"/>
    <w:rsid w:val="00C0406C"/>
    <w:rsid w:val="00C47E50"/>
    <w:rsid w:val="00C97B77"/>
    <w:rsid w:val="00D730A9"/>
    <w:rsid w:val="00E36030"/>
    <w:rsid w:val="00E43FE8"/>
    <w:rsid w:val="00EE52F5"/>
    <w:rsid w:val="00F3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200" w:line="276" w:lineRule="auto"/>
    </w:pPr>
    <w:rPr>
      <w:rFonts w:ascii="Calibri" w:eastAsia="SimSun" w:hAnsi="Calibri" w:cs="Calibri"/>
      <w:kern w:val="1"/>
      <w:sz w:val="22"/>
      <w:szCs w:val="2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lang w:val="en-US"/>
    </w:rPr>
  </w:style>
  <w:style w:type="character" w:customStyle="1" w:styleId="WW8Num1z1">
    <w:name w:val="WW8Num1z1"/>
    <w:rPr>
      <w:rFonts w:cs="Times New Roman"/>
    </w:rPr>
  </w:style>
  <w:style w:type="character" w:customStyle="1" w:styleId="WW8Num2z0">
    <w:name w:val="WW8Num2z0"/>
    <w:rPr>
      <w:rFonts w:ascii="Symbol" w:hAnsi="Symbol" w:cs="OpenSymbol"/>
      <w:sz w:val="24"/>
      <w:szCs w:val="24"/>
    </w:rPr>
  </w:style>
  <w:style w:type="character" w:customStyle="1" w:styleId="WW8Num2z1">
    <w:name w:val="WW8Num2z1"/>
    <w:rPr>
      <w:rFonts w:ascii="OpenSymbol" w:hAnsi="OpenSymbol" w:cs="OpenSymbol"/>
      <w:sz w:val="24"/>
      <w:szCs w:val="24"/>
      <w:lang w:val="en-US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1">
    <w:name w:val="Основной шрифт абзаца1"/>
  </w:style>
  <w:style w:type="character" w:customStyle="1" w:styleId="10">
    <w:name w:val="Замещающий текст1"/>
    <w:rPr>
      <w:color w:val="808080"/>
    </w:rPr>
  </w:style>
  <w:style w:type="character" w:customStyle="1" w:styleId="a3">
    <w:name w:val="Текст выноски Знак"/>
    <w:rPr>
      <w:rFonts w:ascii="Tahoma" w:hAnsi="Tahoma" w:cs="Tahoma"/>
      <w:sz w:val="16"/>
      <w:szCs w:val="16"/>
    </w:rPr>
  </w:style>
  <w:style w:type="character" w:customStyle="1" w:styleId="11">
    <w:name w:val="Номер строки1"/>
    <w:basedOn w:val="1"/>
  </w:style>
  <w:style w:type="character" w:customStyle="1" w:styleId="a4">
    <w:name w:val="Без интервала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Маркеры списка"/>
    <w:rPr>
      <w:rFonts w:ascii="OpenSymbol" w:eastAsia="OpenSymbol" w:hAnsi="OpenSymbol" w:cs="OpenSymbol"/>
    </w:rPr>
  </w:style>
  <w:style w:type="paragraph" w:customStyle="1" w:styleId="a6">
    <w:name w:val="Заголовок"/>
    <w:basedOn w:val="a"/>
    <w:next w:val="a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a7">
    <w:name w:val="Body Text"/>
    <w:basedOn w:val="a"/>
    <w:pPr>
      <w:spacing w:after="120"/>
    </w:pPr>
  </w:style>
  <w:style w:type="paragraph" w:styleId="a8">
    <w:name w:val="List"/>
    <w:basedOn w:val="a7"/>
    <w:rPr>
      <w:rFonts w:cs="Mangal"/>
    </w:rPr>
  </w:style>
  <w:style w:type="paragraph" w:customStyle="1" w:styleId="12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customStyle="1" w:styleId="14">
    <w:name w:val="Абзац списка1"/>
    <w:basedOn w:val="a"/>
    <w:pPr>
      <w:ind w:left="720"/>
    </w:pPr>
  </w:style>
  <w:style w:type="paragraph" w:customStyle="1" w:styleId="15">
    <w:name w:val="Текст выноски1"/>
    <w:basedOn w:val="a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16">
    <w:name w:val="Без интервала1"/>
    <w:pPr>
      <w:suppressAutoHyphens/>
      <w:spacing w:line="100" w:lineRule="atLeast"/>
    </w:pPr>
    <w:rPr>
      <w:kern w:val="1"/>
      <w:sz w:val="24"/>
      <w:szCs w:val="24"/>
      <w:lang w:eastAsia="ar-SA"/>
    </w:rPr>
  </w:style>
  <w:style w:type="paragraph" w:customStyle="1" w:styleId="a9">
    <w:name w:val="Содержимое таблицы"/>
    <w:basedOn w:val="a"/>
    <w:pPr>
      <w:suppressLineNumbers/>
    </w:pPr>
  </w:style>
  <w:style w:type="paragraph" w:customStyle="1" w:styleId="aa">
    <w:name w:val="Заголовок таблицы"/>
    <w:basedOn w:val="a9"/>
    <w:pPr>
      <w:jc w:val="center"/>
    </w:pPr>
    <w:rPr>
      <w:b/>
      <w:bCs/>
    </w:rPr>
  </w:style>
  <w:style w:type="paragraph" w:styleId="ab">
    <w:name w:val="footer"/>
    <w:basedOn w:val="a"/>
    <w:link w:val="ac"/>
    <w:uiPriority w:val="99"/>
    <w:pPr>
      <w:suppressLineNumbers/>
      <w:tabs>
        <w:tab w:val="center" w:pos="4807"/>
        <w:tab w:val="right" w:pos="9615"/>
      </w:tabs>
    </w:pPr>
  </w:style>
  <w:style w:type="paragraph" w:styleId="ad">
    <w:name w:val="header"/>
    <w:basedOn w:val="a"/>
    <w:link w:val="ae"/>
    <w:uiPriority w:val="99"/>
    <w:unhideWhenUsed/>
    <w:rsid w:val="000B129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uiPriority w:val="99"/>
    <w:rsid w:val="000B1295"/>
    <w:rPr>
      <w:rFonts w:ascii="Calibri" w:eastAsia="SimSun" w:hAnsi="Calibri" w:cs="Calibri"/>
      <w:kern w:val="1"/>
      <w:sz w:val="22"/>
      <w:szCs w:val="22"/>
      <w:lang w:eastAsia="ar-SA"/>
    </w:rPr>
  </w:style>
  <w:style w:type="character" w:customStyle="1" w:styleId="ac">
    <w:name w:val="Нижний колонтитул Знак"/>
    <w:link w:val="ab"/>
    <w:uiPriority w:val="99"/>
    <w:rsid w:val="00A646C3"/>
    <w:rPr>
      <w:rFonts w:ascii="Calibri" w:eastAsia="SimSun" w:hAnsi="Calibri" w:cs="Calibri"/>
      <w:kern w:val="1"/>
      <w:sz w:val="22"/>
      <w:szCs w:val="22"/>
      <w:lang w:eastAsia="ar-SA"/>
    </w:rPr>
  </w:style>
  <w:style w:type="character" w:styleId="af">
    <w:name w:val="line number"/>
    <w:uiPriority w:val="99"/>
    <w:semiHidden/>
    <w:unhideWhenUsed/>
    <w:rsid w:val="00E43FE8"/>
  </w:style>
  <w:style w:type="paragraph" w:styleId="af0">
    <w:name w:val="Normal (Web)"/>
    <w:basedOn w:val="a"/>
    <w:uiPriority w:val="99"/>
    <w:semiHidden/>
    <w:unhideWhenUsed/>
    <w:rsid w:val="00BA22C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6126A8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6126A8"/>
    <w:rPr>
      <w:rFonts w:ascii="Calibri" w:eastAsia="SimSun" w:hAnsi="Calibri" w:cs="Calibri"/>
      <w:kern w:val="1"/>
      <w:sz w:val="22"/>
      <w:szCs w:val="22"/>
      <w:lang w:eastAsia="ar-SA"/>
    </w:rPr>
  </w:style>
  <w:style w:type="paragraph" w:styleId="af1">
    <w:name w:val="Balloon Text"/>
    <w:basedOn w:val="a"/>
    <w:link w:val="17"/>
    <w:uiPriority w:val="99"/>
    <w:semiHidden/>
    <w:unhideWhenUsed/>
    <w:rsid w:val="00612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1"/>
    <w:uiPriority w:val="99"/>
    <w:semiHidden/>
    <w:rsid w:val="006126A8"/>
    <w:rPr>
      <w:rFonts w:ascii="Tahoma" w:eastAsia="SimSun" w:hAnsi="Tahoma" w:cs="Tahoma"/>
      <w:kern w:val="1"/>
      <w:sz w:val="16"/>
      <w:szCs w:val="16"/>
      <w:lang w:eastAsia="ar-SA"/>
    </w:rPr>
  </w:style>
  <w:style w:type="paragraph" w:styleId="af2">
    <w:name w:val="List Paragraph"/>
    <w:basedOn w:val="a"/>
    <w:uiPriority w:val="34"/>
    <w:qFormat/>
    <w:rsid w:val="006126A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200" w:line="276" w:lineRule="auto"/>
    </w:pPr>
    <w:rPr>
      <w:rFonts w:ascii="Calibri" w:eastAsia="SimSun" w:hAnsi="Calibri" w:cs="Calibri"/>
      <w:kern w:val="1"/>
      <w:sz w:val="22"/>
      <w:szCs w:val="2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lang w:val="en-US"/>
    </w:rPr>
  </w:style>
  <w:style w:type="character" w:customStyle="1" w:styleId="WW8Num1z1">
    <w:name w:val="WW8Num1z1"/>
    <w:rPr>
      <w:rFonts w:cs="Times New Roman"/>
    </w:rPr>
  </w:style>
  <w:style w:type="character" w:customStyle="1" w:styleId="WW8Num2z0">
    <w:name w:val="WW8Num2z0"/>
    <w:rPr>
      <w:rFonts w:ascii="Symbol" w:hAnsi="Symbol" w:cs="OpenSymbol"/>
      <w:sz w:val="24"/>
      <w:szCs w:val="24"/>
    </w:rPr>
  </w:style>
  <w:style w:type="character" w:customStyle="1" w:styleId="WW8Num2z1">
    <w:name w:val="WW8Num2z1"/>
    <w:rPr>
      <w:rFonts w:ascii="OpenSymbol" w:hAnsi="OpenSymbol" w:cs="OpenSymbol"/>
      <w:sz w:val="24"/>
      <w:szCs w:val="24"/>
      <w:lang w:val="en-US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1">
    <w:name w:val="Основной шрифт абзаца1"/>
  </w:style>
  <w:style w:type="character" w:customStyle="1" w:styleId="10">
    <w:name w:val="Замещающий текст1"/>
    <w:rPr>
      <w:color w:val="808080"/>
    </w:rPr>
  </w:style>
  <w:style w:type="character" w:customStyle="1" w:styleId="a3">
    <w:name w:val="Текст выноски Знак"/>
    <w:rPr>
      <w:rFonts w:ascii="Tahoma" w:hAnsi="Tahoma" w:cs="Tahoma"/>
      <w:sz w:val="16"/>
      <w:szCs w:val="16"/>
    </w:rPr>
  </w:style>
  <w:style w:type="character" w:customStyle="1" w:styleId="11">
    <w:name w:val="Номер строки1"/>
    <w:basedOn w:val="1"/>
  </w:style>
  <w:style w:type="character" w:customStyle="1" w:styleId="a4">
    <w:name w:val="Без интервала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Маркеры списка"/>
    <w:rPr>
      <w:rFonts w:ascii="OpenSymbol" w:eastAsia="OpenSymbol" w:hAnsi="OpenSymbol" w:cs="OpenSymbol"/>
    </w:rPr>
  </w:style>
  <w:style w:type="paragraph" w:customStyle="1" w:styleId="a6">
    <w:name w:val="Заголовок"/>
    <w:basedOn w:val="a"/>
    <w:next w:val="a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a7">
    <w:name w:val="Body Text"/>
    <w:basedOn w:val="a"/>
    <w:pPr>
      <w:spacing w:after="120"/>
    </w:pPr>
  </w:style>
  <w:style w:type="paragraph" w:styleId="a8">
    <w:name w:val="List"/>
    <w:basedOn w:val="a7"/>
    <w:rPr>
      <w:rFonts w:cs="Mangal"/>
    </w:rPr>
  </w:style>
  <w:style w:type="paragraph" w:customStyle="1" w:styleId="12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customStyle="1" w:styleId="14">
    <w:name w:val="Абзац списка1"/>
    <w:basedOn w:val="a"/>
    <w:pPr>
      <w:ind w:left="720"/>
    </w:pPr>
  </w:style>
  <w:style w:type="paragraph" w:customStyle="1" w:styleId="15">
    <w:name w:val="Текст выноски1"/>
    <w:basedOn w:val="a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16">
    <w:name w:val="Без интервала1"/>
    <w:pPr>
      <w:suppressAutoHyphens/>
      <w:spacing w:line="100" w:lineRule="atLeast"/>
    </w:pPr>
    <w:rPr>
      <w:kern w:val="1"/>
      <w:sz w:val="24"/>
      <w:szCs w:val="24"/>
      <w:lang w:eastAsia="ar-SA"/>
    </w:rPr>
  </w:style>
  <w:style w:type="paragraph" w:customStyle="1" w:styleId="a9">
    <w:name w:val="Содержимое таблицы"/>
    <w:basedOn w:val="a"/>
    <w:pPr>
      <w:suppressLineNumbers/>
    </w:pPr>
  </w:style>
  <w:style w:type="paragraph" w:customStyle="1" w:styleId="aa">
    <w:name w:val="Заголовок таблицы"/>
    <w:basedOn w:val="a9"/>
    <w:pPr>
      <w:jc w:val="center"/>
    </w:pPr>
    <w:rPr>
      <w:b/>
      <w:bCs/>
    </w:rPr>
  </w:style>
  <w:style w:type="paragraph" w:styleId="ab">
    <w:name w:val="footer"/>
    <w:basedOn w:val="a"/>
    <w:link w:val="ac"/>
    <w:uiPriority w:val="99"/>
    <w:pPr>
      <w:suppressLineNumbers/>
      <w:tabs>
        <w:tab w:val="center" w:pos="4807"/>
        <w:tab w:val="right" w:pos="9615"/>
      </w:tabs>
    </w:pPr>
  </w:style>
  <w:style w:type="paragraph" w:styleId="ad">
    <w:name w:val="header"/>
    <w:basedOn w:val="a"/>
    <w:link w:val="ae"/>
    <w:uiPriority w:val="99"/>
    <w:unhideWhenUsed/>
    <w:rsid w:val="000B129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uiPriority w:val="99"/>
    <w:rsid w:val="000B1295"/>
    <w:rPr>
      <w:rFonts w:ascii="Calibri" w:eastAsia="SimSun" w:hAnsi="Calibri" w:cs="Calibri"/>
      <w:kern w:val="1"/>
      <w:sz w:val="22"/>
      <w:szCs w:val="22"/>
      <w:lang w:eastAsia="ar-SA"/>
    </w:rPr>
  </w:style>
  <w:style w:type="character" w:customStyle="1" w:styleId="ac">
    <w:name w:val="Нижний колонтитул Знак"/>
    <w:link w:val="ab"/>
    <w:uiPriority w:val="99"/>
    <w:rsid w:val="00A646C3"/>
    <w:rPr>
      <w:rFonts w:ascii="Calibri" w:eastAsia="SimSun" w:hAnsi="Calibri" w:cs="Calibri"/>
      <w:kern w:val="1"/>
      <w:sz w:val="22"/>
      <w:szCs w:val="22"/>
      <w:lang w:eastAsia="ar-SA"/>
    </w:rPr>
  </w:style>
  <w:style w:type="character" w:styleId="af">
    <w:name w:val="line number"/>
    <w:uiPriority w:val="99"/>
    <w:semiHidden/>
    <w:unhideWhenUsed/>
    <w:rsid w:val="00E43FE8"/>
  </w:style>
  <w:style w:type="paragraph" w:styleId="af0">
    <w:name w:val="Normal (Web)"/>
    <w:basedOn w:val="a"/>
    <w:uiPriority w:val="99"/>
    <w:semiHidden/>
    <w:unhideWhenUsed/>
    <w:rsid w:val="00BA22C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6126A8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6126A8"/>
    <w:rPr>
      <w:rFonts w:ascii="Calibri" w:eastAsia="SimSun" w:hAnsi="Calibri" w:cs="Calibri"/>
      <w:kern w:val="1"/>
      <w:sz w:val="22"/>
      <w:szCs w:val="22"/>
      <w:lang w:eastAsia="ar-SA"/>
    </w:rPr>
  </w:style>
  <w:style w:type="paragraph" w:styleId="af1">
    <w:name w:val="Balloon Text"/>
    <w:basedOn w:val="a"/>
    <w:link w:val="17"/>
    <w:uiPriority w:val="99"/>
    <w:semiHidden/>
    <w:unhideWhenUsed/>
    <w:rsid w:val="00612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1"/>
    <w:uiPriority w:val="99"/>
    <w:semiHidden/>
    <w:rsid w:val="006126A8"/>
    <w:rPr>
      <w:rFonts w:ascii="Tahoma" w:eastAsia="SimSun" w:hAnsi="Tahoma" w:cs="Tahoma"/>
      <w:kern w:val="1"/>
      <w:sz w:val="16"/>
      <w:szCs w:val="16"/>
      <w:lang w:eastAsia="ar-SA"/>
    </w:rPr>
  </w:style>
  <w:style w:type="paragraph" w:styleId="af2">
    <w:name w:val="List Paragraph"/>
    <w:basedOn w:val="a"/>
    <w:uiPriority w:val="34"/>
    <w:qFormat/>
    <w:rsid w:val="006126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E5B9E-5C09-411A-BDD9-1CF9A2008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Кухаренко</dc:creator>
  <cp:lastModifiedBy>Сергей Кухаренко</cp:lastModifiedBy>
  <cp:revision>7</cp:revision>
  <cp:lastPrinted>2014-12-27T20:43:00Z</cp:lastPrinted>
  <dcterms:created xsi:type="dcterms:W3CDTF">2015-09-07T14:46:00Z</dcterms:created>
  <dcterms:modified xsi:type="dcterms:W3CDTF">2015-09-24T02:17:00Z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