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E5D94" w:rsidRDefault="00AE5D94" w:rsidP="00AE5D94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AE5D94" w:rsidRDefault="0087393D" w:rsidP="00291B10">
            <w:pPr>
              <w:widowControl w:val="0"/>
              <w:spacing w:after="0" w:line="100" w:lineRule="atLeast"/>
              <w:jc w:val="center"/>
            </w:pPr>
            <w:r>
              <w:t>Кафедра «Информатика</w:t>
            </w:r>
            <w:r w:rsidRPr="0087393D">
              <w:t>»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Pr="007376FD" w:rsidRDefault="0087393D" w:rsidP="0096497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DB1785">
        <w:rPr>
          <w:rFonts w:ascii="Times New Roman" w:hAnsi="Times New Roman" w:cs="Times New Roman"/>
          <w:b/>
          <w:sz w:val="32"/>
          <w:szCs w:val="32"/>
        </w:rPr>
        <w:t>ЛАБОРАТОРНОЙ РАБОТЕ</w:t>
      </w:r>
      <w:r w:rsidR="0096497F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7376FD">
        <w:rPr>
          <w:rFonts w:ascii="Times New Roman" w:hAnsi="Times New Roman" w:cs="Times New Roman"/>
          <w:b/>
          <w:sz w:val="32"/>
          <w:szCs w:val="32"/>
          <w:lang w:val="en-US"/>
        </w:rPr>
        <w:t>6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Pr="0088315C" w:rsidRDefault="007376FD" w:rsidP="007158A5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Контекстно-свободные грамматики и языки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 / Аббревиатура, слово-символ (слово-бренд)</w:t>
            </w:r>
          </w:p>
        </w:tc>
      </w:tr>
      <w:tr w:rsidR="00AE5D94" w:rsidTr="00291B10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AE5D94" w:rsidRDefault="00AE5D94" w:rsidP="00291B10">
            <w:pPr>
              <w:pStyle w:val="1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AE5D94" w:rsidTr="00291B10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  <w:p w:rsidR="00AE5D94" w:rsidRDefault="00AE5D94" w:rsidP="00291B10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DB1785" w:rsidRDefault="00DB1785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AE5D94" w:rsidRDefault="00AE5D94" w:rsidP="00AE5D94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9691" w:type="dxa"/>
        <w:tblInd w:w="71" w:type="dxa"/>
        <w:tblLayout w:type="fixed"/>
        <w:tblLook w:val="04A0" w:firstRow="1" w:lastRow="0" w:firstColumn="1" w:lastColumn="0" w:noHBand="0" w:noVBand="1"/>
      </w:tblPr>
      <w:tblGrid>
        <w:gridCol w:w="3723"/>
        <w:gridCol w:w="236"/>
        <w:gridCol w:w="1214"/>
        <w:gridCol w:w="322"/>
        <w:gridCol w:w="2402"/>
        <w:gridCol w:w="462"/>
        <w:gridCol w:w="1332"/>
      </w:tblGrid>
      <w:tr w:rsidR="00AE5D94" w:rsidTr="00AE5D94">
        <w:tc>
          <w:tcPr>
            <w:tcW w:w="372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6D14F9" w:rsidP="006D14F9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DB1785">
              <w:rPr>
                <w:rFonts w:ascii="Times New Roman" w:eastAsia="Calibri" w:hAnsi="Times New Roman" w:cs="Times New Roman"/>
                <w:sz w:val="28"/>
                <w:szCs w:val="28"/>
              </w:rPr>
              <w:t>. К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узнецов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AE5D94">
        <w:trPr>
          <w:trHeight w:val="457"/>
        </w:trPr>
        <w:tc>
          <w:tcPr>
            <w:tcW w:w="372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AE5D94" w:rsidTr="00291B10">
        <w:tc>
          <w:tcPr>
            <w:tcW w:w="1563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AE5D94" w:rsidRDefault="0087393D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AE5D94" w:rsidRDefault="00DB1785" w:rsidP="00DB1785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="008739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.В.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Кухаренко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AE5D94" w:rsidTr="00291B10">
        <w:tc>
          <w:tcPr>
            <w:tcW w:w="1563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AE5D94" w:rsidRDefault="00AE5D94" w:rsidP="00291B10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AE5D94" w:rsidRDefault="00AE5D94" w:rsidP="00291B10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AE5D94" w:rsidRDefault="00AE5D94" w:rsidP="00AE5D94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DB1785" w:rsidRDefault="00AE5D94" w:rsidP="00DB1785">
      <w:pPr>
        <w:widowControl w:val="0"/>
        <w:tabs>
          <w:tab w:val="center" w:pos="4677"/>
        </w:tabs>
        <w:spacing w:before="720" w:after="0" w:line="10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E5D94" w:rsidRPr="00E50AC6" w:rsidRDefault="00DB1785" w:rsidP="00DB1785">
      <w:pPr>
        <w:widowControl w:val="0"/>
        <w:tabs>
          <w:tab w:val="center" w:pos="4677"/>
        </w:tabs>
        <w:spacing w:before="1800" w:after="0" w:line="100" w:lineRule="atLeast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Красноярск 2016</w:t>
      </w:r>
      <w:r w:rsidR="00AE5D94">
        <w:rPr>
          <w:rFonts w:ascii="Times New Roman" w:hAnsi="Times New Roman" w:cs="Times New Roman"/>
          <w:sz w:val="28"/>
          <w:szCs w:val="28"/>
        </w:rPr>
        <w:t xml:space="preserve"> </w:t>
      </w:r>
      <w:r w:rsidR="00AE5D94">
        <w:rPr>
          <w:rFonts w:ascii="Times New Roman" w:hAnsi="Times New Roman" w:cs="Times New Roman"/>
          <w:sz w:val="28"/>
          <w:szCs w:val="28"/>
        </w:rPr>
        <w:br w:type="page"/>
      </w:r>
    </w:p>
    <w:p w:rsidR="002B2E1B" w:rsidRPr="002B2E1B" w:rsidRDefault="007A68AC" w:rsidP="00881C5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E23C82" w:rsidRPr="006D14F9" w:rsidRDefault="007158A5" w:rsidP="007C0D3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</w:t>
      </w:r>
      <w:r w:rsidR="007376FD">
        <w:rPr>
          <w:rFonts w:ascii="Times New Roman" w:hAnsi="Times New Roman" w:cs="Times New Roman"/>
          <w:sz w:val="28"/>
          <w:szCs w:val="28"/>
        </w:rPr>
        <w:t>контекстно-свободных грамматик и свойств контекстно-свободных языков, а также доказательство принадлежности языков к классу контекстно-свободных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B1785" w:rsidRDefault="00DB1785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7376FD" w:rsidRPr="007376FD" w:rsidRDefault="007158A5" w:rsidP="007376FD">
      <w:pPr>
        <w:spacing w:line="360" w:lineRule="auto"/>
        <w:ind w:firstLine="708"/>
        <w:rPr>
          <w:noProof/>
          <w:lang w:eastAsia="ru-RU"/>
        </w:rPr>
      </w:pPr>
      <w:r w:rsidRPr="007158A5">
        <w:rPr>
          <w:rFonts w:ascii="Times New Roman" w:hAnsi="Times New Roman" w:cs="Times New Roman"/>
          <w:sz w:val="28"/>
          <w:szCs w:val="28"/>
        </w:rPr>
        <w:t xml:space="preserve">Необходимо с использованием системы JFLAP, построить </w:t>
      </w:r>
      <w:r w:rsidR="007376FD">
        <w:rPr>
          <w:rFonts w:ascii="Times New Roman" w:hAnsi="Times New Roman" w:cs="Times New Roman"/>
          <w:sz w:val="28"/>
          <w:szCs w:val="28"/>
        </w:rPr>
        <w:t>КСГ</w:t>
      </w:r>
      <w:r w:rsidR="0088315C">
        <w:rPr>
          <w:rFonts w:ascii="Times New Roman" w:hAnsi="Times New Roman" w:cs="Times New Roman"/>
          <w:sz w:val="28"/>
          <w:szCs w:val="28"/>
        </w:rPr>
        <w:t xml:space="preserve">, </w:t>
      </w:r>
      <w:r w:rsidR="007376FD">
        <w:rPr>
          <w:rFonts w:ascii="Times New Roman" w:hAnsi="Times New Roman" w:cs="Times New Roman"/>
          <w:sz w:val="28"/>
          <w:szCs w:val="28"/>
        </w:rPr>
        <w:t>описывающую</w:t>
      </w:r>
      <w:r w:rsidR="0088315C">
        <w:rPr>
          <w:rFonts w:ascii="Times New Roman" w:hAnsi="Times New Roman" w:cs="Times New Roman"/>
          <w:sz w:val="28"/>
          <w:szCs w:val="28"/>
        </w:rPr>
        <w:t xml:space="preserve"> язык 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8315C" w:rsidRPr="0088315C">
        <w:rPr>
          <w:rFonts w:ascii="Times New Roman" w:hAnsi="Times New Roman" w:cs="Times New Roman"/>
          <w:sz w:val="28"/>
          <w:szCs w:val="28"/>
        </w:rPr>
        <w:softHyphen/>
        <w:t xml:space="preserve"> = </w:t>
      </w:r>
      <w:proofErr w:type="gramStart"/>
      <w:r w:rsidR="0088315C" w:rsidRPr="0088315C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proofErr w:type="gramEnd"/>
      <w:r w:rsidR="0088315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8315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n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8315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m</w:t>
      </w:r>
      <w:r w:rsidR="007376F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76FD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proofErr w:type="spellEnd"/>
      <w:r w:rsidR="0088315C" w:rsidRPr="0088315C">
        <w:rPr>
          <w:rFonts w:ascii="Times New Roman" w:hAnsi="Times New Roman" w:cs="Times New Roman"/>
          <w:sz w:val="28"/>
          <w:szCs w:val="28"/>
        </w:rPr>
        <w:t xml:space="preserve">: </w:t>
      </w:r>
      <w:r w:rsidR="007376F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376FD" w:rsidRPr="007376FD">
        <w:rPr>
          <w:rFonts w:ascii="Times New Roman" w:hAnsi="Times New Roman" w:cs="Times New Roman"/>
          <w:sz w:val="28"/>
          <w:szCs w:val="28"/>
        </w:rPr>
        <w:t xml:space="preserve"> &gt;= 3, </w:t>
      </w:r>
      <w:r w:rsidR="007376F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376FD" w:rsidRPr="007376FD">
        <w:rPr>
          <w:rFonts w:ascii="Times New Roman" w:hAnsi="Times New Roman" w:cs="Times New Roman"/>
          <w:sz w:val="28"/>
          <w:szCs w:val="28"/>
        </w:rPr>
        <w:t xml:space="preserve"> &gt;= 0, </w:t>
      </w:r>
      <w:r w:rsidR="0088315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8315C" w:rsidRPr="0088315C">
        <w:rPr>
          <w:rFonts w:ascii="Times New Roman" w:hAnsi="Times New Roman" w:cs="Times New Roman"/>
          <w:sz w:val="28"/>
          <w:szCs w:val="28"/>
        </w:rPr>
        <w:t xml:space="preserve"> &gt;= 0 }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376FD">
        <w:rPr>
          <w:rFonts w:ascii="Times New Roman" w:hAnsi="Times New Roman" w:cs="Times New Roman"/>
          <w:sz w:val="28"/>
          <w:szCs w:val="28"/>
        </w:rPr>
        <w:t>Для этого построим регулярное выражение, распознающее цепочки, принадлежащие данному языку</w:t>
      </w:r>
      <w:r w:rsidR="006D14F9">
        <w:rPr>
          <w:rFonts w:ascii="Times New Roman" w:hAnsi="Times New Roman" w:cs="Times New Roman"/>
          <w:sz w:val="28"/>
          <w:szCs w:val="28"/>
        </w:rPr>
        <w:t>.</w:t>
      </w:r>
    </w:p>
    <w:p w:rsidR="00DB1785" w:rsidRPr="007376FD" w:rsidRDefault="007376FD" w:rsidP="007158A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A5CA21" wp14:editId="71AE431A">
            <wp:extent cx="3901440" cy="260604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8737" t="20989" r="23599" b="43106"/>
                    <a:stretch/>
                  </pic:blipFill>
                  <pic:spPr bwMode="auto">
                    <a:xfrm>
                      <a:off x="0" y="0"/>
                      <a:ext cx="3901344" cy="260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7F" w:rsidRPr="007376FD" w:rsidRDefault="007C0D31" w:rsidP="00723A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7376FD">
        <w:rPr>
          <w:rFonts w:ascii="Times New Roman" w:hAnsi="Times New Roman" w:cs="Times New Roman"/>
          <w:sz w:val="28"/>
          <w:szCs w:val="28"/>
        </w:rPr>
        <w:t>Преобразуем регулярное выражение в НКА и затем в грамматику</w:t>
      </w:r>
      <w:r w:rsidR="00FA3B72">
        <w:rPr>
          <w:rFonts w:ascii="Times New Roman" w:hAnsi="Times New Roman" w:cs="Times New Roman"/>
          <w:sz w:val="28"/>
          <w:szCs w:val="28"/>
        </w:rPr>
        <w:t>.</w:t>
      </w:r>
    </w:p>
    <w:p w:rsidR="007376FD" w:rsidRPr="00E1181C" w:rsidRDefault="007376FD" w:rsidP="00723A7F">
      <w:pPr>
        <w:spacing w:line="360" w:lineRule="auto"/>
        <w:rPr>
          <w:noProof/>
          <w:lang w:eastAsia="ru-RU"/>
        </w:rPr>
      </w:pPr>
    </w:p>
    <w:p w:rsidR="007376FD" w:rsidRPr="00E1181C" w:rsidRDefault="007376FD" w:rsidP="007376FD">
      <w:pPr>
        <w:spacing w:line="360" w:lineRule="auto"/>
        <w:jc w:val="center"/>
        <w:rPr>
          <w:noProof/>
          <w:lang w:eastAsia="ru-RU"/>
        </w:rPr>
      </w:pPr>
    </w:p>
    <w:p w:rsidR="007376FD" w:rsidRPr="007376FD" w:rsidRDefault="007376FD" w:rsidP="007376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A0FF15" wp14:editId="2BE1FAF6">
            <wp:extent cx="4347872" cy="40995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3424" t="7200" r="18805" b="13119"/>
                    <a:stretch/>
                  </pic:blipFill>
                  <pic:spPr bwMode="auto">
                    <a:xfrm>
                      <a:off x="0" y="0"/>
                      <a:ext cx="4351924" cy="410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93E" w:rsidRPr="00FC693E" w:rsidRDefault="00FC693E" w:rsidP="003F76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Воспользуемся функциями перебора: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FC69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FC693E">
        <w:rPr>
          <w:rFonts w:ascii="Times New Roman" w:hAnsi="Times New Roman" w:cs="Times New Roman"/>
          <w:sz w:val="28"/>
          <w:szCs w:val="28"/>
        </w:rPr>
        <w:t xml:space="preserve"> </w:t>
      </w:r>
      <w:r w:rsidR="003F76F7">
        <w:rPr>
          <w:rFonts w:ascii="Times New Roman" w:hAnsi="Times New Roman" w:cs="Times New Roman"/>
          <w:sz w:val="28"/>
          <w:szCs w:val="28"/>
          <w:lang w:val="en-US"/>
        </w:rPr>
        <w:t>Parse</w:t>
      </w:r>
      <w:r w:rsidR="003F76F7" w:rsidRPr="003F76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3F76F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F76F7" w:rsidRPr="003F76F7">
        <w:rPr>
          <w:rFonts w:ascii="Times New Roman" w:hAnsi="Times New Roman" w:cs="Times New Roman"/>
          <w:sz w:val="28"/>
          <w:szCs w:val="28"/>
        </w:rPr>
        <w:t xml:space="preserve"> </w:t>
      </w:r>
      <w:r w:rsidR="003F76F7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3F76F7" w:rsidRPr="003F76F7">
        <w:rPr>
          <w:rFonts w:ascii="Times New Roman" w:hAnsi="Times New Roman" w:cs="Times New Roman"/>
          <w:sz w:val="28"/>
          <w:szCs w:val="28"/>
        </w:rPr>
        <w:t xml:space="preserve"> </w:t>
      </w:r>
      <w:r w:rsidR="003F76F7">
        <w:rPr>
          <w:rFonts w:ascii="Times New Roman" w:hAnsi="Times New Roman" w:cs="Times New Roman"/>
          <w:sz w:val="28"/>
          <w:szCs w:val="28"/>
          <w:lang w:val="en-US"/>
        </w:rPr>
        <w:t>Parse</w:t>
      </w:r>
      <w:r w:rsidR="00723A7F" w:rsidRPr="00723A7F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F76F7" w:rsidRPr="003F76F7" w:rsidRDefault="00FC693E" w:rsidP="003F76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FDE6AC" wp14:editId="2E871453">
            <wp:extent cx="3200400" cy="4039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0516" t="15896" r="21918" b="16629"/>
                    <a:stretch/>
                  </pic:blipFill>
                  <pic:spPr bwMode="auto">
                    <a:xfrm>
                      <a:off x="0" y="0"/>
                      <a:ext cx="3201670" cy="404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67F" w:rsidRDefault="003F76F7" w:rsidP="003F76F7">
      <w:pPr>
        <w:spacing w:before="120" w:after="120" w:line="36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39CEA0" wp14:editId="79473455">
            <wp:extent cx="3406140" cy="4317428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0648" t="15538" r="21865" b="17008"/>
                    <a:stretch/>
                  </pic:blipFill>
                  <pic:spPr bwMode="auto">
                    <a:xfrm>
                      <a:off x="0" y="0"/>
                      <a:ext cx="3406256" cy="431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6F7" w:rsidRDefault="003F76F7" w:rsidP="003F76F7">
      <w:pPr>
        <w:spacing w:before="120" w:after="12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76F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убеждаемся, что входная строка действительно принадлежит данному языку.</w:t>
      </w:r>
    </w:p>
    <w:p w:rsidR="003F76F7" w:rsidRDefault="003F76F7" w:rsidP="003F76F7">
      <w:pPr>
        <w:spacing w:before="120" w:after="12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 необходимо доказать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контекстно-свободность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либо ее отсутствие для предложенных системой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JFLAP</w:t>
      </w:r>
      <w:r w:rsidRPr="003F7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языков с применением леммы о разрастании контекстно-свободных языков и привести пошаговое выполнение доказательства.</w:t>
      </w:r>
    </w:p>
    <w:p w:rsidR="00372CCA" w:rsidRDefault="00372CCA" w:rsidP="003F76F7">
      <w:pPr>
        <w:spacing w:before="120" w:after="120" w:line="360" w:lineRule="auto"/>
        <w:ind w:firstLine="708"/>
        <w:rPr>
          <w:noProof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Имеем язык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gramStart"/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{ 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ww</w:t>
      </w:r>
      <w:proofErr w:type="spellEnd"/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Cambria Math" w:hAnsi="Cambria Math" w:cs="Cambria Math"/>
          <w:color w:val="252525"/>
          <w:sz w:val="21"/>
          <w:szCs w:val="21"/>
          <w:shd w:val="clear" w:color="auto" w:fill="FFFFFF"/>
        </w:rPr>
        <w:t xml:space="preserve">∈ </w:t>
      </w:r>
      <w:r w:rsidRPr="00372CCA">
        <w:rPr>
          <w:rFonts w:ascii="Cambria Math" w:hAnsi="Cambria Math" w:cs="Cambria Math"/>
          <w:color w:val="252525"/>
          <w:sz w:val="21"/>
          <w:szCs w:val="21"/>
          <w:shd w:val="clear" w:color="auto" w:fill="FFFFFF"/>
        </w:rPr>
        <w:t>{</w:t>
      </w:r>
      <w:r>
        <w:rPr>
          <w:rFonts w:ascii="Cambria Math" w:hAnsi="Cambria Math" w:cs="Cambria Math"/>
          <w:color w:val="252525"/>
          <w:sz w:val="21"/>
          <w:szCs w:val="21"/>
          <w:shd w:val="clear" w:color="auto" w:fill="FFFFFF"/>
          <w:lang w:val="en-US"/>
        </w:rPr>
        <w:t>a</w:t>
      </w:r>
      <w:r w:rsidRPr="00372CCA">
        <w:rPr>
          <w:rFonts w:ascii="Cambria Math" w:hAnsi="Cambria Math" w:cs="Cambria Math"/>
          <w:color w:val="252525"/>
          <w:sz w:val="21"/>
          <w:szCs w:val="21"/>
          <w:shd w:val="clear" w:color="auto" w:fill="FFFFFF"/>
        </w:rPr>
        <w:t xml:space="preserve">, </w:t>
      </w:r>
      <w:r>
        <w:rPr>
          <w:rFonts w:ascii="Cambria Math" w:hAnsi="Cambria Math" w:cs="Cambria Math"/>
          <w:color w:val="252525"/>
          <w:sz w:val="21"/>
          <w:szCs w:val="21"/>
          <w:shd w:val="clear" w:color="auto" w:fill="FFFFFF"/>
          <w:lang w:val="en-US"/>
        </w:rPr>
        <w:t>b</w:t>
      </w:r>
      <w:r w:rsidRPr="00372CCA">
        <w:rPr>
          <w:rFonts w:ascii="Cambria Math" w:hAnsi="Cambria Math" w:cs="Cambria Math"/>
          <w:color w:val="252525"/>
          <w:sz w:val="21"/>
          <w:szCs w:val="21"/>
          <w:shd w:val="clear" w:color="auto" w:fill="FFFFFF"/>
        </w:rPr>
        <w:t>}*</w:t>
      </w:r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}.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Выбираем значение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m.</w:t>
      </w:r>
      <w:r w:rsidRPr="00372CCA">
        <w:rPr>
          <w:noProof/>
          <w:lang w:eastAsia="ru-RU"/>
        </w:rPr>
        <w:t xml:space="preserve"> </w:t>
      </w:r>
    </w:p>
    <w:p w:rsidR="003F76F7" w:rsidRDefault="00372CCA" w:rsidP="00372CCA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27664F" wp14:editId="5938FD92">
            <wp:extent cx="3784196" cy="3764280"/>
            <wp:effectExtent l="0" t="0" r="698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0274" t="17053" r="16065" b="11324"/>
                    <a:stretch/>
                  </pic:blipFill>
                  <pic:spPr bwMode="auto">
                    <a:xfrm>
                      <a:off x="0" y="0"/>
                      <a:ext cx="3783812" cy="3763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CCA" w:rsidRPr="00B31A42" w:rsidRDefault="00372CCA" w:rsidP="00372CCA">
      <w:pPr>
        <w:spacing w:before="12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Компьютер выбирает строку, удовлетворяющую условиям, после чего мы разбиваем ее на 5 подстрок: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31A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31A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31A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таким образом, что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vxy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≤m</m:t>
        </m:r>
      </m:oMath>
      <w:r w:rsidR="00B31A42" w:rsidRP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vy≠ε</m:t>
        </m:r>
      </m:oMath>
      <w:r w:rsidR="00B31A42" w:rsidRP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u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x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i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z</m:t>
        </m:r>
      </m:oMath>
      <w:r w:rsidR="00B31A42" w:rsidRP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принадлежит </w:t>
      </w:r>
      <w:r w:rsidR="00B31A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="00B31A42" w:rsidRP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всех </w:t>
      </w:r>
      <w:proofErr w:type="spellStart"/>
      <w:r w:rsidR="00B31A4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="00B31A42" w:rsidRP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&gt;= 0.</w:t>
      </w:r>
    </w:p>
    <w:p w:rsidR="00B31A42" w:rsidRPr="00B31A42" w:rsidRDefault="00372CCA" w:rsidP="00B31A42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12153E" wp14:editId="02C5C717">
            <wp:extent cx="4076700" cy="4033788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0150" t="17053" r="16189" b="11703"/>
                    <a:stretch/>
                  </pic:blipFill>
                  <pic:spPr bwMode="auto">
                    <a:xfrm>
                      <a:off x="0" y="0"/>
                      <a:ext cx="4081762" cy="4038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A42" w:rsidRDefault="00B31A42" w:rsidP="00372CCA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62305A" wp14:editId="7D0563A7">
            <wp:extent cx="3893820" cy="37913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9153" t="9474" r="17186" b="20419"/>
                    <a:stretch/>
                  </pic:blipFill>
                  <pic:spPr bwMode="auto">
                    <a:xfrm>
                      <a:off x="0" y="0"/>
                      <a:ext cx="3894629" cy="379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8B" w:rsidRPr="00BF758B" w:rsidRDefault="00B31A42" w:rsidP="00BF758B">
      <w:pPr>
        <w:spacing w:before="120" w:after="12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Полученная в результате преобразований строка не принадлежит языку.</w:t>
      </w:r>
      <w:r w:rsidRP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для любого значения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допустимым значением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B31A4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m</w:t>
      </w:r>
      <w:proofErr w:type="spellEnd"/>
      <w:r w:rsidR="00BF758B" w:rsidRP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так как подстроки </w:t>
      </w:r>
      <w:r w:rsidR="00BF7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BF758B" w:rsidRP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BF7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="00BF758B" w:rsidRP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могут содержать в себе блоки из одинакового количество символов, например символов </w:t>
      </w:r>
      <w:r w:rsidR="00BF7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то при «накачивании» строки порядок символов внутри блока </w:t>
      </w:r>
      <w:proofErr w:type="gramStart"/>
      <w:r w:rsid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меняется</w:t>
      </w:r>
      <w:proofErr w:type="gramEnd"/>
      <w:r w:rsid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результирующая строка не удовлетворяет изначальному условию.</w:t>
      </w:r>
      <w:r w:rsidR="00BF758B" w:rsidRP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F758B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Убедимся в рассуждениях повторным использованием леммы на данном языке.</w:t>
      </w:r>
    </w:p>
    <w:p w:rsidR="00BF758B" w:rsidRDefault="00BF758B" w:rsidP="00BF758B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585B8DF" wp14:editId="64119CA5">
            <wp:extent cx="3931920" cy="3710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6911" t="7668" r="19178" b="23661"/>
                    <a:stretch/>
                  </pic:blipFill>
                  <pic:spPr bwMode="auto">
                    <a:xfrm>
                      <a:off x="0" y="0"/>
                      <a:ext cx="3932737" cy="371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8B" w:rsidRDefault="00BF758B" w:rsidP="00BF758B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Доказать формально </w:t>
      </w:r>
      <w:proofErr w:type="gramStart"/>
      <w:r w:rsid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контекстно-свободность</w:t>
      </w:r>
      <w:proofErr w:type="gramEnd"/>
      <w:r w:rsid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либо ее отсутствие заданных языков. Для доказательства буде</w:t>
      </w:r>
      <w:r w:rsidR="00E1181C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bookmarkStart w:id="0" w:name="_GoBack"/>
      <w:bookmarkEnd w:id="0"/>
      <w:r w:rsid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лемму о разрастании контекстно-свободных языков.</w:t>
      </w:r>
    </w:p>
    <w:p w:rsidR="002911A7" w:rsidRPr="002911A7" w:rsidRDefault="002911A7" w:rsidP="00BF758B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Итак, имеем язык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gramStart"/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{ 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j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k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 w:eastAsia="ru-RU"/>
        </w:rPr>
        <w:t>l</w:t>
      </w:r>
      <w:proofErr w:type="spellEnd"/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</w:t>
      </w:r>
      <w:r w:rsidRP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 w:rsidRP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P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72CCA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Пусть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3.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Допустимой строкой будет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abaabb</w:t>
      </w:r>
      <w:proofErr w:type="spellEnd"/>
      <w:r w:rsidRP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911A7" w:rsidRPr="00E1181C" w:rsidRDefault="002911A7" w:rsidP="00BF758B">
      <w:pPr>
        <w:spacing w:before="12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181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Разобьем</w:t>
      </w:r>
      <w:r w:rsidRPr="002911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строку</w:t>
      </w:r>
      <w:r w:rsidRPr="002911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2911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 = a, v = b, x = a, y = a, z = bb.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Убедимся, что первые два условия леммы соблюдаются: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vxy</m:t>
            </m:r>
          </m:e>
        </m:d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≤3</m:t>
        </m:r>
      </m:oMath>
      <w:r w:rsidRPr="002911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vy≠ε</m:t>
        </m:r>
      </m:oMath>
    </w:p>
    <w:p w:rsidR="00374122" w:rsidRPr="00374122" w:rsidRDefault="002911A7" w:rsidP="00374122">
      <w:pPr>
        <w:spacing w:before="12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E1181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Пусть</w:t>
      </w:r>
      <w:r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Тогда результирующая строка </w:t>
      </w:r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aabb</w:t>
      </w:r>
      <w:proofErr w:type="spellEnd"/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есть </w:t>
      </w:r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2, </w:t>
      </w:r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2, </w:t>
      </w:r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 </w:t>
      </w:r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0. </w:t>
      </w:r>
      <w:r w:rsid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Следовательно, </w:t>
      </w:r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&gt;= </w:t>
      </w:r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 w:rsidR="003741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  <w:r w:rsidR="00374122" w:rsidRP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74122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условие не выполняется и строка не принадлежит языку. Таким образом, мы установили, что язык не является контекстно-свободным.</w:t>
      </w:r>
    </w:p>
    <w:p w:rsidR="002D066D" w:rsidRPr="00374122" w:rsidRDefault="00E23C82" w:rsidP="00DB1785">
      <w:pPr>
        <w:spacing w:line="360" w:lineRule="auto"/>
        <w:ind w:left="708"/>
        <w:rPr>
          <w:rFonts w:ascii="Times New Roman" w:hAnsi="Times New Roman" w:cs="Times New Roman"/>
          <w:b/>
          <w:sz w:val="28"/>
          <w:szCs w:val="28"/>
        </w:rPr>
      </w:pPr>
      <w:r w:rsidRPr="00DB1785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563905" w:rsidRPr="00025FFA" w:rsidRDefault="00EE4277" w:rsidP="00EE4277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</w:t>
      </w:r>
      <w:r w:rsidR="00E65B52">
        <w:rPr>
          <w:rFonts w:ascii="Times New Roman" w:hAnsi="Times New Roman" w:cs="Times New Roman"/>
          <w:sz w:val="28"/>
          <w:szCs w:val="28"/>
        </w:rPr>
        <w:t xml:space="preserve">исследовали </w:t>
      </w:r>
      <w:r w:rsidR="00374122">
        <w:rPr>
          <w:rFonts w:ascii="Times New Roman" w:hAnsi="Times New Roman" w:cs="Times New Roman"/>
          <w:sz w:val="28"/>
          <w:szCs w:val="28"/>
        </w:rPr>
        <w:t>контекстно-свободные грамматики и свойства контекстно-свободных языков. А также научились доказывать принадлежность языка к классу КСЯ</w:t>
      </w:r>
      <w:r w:rsidR="00025FFA" w:rsidRPr="00025FFA"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563905" w:rsidRPr="00025FFA" w:rsidSect="002B2E1B">
      <w:footerReference w:type="default" r:id="rId17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380D" w:rsidRDefault="00F3380D" w:rsidP="002B2E1B">
      <w:pPr>
        <w:spacing w:after="0" w:line="240" w:lineRule="auto"/>
      </w:pPr>
      <w:r>
        <w:separator/>
      </w:r>
    </w:p>
  </w:endnote>
  <w:endnote w:type="continuationSeparator" w:id="0">
    <w:p w:rsidR="00F3380D" w:rsidRDefault="00F3380D" w:rsidP="002B2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3721211"/>
      <w:docPartObj>
        <w:docPartGallery w:val="Page Numbers (Bottom of Page)"/>
        <w:docPartUnique/>
      </w:docPartObj>
    </w:sdtPr>
    <w:sdtEndPr/>
    <w:sdtContent>
      <w:p w:rsidR="00291B10" w:rsidRDefault="00291B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181C">
          <w:rPr>
            <w:noProof/>
          </w:rPr>
          <w:t>7</w:t>
        </w:r>
        <w:r>
          <w:fldChar w:fldCharType="end"/>
        </w:r>
      </w:p>
    </w:sdtContent>
  </w:sdt>
  <w:p w:rsidR="00291B10" w:rsidRDefault="00291B1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380D" w:rsidRDefault="00F3380D" w:rsidP="002B2E1B">
      <w:pPr>
        <w:spacing w:after="0" w:line="240" w:lineRule="auto"/>
      </w:pPr>
      <w:r>
        <w:separator/>
      </w:r>
    </w:p>
  </w:footnote>
  <w:footnote w:type="continuationSeparator" w:id="0">
    <w:p w:rsidR="00F3380D" w:rsidRDefault="00F3380D" w:rsidP="002B2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B68DC"/>
    <w:multiLevelType w:val="multilevel"/>
    <w:tmpl w:val="112AF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C5669E"/>
    <w:multiLevelType w:val="multilevel"/>
    <w:tmpl w:val="02C6B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0E5578"/>
    <w:multiLevelType w:val="hybridMultilevel"/>
    <w:tmpl w:val="D1B0D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D170DA"/>
    <w:multiLevelType w:val="hybridMultilevel"/>
    <w:tmpl w:val="AF8E57A4"/>
    <w:lvl w:ilvl="0" w:tplc="09FED054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A66CCA"/>
    <w:multiLevelType w:val="hybridMultilevel"/>
    <w:tmpl w:val="37FC113E"/>
    <w:lvl w:ilvl="0" w:tplc="D9426A0E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C02342"/>
    <w:multiLevelType w:val="multilevel"/>
    <w:tmpl w:val="8AA43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D86608"/>
    <w:multiLevelType w:val="multilevel"/>
    <w:tmpl w:val="FD5C76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5E506B03"/>
    <w:multiLevelType w:val="hybridMultilevel"/>
    <w:tmpl w:val="7F0E9C62"/>
    <w:lvl w:ilvl="0" w:tplc="E498547C">
      <w:start w:val="1"/>
      <w:numFmt w:val="decimal"/>
      <w:lvlText w:val="1.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925FC1"/>
    <w:multiLevelType w:val="multilevel"/>
    <w:tmpl w:val="71D6878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9">
    <w:nsid w:val="7E10069C"/>
    <w:multiLevelType w:val="hybridMultilevel"/>
    <w:tmpl w:val="153033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0"/>
  </w:num>
  <w:num w:numId="8">
    <w:abstractNumId w:val="4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2214"/>
    <w:rsid w:val="00011C1D"/>
    <w:rsid w:val="00025FFA"/>
    <w:rsid w:val="000313D9"/>
    <w:rsid w:val="00085EF0"/>
    <w:rsid w:val="000A3135"/>
    <w:rsid w:val="000D020C"/>
    <w:rsid w:val="00131C6D"/>
    <w:rsid w:val="001344A3"/>
    <w:rsid w:val="00141356"/>
    <w:rsid w:val="0018408F"/>
    <w:rsid w:val="001A4535"/>
    <w:rsid w:val="0025152C"/>
    <w:rsid w:val="002911A7"/>
    <w:rsid w:val="00291B10"/>
    <w:rsid w:val="002A4C19"/>
    <w:rsid w:val="002B2E1B"/>
    <w:rsid w:val="002C35E4"/>
    <w:rsid w:val="002D066D"/>
    <w:rsid w:val="00372CCA"/>
    <w:rsid w:val="00374122"/>
    <w:rsid w:val="00374F77"/>
    <w:rsid w:val="003831A3"/>
    <w:rsid w:val="003E1121"/>
    <w:rsid w:val="003F76F7"/>
    <w:rsid w:val="00464209"/>
    <w:rsid w:val="005414A8"/>
    <w:rsid w:val="00556C3E"/>
    <w:rsid w:val="00563905"/>
    <w:rsid w:val="00570661"/>
    <w:rsid w:val="005753C0"/>
    <w:rsid w:val="006D14F9"/>
    <w:rsid w:val="006D375E"/>
    <w:rsid w:val="006F6E42"/>
    <w:rsid w:val="00712894"/>
    <w:rsid w:val="007158A5"/>
    <w:rsid w:val="00723A7F"/>
    <w:rsid w:val="007376FD"/>
    <w:rsid w:val="00742214"/>
    <w:rsid w:val="0074571F"/>
    <w:rsid w:val="007974FD"/>
    <w:rsid w:val="007A68AC"/>
    <w:rsid w:val="007C0D31"/>
    <w:rsid w:val="007D2F03"/>
    <w:rsid w:val="008402A7"/>
    <w:rsid w:val="0087393D"/>
    <w:rsid w:val="00881C5A"/>
    <w:rsid w:val="0088315C"/>
    <w:rsid w:val="008C1276"/>
    <w:rsid w:val="0096497F"/>
    <w:rsid w:val="00997746"/>
    <w:rsid w:val="009A48EA"/>
    <w:rsid w:val="00A5268E"/>
    <w:rsid w:val="00AE5D94"/>
    <w:rsid w:val="00B0467F"/>
    <w:rsid w:val="00B220AF"/>
    <w:rsid w:val="00B31A42"/>
    <w:rsid w:val="00BD6A20"/>
    <w:rsid w:val="00BF758B"/>
    <w:rsid w:val="00C02CCB"/>
    <w:rsid w:val="00C1792F"/>
    <w:rsid w:val="00CA5069"/>
    <w:rsid w:val="00D04B16"/>
    <w:rsid w:val="00D8484B"/>
    <w:rsid w:val="00DB1785"/>
    <w:rsid w:val="00E1181C"/>
    <w:rsid w:val="00E23C82"/>
    <w:rsid w:val="00E65B52"/>
    <w:rsid w:val="00EA10C7"/>
    <w:rsid w:val="00EA2FBC"/>
    <w:rsid w:val="00EB0CD2"/>
    <w:rsid w:val="00ED73A8"/>
    <w:rsid w:val="00EE4277"/>
    <w:rsid w:val="00EE5A7D"/>
    <w:rsid w:val="00EE6D6D"/>
    <w:rsid w:val="00F3380D"/>
    <w:rsid w:val="00F760EC"/>
    <w:rsid w:val="00FA3B72"/>
    <w:rsid w:val="00FC693E"/>
    <w:rsid w:val="00FE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372CCA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31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rsid w:val="00AE5D94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3">
    <w:name w:val="header"/>
    <w:basedOn w:val="a"/>
    <w:link w:val="a4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2E1B"/>
  </w:style>
  <w:style w:type="paragraph" w:styleId="a5">
    <w:name w:val="footer"/>
    <w:basedOn w:val="a"/>
    <w:link w:val="a6"/>
    <w:uiPriority w:val="99"/>
    <w:unhideWhenUsed/>
    <w:rsid w:val="002B2E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2E1B"/>
  </w:style>
  <w:style w:type="paragraph" w:styleId="a7">
    <w:name w:val="List Paragraph"/>
    <w:basedOn w:val="a"/>
    <w:uiPriority w:val="34"/>
    <w:qFormat/>
    <w:rsid w:val="002B2E1B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51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52C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7D2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372CC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4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6FBC1F-1A8A-43E3-9801-77A106743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7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Шилоносова</dc:creator>
  <cp:lastModifiedBy>Сергей Кухаренко</cp:lastModifiedBy>
  <cp:revision>23</cp:revision>
  <cp:lastPrinted>2015-10-27T15:46:00Z</cp:lastPrinted>
  <dcterms:created xsi:type="dcterms:W3CDTF">2015-10-25T09:13:00Z</dcterms:created>
  <dcterms:modified xsi:type="dcterms:W3CDTF">2016-03-29T05:42:00Z</dcterms:modified>
</cp:coreProperties>
</file>