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b/>
          <w:bCs/>
          <w:color w:val="1A1A2E"/>
          <w:sz w:val="48"/>
          <w:szCs w:val="48"/>
        </w:rPr>
        <w:t xml:space="preserve">CLAUDE FIELD NOTES</w:t>
      </w:r>
    </w:p>
    <w:p>
      <w:pPr>
        <w:spacing w:after="80"/>
        <w:jc w:val="center"/>
      </w:pPr>
      <w:r>
        <w:rPr>
          <w:rFonts w:ascii="Arial" w:cs="Arial" w:eastAsia="Arial" w:hAnsi="Arial"/>
          <w:color w:val="555555"/>
          <w:sz w:val="28"/>
          <w:szCs w:val="28"/>
        </w:rPr>
        <w:t xml:space="preserve">Full Technical Reference</w:t>
      </w:r>
    </w:p>
    <w:p>
      <w:pPr>
        <w:spacing w:after="60"/>
        <w:jc w:val="center"/>
      </w:pPr>
      <w:r>
        <w:rPr>
          <w:rFonts w:ascii="Arial" w:cs="Arial" w:eastAsia="Arial" w:hAnsi="Arial"/>
          <w:color w:val="777777"/>
          <w:sz w:val="22"/>
          <w:szCs w:val="22"/>
        </w:rPr>
        <w:t xml:space="preserve">Accessibility, Safety, Product Architecture &amp; Platform Vision</w:t>
      </w:r>
    </w:p>
    <w:p>
      <w:pPr>
        <w:pBdr>
          <w:bottom w:val="single" w:color="1A1A2E" w:sz="4" w:space="1"/>
        </w:pBdr>
        <w:spacing w:after="200" w:before="200"/>
      </w:pPr>
    </w:p>
    <w:p>
      <w:pPr>
        <w:spacing w:after="80" w:before="400"/>
        <w:jc w:val="center"/>
      </w:pPr>
      <w:r>
        <w:rPr>
          <w:rFonts w:ascii="Arial" w:cs="Arial" w:eastAsia="Arial" w:hAnsi="Arial"/>
          <w:color w:val="333333"/>
          <w:sz w:val="24"/>
          <w:szCs w:val="24"/>
        </w:rPr>
        <w:t xml:space="preserve">Charles Dowd</w:t>
      </w:r>
    </w:p>
    <w:p>
      <w:pPr>
        <w:spacing w:after="60"/>
        <w:jc w:val="center"/>
      </w:pPr>
      <w:r>
        <w:rPr>
          <w:rFonts w:ascii="Arial" w:cs="Arial" w:eastAsia="Arial" w:hAnsi="Arial"/>
          <w:color w:val="555555"/>
          <w:sz w:val="20"/>
          <w:szCs w:val="20"/>
        </w:rPr>
        <w:t xml:space="preserve">Sole Member, OpenSourcePatents LLC</w:t>
      </w:r>
    </w:p>
    <w:p>
      <w:pPr>
        <w:spacing w:after="60"/>
        <w:jc w:val="center"/>
      </w:pPr>
      <w:r>
        <w:rPr>
          <w:rFonts w:ascii="Arial" w:cs="Arial" w:eastAsia="Arial" w:hAnsi="Arial"/>
          <w:color w:val="555555"/>
          <w:sz w:val="20"/>
          <w:szCs w:val="20"/>
        </w:rPr>
        <w:t xml:space="preserve">Machine Operator II, Hypertherm Associates</w:t>
      </w:r>
    </w:p>
    <w:p>
      <w:pPr>
        <w:spacing w:after="200"/>
        <w:jc w:val="center"/>
      </w:pPr>
      <w:r>
        <w:rPr>
          <w:rFonts w:ascii="Arial" w:cs="Arial" w:eastAsia="Arial" w:hAnsi="Arial"/>
          <w:color w:val="888888"/>
          <w:sz w:val="20"/>
          <w:szCs w:val="20"/>
        </w:rPr>
        <w:t xml:space="preserve">Working Document | Version 1.0 | April 2026</w:t>
      </w:r>
    </w:p>
    <w:p>
      <w:pPr>
        <w:spacing w:before="200"/>
        <w:jc w:val="center"/>
      </w:pPr>
      <w:r>
        <w:rPr>
          <w:rFonts w:ascii="Arial" w:cs="Arial" w:eastAsia="Arial" w:hAnsi="Arial"/>
          <w:i/>
          <w:iCs/>
          <w:color w:val="555555"/>
          <w:sz w:val="22"/>
          <w:szCs w:val="22"/>
        </w:rPr>
        <w:t xml:space="preserve">"The toolset is the same. The usage changes based on the person."</w:t>
      </w:r>
    </w:p>
    <w:p>
      <w:r>
        <w:br w:type="page"/>
      </w:r>
    </w:p>
    <w:p>
      <w:pPr>
        <w:pStyle w:val="Heading1"/>
        <w:spacing w:after="180" w:before="360"/>
      </w:pPr>
      <w:r>
        <w:rPr>
          <w:rFonts w:ascii="Arial" w:cs="Arial" w:eastAsia="Arial" w:hAnsi="Arial"/>
          <w:b/>
          <w:bCs/>
          <w:color w:val="1A1A2E"/>
          <w:sz w:val="30"/>
          <w:szCs w:val="30"/>
        </w:rPr>
        <w:t xml:space="preserve">Who This Is From, and Why</w:t>
      </w:r>
    </w:p>
    <w:p>
      <w:pPr>
        <w:spacing w:after="80" w:before="80" w:line="276"/>
      </w:pPr>
      <w:r>
        <w:rPr>
          <w:rFonts w:ascii="Arial" w:cs="Arial" w:eastAsia="Arial" w:hAnsi="Arial"/>
          <w:sz w:val="21"/>
          <w:szCs w:val="21"/>
        </w:rPr>
        <w:t xml:space="preserve">I am not an engineer. I have no computer science degree. Five months ago I did not know what GitHub was. I am a CNC machine operator on second shift at a manufacturing plant in New Hampshire. I make plasma cutting parts for a living. I have an associate degree from University of Phoenix. I am 100% self-taught in software development, and every line of code I have ever shipped was built using Claude.</w:t>
      </w:r>
    </w:p>
    <w:p>
      <w:pPr>
        <w:spacing w:after="80" w:before="80" w:line="276"/>
      </w:pPr>
      <w:r>
        <w:rPr>
          <w:rFonts w:ascii="Arial" w:cs="Arial" w:eastAsia="Arial" w:hAnsi="Arial"/>
          <w:sz w:val="21"/>
          <w:szCs w:val="21"/>
        </w:rPr>
        <w:t xml:space="preserve">In approximately three weeks, starting from zero, I incorporated an LLC, filed a provisional patent with the USPTO, and deployed five production web applications. I learned Next.js, React, Supabase, GitHub Actions, Vercel, YAML, and PDF parsing entirely through AI-assisted development. I did not take a course. I did not follow a tutorial. I talked to Claude, and Claude talked back, and we built things together.</w:t>
      </w:r>
    </w:p>
    <w:p>
      <w:pPr>
        <w:spacing w:after="80" w:before="80" w:line="276"/>
      </w:pPr>
      <w:r>
        <w:rPr>
          <w:rFonts w:ascii="Arial" w:cs="Arial" w:eastAsia="Arial" w:hAnsi="Arial"/>
          <w:sz w:val="21"/>
          <w:szCs w:val="21"/>
        </w:rPr>
        <w:t xml:space="preserve">This document is not a feature request list. It is a field report from someone who uses Claude harder than most people on the planet, from a vantage point that nobody inside Anthropic has: someone who does not already know how to code, who hit every wall, and who kept going anyway. Every observation comes from real experience. Every problem described is one I personally encountered. Every suggestion is something I believe would make Claude more accessible, more safe, and more powerful for the next person like me.</w:t>
      </w:r>
    </w:p>
    <w:p>
      <w:pPr>
        <w:pBdr>
          <w:bottom w:val="single" w:color="1A1A2E" w:sz="4" w:space="1"/>
        </w:pBdr>
        <w:spacing w:after="200" w:before="200"/>
      </w:pPr>
    </w:p>
    <w:p>
      <w:pPr>
        <w:pStyle w:val="Heading1"/>
        <w:spacing w:after="180" w:before="360"/>
      </w:pPr>
      <w:r>
        <w:rPr>
          <w:rFonts w:ascii="Arial" w:cs="Arial" w:eastAsia="Arial" w:hAnsi="Arial"/>
          <w:b/>
          <w:bCs/>
          <w:color w:val="1A1A2E"/>
          <w:sz w:val="30"/>
          <w:szCs w:val="30"/>
        </w:rPr>
        <w:t xml:space="preserve">1. Claude Whiteboard</w:t>
      </w:r>
    </w:p>
    <w:p>
      <w:pPr>
        <w:spacing w:after="80" w:before="80" w:line="276"/>
      </w:pPr>
      <w:r>
        <w:rPr>
          <w:rFonts w:ascii="Arial" w:cs="Arial" w:eastAsia="Arial" w:hAnsi="Arial"/>
          <w:sz w:val="21"/>
          <w:szCs w:val="21"/>
        </w:rPr>
        <w:t xml:space="preserve">This is the centerpiece proposal. It represents a fundamentally different interaction paradigm from how any AI currently operates.</w:t>
      </w:r>
    </w:p>
    <w:p>
      <w:pPr>
        <w:pStyle w:val="Heading2"/>
        <w:spacing w:after="140" w:before="280"/>
      </w:pPr>
      <w:r>
        <w:rPr>
          <w:rFonts w:ascii="Arial" w:cs="Arial" w:eastAsia="Arial" w:hAnsi="Arial"/>
          <w:b/>
          <w:bCs/>
          <w:color w:val="2D2D44"/>
          <w:sz w:val="25"/>
          <w:szCs w:val="25"/>
        </w:rPr>
        <w:t xml:space="preserve">1A. The Jawbreaker Method</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Ideas do not arrive fully formed. They arrive as raw, unstructured, messy thoughts wrapped in imprecise language. Current AI interaction models treat every query as a question that needs an answer. But the most valuable use of AI for creative and strategic thinkers is not getting answers. It is discovering what they already know.</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My most productive sessions with Claude follow a pattern I developed organically over hundreds of hours. I talk through a raw idea. Claude mirrors it back in structured form. I confirm or correct. Claude elevates it into professional terminology. We repeat. Each cycle cracks the idea open a little more, like throwing a jawbreaker against a wall. The colors were always there. The wall reveals them.</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Claude Whiteboard is a dedicated interaction mode with a defined three-phase methodology:</w:t>
      </w:r>
    </w:p>
    <w:p>
      <w:pPr>
        <w:spacing w:after="60" w:before="60" w:line="276"/>
        <w:ind w:left="360"/>
      </w:pPr>
      <w:r>
        <w:rPr>
          <w:rFonts w:ascii="Arial" w:cs="Arial" w:eastAsia="Arial" w:hAnsi="Arial"/>
          <w:b/>
          <w:bCs/>
          <w:color w:val="1A1A2E"/>
          <w:sz w:val="21"/>
          <w:szCs w:val="21"/>
        </w:rPr>
        <w:t xml:space="preserve">Phase 1 - Concept Discovery: </w:t>
      </w:r>
      <w:r>
        <w:rPr>
          <w:rFonts w:ascii="Arial" w:cs="Arial" w:eastAsia="Arial" w:hAnsi="Arial"/>
          <w:sz w:val="21"/>
          <w:szCs w:val="21"/>
        </w:rPr>
        <w:t xml:space="preserve">The user talks in their own words. Rambles, rants, dumps raw thinking. Claude mirrors it back: "Here is what I am hearing you say." The user confirms or corrects. Claude elevates: "Here is what that looks like in the professional language of this field." The user sees their idea twice, in their words and in expert terms. The cycle repeats, each pass revealing another layer, until the concept is fully visible. A concept summary is placed on the whiteboard.</w:t>
      </w:r>
    </w:p>
    <w:p>
      <w:pPr>
        <w:spacing w:after="60" w:before="60" w:line="276"/>
        <w:ind w:left="360"/>
      </w:pPr>
      <w:r>
        <w:rPr>
          <w:rFonts w:ascii="Arial" w:cs="Arial" w:eastAsia="Arial" w:hAnsi="Arial"/>
          <w:b/>
          <w:bCs/>
          <w:color w:val="1A1A2E"/>
          <w:sz w:val="21"/>
          <w:szCs w:val="21"/>
        </w:rPr>
        <w:t xml:space="preserve">Phase 2 - Feasibility Exploration: </w:t>
      </w:r>
      <w:r>
        <w:rPr>
          <w:rFonts w:ascii="Arial" w:cs="Arial" w:eastAsia="Arial" w:hAnsi="Arial"/>
          <w:sz w:val="21"/>
          <w:szCs w:val="21"/>
        </w:rPr>
        <w:t xml:space="preserve">Claude does not hand the user solutions. Claude presents the challenges as problems and asks the user how they would solve them. The user answers in their own words. Claude translates. The user refines. By the end, the whiteboard holds a technical summary. Not Claude's idea. The user's idea expressed in technical language.</w:t>
      </w:r>
    </w:p>
    <w:p>
      <w:pPr>
        <w:spacing w:after="60" w:before="60" w:line="276"/>
        <w:ind w:left="360"/>
      </w:pPr>
      <w:r>
        <w:rPr>
          <w:rFonts w:ascii="Arial" w:cs="Arial" w:eastAsia="Arial" w:hAnsi="Arial"/>
          <w:b/>
          <w:bCs/>
          <w:color w:val="1A1A2E"/>
          <w:sz w:val="21"/>
          <w:szCs w:val="21"/>
        </w:rPr>
        <w:t xml:space="preserve">Phase 3 - Execution Architecture: </w:t>
      </w:r>
      <w:r>
        <w:rPr>
          <w:rFonts w:ascii="Arial" w:cs="Arial" w:eastAsia="Arial" w:hAnsi="Arial"/>
          <w:sz w:val="21"/>
          <w:szCs w:val="21"/>
        </w:rPr>
        <w:t xml:space="preserve">The technical summary is broken into a roadmap. Steps, dependencies, action items, timelines, execution methods. The user now has a plan they can execute or hand to someone who can.</w:t>
      </w:r>
    </w:p>
    <w:p>
      <w:pPr>
        <w:spacing w:after="80" w:before="80" w:line="276"/>
      </w:pPr>
      <w:r>
        <w:rPr>
          <w:rFonts w:ascii="Arial" w:cs="Arial" w:eastAsia="Arial" w:hAnsi="Arial"/>
          <w:sz w:val="21"/>
          <w:szCs w:val="21"/>
        </w:rPr>
        <w:t xml:space="preserve">The critical principle: nothing on the whiteboard is Claude's idea. Everything is the user's, translated and structured. Claude Whiteboard is not an idea generator. It is a partner that helps the user evolve.</w:t>
      </w:r>
    </w:p>
    <w:p>
      <w:pPr>
        <w:pStyle w:val="Heading2"/>
        <w:spacing w:after="140" w:before="280"/>
      </w:pPr>
      <w:r>
        <w:rPr>
          <w:rFonts w:ascii="Arial" w:cs="Arial" w:eastAsia="Arial" w:hAnsi="Arial"/>
          <w:b/>
          <w:bCs/>
          <w:color w:val="2D2D44"/>
          <w:sz w:val="25"/>
          <w:szCs w:val="25"/>
        </w:rPr>
        <w:t xml:space="preserve">1B. Simple Mode / Domain Translation Layer</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Non-expert users often have sound ideas but lack the domain vocabulary to express them credibly, to discover prior art, or to communicate them to qualified professionals. The gap between raw thinking ability and professional language is a barrier to innovation, hiring, and technology adoption.</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I developed defense concepts that were physically sound but did not know the engineering terminology to validate them against existing literature. I described things in my own language that already had established names in the field. This cost me months. I also proposed novel concepts that I could not identify as novel because I did not have the vocabulary to search for prior art.</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translation layer integrated into Claude Whiteboard that accepts plain language input, converts it to expert-level vocabulary in the relevant domain, and presents both versions side by side. The system then compares the translated version against established frameworks and literature to show the user where their idea sits relative to existing knowledge: whether it aligns with known concepts, extends them, or is genuinely novel.</w:t>
      </w:r>
    </w:p>
    <w:p>
      <w:pPr>
        <w:spacing w:after="80" w:before="80" w:line="276"/>
      </w:pPr>
      <w:r>
        <w:rPr>
          <w:rFonts w:ascii="Arial" w:cs="Arial" w:eastAsia="Arial" w:hAnsi="Arial"/>
          <w:sz w:val="21"/>
          <w:szCs w:val="21"/>
        </w:rPr>
        <w:t xml:space="preserve">Secondary applications include hiring, where candidates with the right ideas but the wrong vocabulary are currently filtered out by keyword-matching resume screens, and education, where students can see their intuitive understanding mapped to formal terminology.</w:t>
      </w:r>
    </w:p>
    <w:p>
      <w:r>
        <w:br w:type="page"/>
      </w:r>
    </w:p>
    <w:p>
      <w:pPr>
        <w:pStyle w:val="Heading1"/>
        <w:spacing w:after="180" w:before="360"/>
      </w:pPr>
      <w:r>
        <w:rPr>
          <w:rFonts w:ascii="Arial" w:cs="Arial" w:eastAsia="Arial" w:hAnsi="Arial"/>
          <w:b/>
          <w:bCs/>
          <w:color w:val="1A1A2E"/>
          <w:sz w:val="30"/>
          <w:szCs w:val="30"/>
        </w:rPr>
        <w:t xml:space="preserve">2. Non-Technical User Onboarding</w:t>
      </w:r>
    </w:p>
    <w:p>
      <w:pPr>
        <w:spacing w:after="80" w:before="80" w:line="276"/>
      </w:pPr>
      <w:r>
        <w:rPr>
          <w:rFonts w:ascii="Arial" w:cs="Arial" w:eastAsia="Arial" w:hAnsi="Arial"/>
          <w:sz w:val="21"/>
          <w:szCs w:val="21"/>
        </w:rPr>
        <w:t xml:space="preserve">Claude's output assumes the user knows what to do with it. For technical users, that is fine. For everyone else, it is the point where adoption dies.</w:t>
      </w:r>
    </w:p>
    <w:p>
      <w:pPr>
        <w:pStyle w:val="Heading2"/>
        <w:spacing w:after="140" w:before="280"/>
      </w:pPr>
      <w:r>
        <w:rPr>
          <w:rFonts w:ascii="Arial" w:cs="Arial" w:eastAsia="Arial" w:hAnsi="Arial"/>
          <w:b/>
          <w:bCs/>
          <w:color w:val="2D2D44"/>
          <w:sz w:val="25"/>
          <w:szCs w:val="25"/>
        </w:rPr>
        <w:t xml:space="preserve">2A. Integrated Terminal</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The current workflow for non-technical users requires them to receive instructions from Claude, open a separate terminal application, navigate to the correct directory, configure their environment, and copy-paste commands. Each transition is a potential failure point.</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My first attempt at using Claude Code involved opening PowerShell, not knowing what directory I was in, pasting a multi-line command block as a single entry, and receiving a wall of red error text that I could not interpret. I did not know I needed to run commands one at a time. I did not know what a directory was.</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Launch an integrated terminal directly through Claude's interface. Already authenticated, already in Claude mode, already aware of the project context. The user never leaves Claude. The gap between "Claude told me what to do" and "I did it" goes to zero.</w:t>
      </w:r>
    </w:p>
    <w:p>
      <w:pPr>
        <w:pStyle w:val="Heading2"/>
        <w:spacing w:after="140" w:before="280"/>
      </w:pPr>
      <w:r>
        <w:rPr>
          <w:rFonts w:ascii="Arial" w:cs="Arial" w:eastAsia="Arial" w:hAnsi="Arial"/>
          <w:b/>
          <w:bCs/>
          <w:color w:val="2D2D44"/>
          <w:sz w:val="25"/>
          <w:szCs w:val="25"/>
        </w:rPr>
        <w:t xml:space="preserve">2B. Guided Setup Flow</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Claude Code configuration currently requires command-line flags and syntax that non-technical users do not understand. Model selection, permission modes, effort levels, and authorization settings are powerful but inaccessible.</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Learning what --config, --init, and permission modes meant required trial and error that most users would not survive. The settings themselves are straightforward once explained. The barrier is entirely in the interface.</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Replace command-line configuration with a guided walkthrough presented as plain language questions in a set order of operations. "Which model do you want to use? Here is what each one does." "When Claude wants to edit a file, do you want it to ask you first? Here is what that means." Same settings, same power, no syntax required. By the time the shell is running, the user has fully configured their environment through a conversation.</w:t>
      </w:r>
    </w:p>
    <w:p>
      <w:pPr>
        <w:pStyle w:val="Heading2"/>
        <w:spacing w:after="140" w:before="280"/>
      </w:pPr>
      <w:r>
        <w:rPr>
          <w:rFonts w:ascii="Arial" w:cs="Arial" w:eastAsia="Arial" w:hAnsi="Arial"/>
          <w:b/>
          <w:bCs/>
          <w:color w:val="2D2D44"/>
          <w:sz w:val="25"/>
          <w:szCs w:val="25"/>
        </w:rPr>
        <w:t xml:space="preserve">2C. Real-Time Permission Scanner</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When Claude requests permission to perform an action, non-technical users do not understand what they are authorizing or what the risks are. They either approve everything blindly or refuse everything out of fear.</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Early in my development work I approved operations without understanding them. I was fortunate that nothing destructive happened, but I could not have identified a dangerous operation if one had been presented.</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secondary sub-code layer that runs every time Claude requests authorization. It translates the request into plain English, explains what is being asked and why, and assigns a risk level. "Claude wants to install 14 software packages from the internet. This is normal for setting up a project. Risk: low." Or: "Claude wants to delete the contents of this folder. This cannot be undone. Risk: high." This layer also monitors conversation trajectory to catch sessions drifting in a problematic direction.</w:t>
      </w:r>
    </w:p>
    <w:p>
      <w:pPr>
        <w:pStyle w:val="Heading2"/>
        <w:spacing w:after="140" w:before="280"/>
      </w:pPr>
      <w:r>
        <w:rPr>
          <w:rFonts w:ascii="Arial" w:cs="Arial" w:eastAsia="Arial" w:hAnsi="Arial"/>
          <w:b/>
          <w:bCs/>
          <w:color w:val="2D2D44"/>
          <w:sz w:val="25"/>
          <w:szCs w:val="25"/>
        </w:rPr>
        <w:t xml:space="preserve">2D. Command Separation and Teaching Mode</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Claude chains terminal commands together in blocks. Technical users know to run them separately. Non-technical users paste the entire block and get cascading errors.</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For users configured as non-technical, present commands one at a time with numbered steps. Explain what each command does in plain language before showing it. Include expected output so the user knows whether it worked. Include the directory they need to be in. Include what to do if they see red text.</w:t>
      </w:r>
    </w:p>
    <w:p>
      <w:r>
        <w:br w:type="page"/>
      </w:r>
    </w:p>
    <w:p>
      <w:pPr>
        <w:pStyle w:val="Heading1"/>
        <w:spacing w:after="180" w:before="360"/>
      </w:pPr>
      <w:r>
        <w:rPr>
          <w:rFonts w:ascii="Arial" w:cs="Arial" w:eastAsia="Arial" w:hAnsi="Arial"/>
          <w:b/>
          <w:bCs/>
          <w:color w:val="1A1A2E"/>
          <w:sz w:val="30"/>
          <w:szCs w:val="30"/>
        </w:rPr>
        <w:t xml:space="preserve">3. Claude Verify</w:t>
      </w:r>
    </w:p>
    <w:p>
      <w:pPr>
        <w:spacing w:after="80" w:before="80" w:line="276"/>
      </w:pPr>
      <w:r>
        <w:rPr>
          <w:rFonts w:ascii="Arial" w:cs="Arial" w:eastAsia="Arial" w:hAnsi="Arial"/>
          <w:sz w:val="21"/>
          <w:szCs w:val="21"/>
        </w:rPr>
        <w:t xml:space="preserve">The single biggest product gap I encountered: code that runs without errors but does the wrong thing.</w:t>
      </w:r>
    </w:p>
    <w:p>
      <w:pPr>
        <w:pStyle w:val="Heading2"/>
        <w:spacing w:after="140" w:before="280"/>
      </w:pPr>
      <w:r>
        <w:rPr>
          <w:rFonts w:ascii="Arial" w:cs="Arial" w:eastAsia="Arial" w:hAnsi="Arial"/>
          <w:b/>
          <w:bCs/>
          <w:color w:val="2D2D44"/>
          <w:sz w:val="25"/>
          <w:szCs w:val="25"/>
        </w:rPr>
        <w:t xml:space="preserve">3A. Intent-Based Output Validation</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Claude generates code, the user deploys it, and it produces incorrect results. The terminal reports success. The user sees green. The data is corrupted, overwritten, or wrong. A technical user might catch this through testing or manual inspection. A non-technical user trusts the success message and moves on.</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Claude generated a fetch.py script for my CongressWatch project. It connected to the API, retrieved data, wrote to the database, and returned no errors on every execution. It was silently overwriting the entire database on every run instead of appending new records. I only caught it because I happened to manually inspect the data after noticing the record count seemed low. A less persistent user would have lost everything and blamed themselves.</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separate Claude instance, Claude Verify, whose sole function is to validate outcomes against intent. Before code execution, Verify defines expected outcomes in concrete, measurable terms based on the user's stated purpose. After execution, Verify snapshots the actual results and compares them. If the user said "add new records without losing old ones" and the database went from 500 records to 47, that is a failed run regardless of what the terminal reported.</w:t>
      </w:r>
    </w:p>
    <w:p>
      <w:pPr>
        <w:pStyle w:val="Heading2"/>
        <w:spacing w:after="140" w:before="280"/>
      </w:pPr>
      <w:r>
        <w:rPr>
          <w:rFonts w:ascii="Arial" w:cs="Arial" w:eastAsia="Arial" w:hAnsi="Arial"/>
          <w:b/>
          <w:bCs/>
          <w:color w:val="2D2D44"/>
          <w:sz w:val="25"/>
          <w:szCs w:val="25"/>
        </w:rPr>
        <w:t xml:space="preserve">3B. Purpose Testing vs. Error Testing</w:t>
      </w:r>
    </w:p>
    <w:p>
      <w:pPr>
        <w:spacing w:after="80" w:before="80" w:line="276"/>
      </w:pPr>
      <w:r>
        <w:rPr>
          <w:rFonts w:ascii="Arial" w:cs="Arial" w:eastAsia="Arial" w:hAnsi="Arial"/>
          <w:sz w:val="21"/>
          <w:szCs w:val="21"/>
        </w:rPr>
        <w:t xml:space="preserve">Traditional testing checks whether code behaves correctly in predefined scenarios. Claude Verify checks whether code accomplished the actual goal the user described. Tests are developer-written and developer-defined. Purpose tests are derived from the user's plain language intent through Simple Mode.</w:t>
      </w:r>
    </w:p>
    <w:p>
      <w:pPr>
        <w:spacing w:after="80" w:before="80" w:line="276"/>
      </w:pPr>
      <w:r>
        <w:rPr>
          <w:rFonts w:ascii="Arial" w:cs="Arial" w:eastAsia="Arial" w:hAnsi="Arial"/>
          <w:sz w:val="21"/>
          <w:szCs w:val="21"/>
        </w:rPr>
        <w:t xml:space="preserve">This catches a category of failure that traditional testing fundamentally cannot: code that is technically correct but logically wrong. The fetch.py script would have passed every unit test a developer might write. It connected, retrieved, and wrote data. It just happened to overwrite instead of append. Claude Verify catches this because it is not checking the code. It is checking the outcome against the purpose.</w:t>
      </w:r>
    </w:p>
    <w:p>
      <w:pPr>
        <w:pStyle w:val="Heading2"/>
        <w:spacing w:after="140" w:before="280"/>
      </w:pPr>
      <w:r>
        <w:rPr>
          <w:rFonts w:ascii="Arial" w:cs="Arial" w:eastAsia="Arial" w:hAnsi="Arial"/>
          <w:b/>
          <w:bCs/>
          <w:color w:val="2D2D44"/>
          <w:sz w:val="25"/>
          <w:szCs w:val="25"/>
        </w:rPr>
        <w:t xml:space="preserve">3C. Dual-Instance Separation</w:t>
      </w:r>
    </w:p>
    <w:p>
      <w:pPr>
        <w:spacing w:after="80" w:before="80" w:line="276"/>
      </w:pPr>
      <w:r>
        <w:rPr>
          <w:rFonts w:ascii="Arial" w:cs="Arial" w:eastAsia="Arial" w:hAnsi="Arial"/>
          <w:sz w:val="21"/>
          <w:szCs w:val="21"/>
        </w:rPr>
        <w:t xml:space="preserve">The separation between the code-writing instance and the verification instance is critical. Claude checking its own code is like proofreading your own essay. You see what you meant to write, not what you actually wrote. A second instance does not have that bias. It has no knowledge of the code's implementation. It only knows what the user wanted and what actually happened.</w:t>
      </w:r>
    </w:p>
    <w:p>
      <w:r>
        <w:br w:type="page"/>
      </w:r>
    </w:p>
    <w:p>
      <w:pPr>
        <w:pStyle w:val="Heading1"/>
        <w:spacing w:after="180" w:before="360"/>
      </w:pPr>
      <w:r>
        <w:rPr>
          <w:rFonts w:ascii="Arial" w:cs="Arial" w:eastAsia="Arial" w:hAnsi="Arial"/>
          <w:b/>
          <w:bCs/>
          <w:color w:val="1A1A2E"/>
          <w:sz w:val="30"/>
          <w:szCs w:val="30"/>
        </w:rPr>
        <w:t xml:space="preserve">4. Claude Audit</w:t>
      </w:r>
    </w:p>
    <w:p>
      <w:pPr>
        <w:spacing w:after="80" w:before="80" w:line="276"/>
      </w:pPr>
      <w:r>
        <w:rPr>
          <w:rFonts w:ascii="Arial" w:cs="Arial" w:eastAsia="Arial" w:hAnsi="Arial"/>
          <w:sz w:val="21"/>
          <w:szCs w:val="21"/>
        </w:rPr>
        <w:t xml:space="preserve">An asymmetric security tool designed to solve the dual-use problem in AI-powered vulnerability scanning.</w:t>
      </w:r>
    </w:p>
    <w:p>
      <w:pPr>
        <w:pStyle w:val="Heading2"/>
        <w:spacing w:after="140" w:before="280"/>
      </w:pPr>
      <w:r>
        <w:rPr>
          <w:rFonts w:ascii="Arial" w:cs="Arial" w:eastAsia="Arial" w:hAnsi="Arial"/>
          <w:b/>
          <w:bCs/>
          <w:color w:val="2D2D44"/>
          <w:sz w:val="25"/>
          <w:szCs w:val="25"/>
        </w:rPr>
        <w:t xml:space="preserve">4A. Asymmetric Security Output</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AI-powered vulnerability scanning creates a fundamental dual-use risk. The same tool that finds a security hole can teach the user how to exploit it. Current approaches either restrict scanning capabilities or accept the dual-use risk.</w:t>
      </w:r>
    </w:p>
    <w:p>
      <w:pPr>
        <w:spacing w:after="60" w:before="60" w:line="276"/>
        <w:ind w:left="360"/>
      </w:pPr>
      <w:r>
        <w:rPr>
          <w:rFonts w:ascii="Arial" w:cs="Arial" w:eastAsia="Arial" w:hAnsi="Arial"/>
          <w:b/>
          <w:bCs/>
          <w:color w:val="1A1A2E"/>
          <w:sz w:val="21"/>
          <w:szCs w:val="21"/>
        </w:rPr>
        <w:t xml:space="preserve">Experience: </w:t>
      </w:r>
      <w:r>
        <w:rPr>
          <w:rFonts w:ascii="Arial" w:cs="Arial" w:eastAsia="Arial" w:hAnsi="Arial"/>
          <w:sz w:val="21"/>
          <w:szCs w:val="21"/>
        </w:rPr>
        <w:t xml:space="preserve">In my early projects, Claude placed API keys and credentials directly in source files. I pushed to public GitHub repositories without realizing the exposure. This is happening at massive scale across Claude's user base.</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Claude Audit scans projects, finds vulnerabilities, patches them automatically, and explains what the fix does without explaining how the exploit works. The user knows "this was insecure and now it is not" and "here is what the fix changed." They do not receive a tutorial on what someone could have done with the vulnerability. Remediation is public. Exploit details are private.</w:t>
      </w:r>
    </w:p>
    <w:p>
      <w:pPr>
        <w:spacing w:after="80" w:before="80" w:line="276"/>
      </w:pPr>
      <w:r>
        <w:rPr>
          <w:rFonts w:ascii="Arial" w:cs="Arial" w:eastAsia="Arial" w:hAnsi="Arial"/>
          <w:sz w:val="21"/>
          <w:szCs w:val="21"/>
        </w:rPr>
        <w:t xml:space="preserve">Verified security researchers, having earned the appropriate trust tier, receive deeper access including exploit details. The same tool, different output depth based on who is using it.</w:t>
      </w:r>
    </w:p>
    <w:p>
      <w:pPr>
        <w:pStyle w:val="Heading2"/>
        <w:spacing w:after="140" w:before="280"/>
      </w:pPr>
      <w:r>
        <w:rPr>
          <w:rFonts w:ascii="Arial" w:cs="Arial" w:eastAsia="Arial" w:hAnsi="Arial"/>
          <w:b/>
          <w:bCs/>
          <w:color w:val="2D2D44"/>
          <w:sz w:val="25"/>
          <w:szCs w:val="25"/>
        </w:rPr>
        <w:t xml:space="preserve">4B. Vulnerability Feedback Loop</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Claude Code generates patterns that may contain security vulnerabilities. There is currently no mechanism for the model to learn from its own security mistakes in production.</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Every vulnerability pattern discovered by Claude Audit is logged and sent to a dedicated security team at Anthropic. Aggregated data reveals systematic patterns: if Claude Code consistently generates a particular insecure pattern, the team identifies it and patches the model behavior upstream. The vulnerability stops being generated across all users, not just the one who ran the audit. Every user who runs Claude Audit unknowingly contributes to the security of every other user.</w:t>
      </w:r>
    </w:p>
    <w:p>
      <w:pPr>
        <w:pStyle w:val="Heading2"/>
        <w:spacing w:after="140" w:before="280"/>
      </w:pPr>
      <w:r>
        <w:rPr>
          <w:rFonts w:ascii="Arial" w:cs="Arial" w:eastAsia="Arial" w:hAnsi="Arial"/>
          <w:b/>
          <w:bCs/>
          <w:color w:val="2D2D44"/>
          <w:sz w:val="25"/>
          <w:szCs w:val="25"/>
        </w:rPr>
        <w:t xml:space="preserve">4C. Retroactive Scanning and Responsible Disclosure</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Anthropic's internal security team uses advanced models against aggregated vulnerability data to identify the same patterns at scale across previously scanned projects. When issues are found, the safety team contacts affected project owners through proper human-led channels. They demonstrate the vulnerability exists, provide the patch, and leave a note explaining the fix. Humans make the contact, not the AI. This is standard responsible disclosure practice, automated on the discovery side and human-controlled on the communication side.</w:t>
      </w:r>
    </w:p>
    <w:p>
      <w:r>
        <w:br w:type="page"/>
      </w:r>
    </w:p>
    <w:p>
      <w:pPr>
        <w:pStyle w:val="Heading1"/>
        <w:spacing w:after="180" w:before="360"/>
      </w:pPr>
      <w:r>
        <w:rPr>
          <w:rFonts w:ascii="Arial" w:cs="Arial" w:eastAsia="Arial" w:hAnsi="Arial"/>
          <w:b/>
          <w:bCs/>
          <w:color w:val="1A1A2E"/>
          <w:sz w:val="30"/>
          <w:szCs w:val="30"/>
        </w:rPr>
        <w:t xml:space="preserve">5. Trust Architecture</w:t>
      </w:r>
    </w:p>
    <w:p>
      <w:pPr>
        <w:spacing w:after="80" w:before="80" w:line="276"/>
      </w:pPr>
      <w:r>
        <w:rPr>
          <w:rFonts w:ascii="Arial" w:cs="Arial" w:eastAsia="Arial" w:hAnsi="Arial"/>
          <w:sz w:val="21"/>
          <w:szCs w:val="21"/>
        </w:rPr>
        <w:t xml:space="preserve">A unified system to replace keyword-based safety filtering with reputation-based access, constitutional oversight, proportional consequences, and cross-platform accountability.</w:t>
      </w:r>
    </w:p>
    <w:p>
      <w:pPr>
        <w:pStyle w:val="Heading2"/>
        <w:spacing w:after="140" w:before="280"/>
      </w:pPr>
      <w:r>
        <w:rPr>
          <w:rFonts w:ascii="Arial" w:cs="Arial" w:eastAsia="Arial" w:hAnsi="Arial"/>
          <w:b/>
          <w:bCs/>
          <w:color w:val="2D2D44"/>
          <w:sz w:val="25"/>
          <w:szCs w:val="25"/>
        </w:rPr>
        <w:t xml:space="preserve">5A. Reputation-Based Trust Tiers</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Keyword filtering punishes naivety and rewards sophistication. Legitimate users stumble into blocks on benign tasks. Bad actors learn which words to avoid.</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New users start at a baseline access tier with standard capabilities. Access expands through demonstrated good use patterns over time. Trust is tied to verified identity, not just email addresses, so creating new accounts does not reset trust. The system rewards users who use Claude well and creates natural friction for those who do not, without a human ever reading a single chat.</w:t>
      </w:r>
    </w:p>
    <w:p>
      <w:pPr>
        <w:pStyle w:val="Heading2"/>
        <w:spacing w:after="140" w:before="280"/>
      </w:pPr>
      <w:r>
        <w:rPr>
          <w:rFonts w:ascii="Arial" w:cs="Arial" w:eastAsia="Arial" w:hAnsi="Arial"/>
          <w:b/>
          <w:bCs/>
          <w:color w:val="2D2D44"/>
          <w:sz w:val="25"/>
          <w:szCs w:val="25"/>
        </w:rPr>
        <w:t xml:space="preserve">5B. Constitution-Only Safety Instance</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As Claude becomes more customizable through memory, preferences, custom instructions, and project context, the surface area for those customizations to erode safety behavior grows. A bad actor could use user preferences to soften safety responses.</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A separate Claude instance evaluating conversation trajectories in real time. This instance runs on the constitution only. No user memory. No custom instructions. No preferences. No project context. Nothing the user can touch. It sees the raw conversation and evaluates it against constitutional principles. The user never interacts with it. The user cannot configure it. It is the immune system. The user-facing Claude gets all the personalization. The safety Claude is behind the wall. The two systems are completely decoupled. This means Anthropic can keep making Claude more customizable without ever worrying that personalization features compromise safety.</w:t>
      </w:r>
    </w:p>
    <w:p>
      <w:pPr>
        <w:pStyle w:val="Heading2"/>
        <w:spacing w:after="140" w:before="280"/>
      </w:pPr>
      <w:r>
        <w:rPr>
          <w:rFonts w:ascii="Arial" w:cs="Arial" w:eastAsia="Arial" w:hAnsi="Arial"/>
          <w:b/>
          <w:bCs/>
          <w:color w:val="2D2D44"/>
          <w:sz w:val="25"/>
          <w:szCs w:val="25"/>
        </w:rPr>
        <w:t xml:space="preserve">5C. Behavioral Pattern Analysis</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Message-level keyword filtering cannot detect gradual escalation across a conversation or session-level social engineering.</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The constitution-only instance monitors trajectories, not individual words. A user who gradually escalates toward harmful content over multiple messages looks fundamentally different from a user who asks a direct question for legitimate research. Twenty messages progressively narrowing toward synthesis instructions is a different pattern than a single chemistry question. The system watches direction and acceleration, not vocabulary.</w:t>
      </w:r>
    </w:p>
    <w:p>
      <w:pPr>
        <w:pStyle w:val="Heading2"/>
        <w:spacing w:after="140" w:before="280"/>
      </w:pPr>
      <w:r>
        <w:rPr>
          <w:rFonts w:ascii="Arial" w:cs="Arial" w:eastAsia="Arial" w:hAnsi="Arial"/>
          <w:b/>
          <w:bCs/>
          <w:color w:val="2D2D44"/>
          <w:sz w:val="25"/>
          <w:szCs w:val="25"/>
        </w:rPr>
        <w:t xml:space="preserve">5D. Proportional Consequences and Shared Registry</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Consequences scale to severity. Activity outside Anthropic's vision but not actively harmful results in reduced access. Actively harmful intent results in permanent bans. Criminal activity such as child exploitation triggers law enforcement referral. Permanently banned users are recorded in a shared registry containing status and violation category only, no prompts, no conversation details. This registry is provided to other AI service providers so bad actors cannot simply move to the next platform. A user banned for attempting to generate child exploitation content on Claude cannot create a fresh account on a competing service without that service knowing.</w:t>
      </w:r>
    </w:p>
    <w:p>
      <w:pPr>
        <w:pStyle w:val="Heading2"/>
        <w:spacing w:after="140" w:before="280"/>
      </w:pPr>
      <w:r>
        <w:rPr>
          <w:rFonts w:ascii="Arial" w:cs="Arial" w:eastAsia="Arial" w:hAnsi="Arial"/>
          <w:b/>
          <w:bCs/>
          <w:color w:val="2D2D44"/>
          <w:sz w:val="25"/>
          <w:szCs w:val="25"/>
        </w:rPr>
        <w:t xml:space="preserve">5E. Appeals Process</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When an appeal is filed, the first entity consulted is Claude itself, the constitutional instance that made the original flag. Claude must justify its decision to a human appeals board: what pattern was detected, why it was interpreted as harmful, what the trajectory looked like. If Claude cannot justify the ban, the ban is overturned. If Claude's justification holds, the board upholds the decision. The user receives a general category explanation sufficient to understand the area of concern but not detailed enough to provide a roadmap for circumvention. The full justification is visible only to the oversight board.</w:t>
      </w:r>
    </w:p>
    <w:p>
      <w:pPr>
        <w:spacing w:after="80" w:before="80" w:line="276"/>
      </w:pPr>
      <w:r>
        <w:rPr>
          <w:rFonts w:ascii="Arial" w:cs="Arial" w:eastAsia="Arial" w:hAnsi="Arial"/>
          <w:sz w:val="21"/>
          <w:szCs w:val="21"/>
        </w:rPr>
        <w:t xml:space="preserve">Every overturned appeal is a training signal that tells Anthropic where constitutional interpretation is miscalibrated. The system learns from its own mistakes through human review.</w:t>
      </w:r>
    </w:p>
    <w:p>
      <w:r>
        <w:br w:type="page"/>
      </w:r>
    </w:p>
    <w:p>
      <w:pPr>
        <w:pStyle w:val="Heading1"/>
        <w:spacing w:after="180" w:before="360"/>
      </w:pPr>
      <w:r>
        <w:rPr>
          <w:rFonts w:ascii="Arial" w:cs="Arial" w:eastAsia="Arial" w:hAnsi="Arial"/>
          <w:b/>
          <w:bCs/>
          <w:color w:val="1A1A2E"/>
          <w:sz w:val="30"/>
          <w:szCs w:val="30"/>
        </w:rPr>
        <w:t xml:space="preserve">6. Compliance Workspace</w:t>
      </w:r>
    </w:p>
    <w:p>
      <w:pPr>
        <w:spacing w:after="80" w:before="80" w:line="276"/>
      </w:pPr>
      <w:r>
        <w:rPr>
          <w:rFonts w:ascii="Arial" w:cs="Arial" w:eastAsia="Arial" w:hAnsi="Arial"/>
          <w:sz w:val="21"/>
          <w:szCs w:val="21"/>
        </w:rPr>
        <w:t xml:space="preserve">A trust-gated environment for ITAR, EAR, and export-control-sensitive work.</w:t>
      </w:r>
    </w:p>
    <w:p>
      <w:pPr>
        <w:pStyle w:val="Heading2"/>
        <w:spacing w:after="140" w:before="280"/>
      </w:pPr>
      <w:r>
        <w:rPr>
          <w:rFonts w:ascii="Arial" w:cs="Arial" w:eastAsia="Arial" w:hAnsi="Arial"/>
          <w:b/>
          <w:bCs/>
          <w:color w:val="2D2D44"/>
          <w:sz w:val="25"/>
          <w:szCs w:val="25"/>
        </w:rPr>
        <w:t xml:space="preserve">6A. The Problem I Lived</w:t>
      </w:r>
    </w:p>
    <w:p>
      <w:pPr>
        <w:spacing w:after="80" w:before="80" w:line="276"/>
      </w:pPr>
      <w:r>
        <w:rPr>
          <w:rFonts w:ascii="Arial" w:cs="Arial" w:eastAsia="Arial" w:hAnsi="Arial"/>
          <w:sz w:val="21"/>
          <w:szCs w:val="21"/>
        </w:rPr>
        <w:t xml:space="preserve">I used Claude to develop defense concepts including a counter-UAS munitions family with specific design parameters. I did not know what ITAR was. Nobody told me. Claude did not flag it. The conversations were stored on Anthropic's servers. When I discovered the implications, I had to file formal data deletion requests with multiple AI providers and produce a corrective action package entirely on my own. A less aware user in the same situation might never realize they created a compliance liability by having a conversation.</w:t>
      </w:r>
    </w:p>
    <w:p>
      <w:pPr>
        <w:pStyle w:val="Heading2"/>
        <w:spacing w:after="140" w:before="280"/>
      </w:pPr>
      <w:r>
        <w:rPr>
          <w:rFonts w:ascii="Arial" w:cs="Arial" w:eastAsia="Arial" w:hAnsi="Arial"/>
          <w:b/>
          <w:bCs/>
          <w:color w:val="2D2D44"/>
          <w:sz w:val="25"/>
          <w:szCs w:val="25"/>
        </w:rPr>
        <w:t xml:space="preserve">6B. Guided Compliance Education</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Before any sensitive session begins, Claude conducts a guided conversation confirming the user understands the applicable regulations and their personal legal obligations. Not a terms-of-service checkbox. An actual dialogue where Claude explains ITAR, EAR, or other relevant frameworks in plain language, answers questions, and confirms comprehension before proceeding. The same guided setup methodology proposed for onboarding, applied to compliance.</w:t>
      </w:r>
    </w:p>
    <w:p>
      <w:pPr>
        <w:pStyle w:val="Heading2"/>
        <w:spacing w:after="140" w:before="280"/>
      </w:pPr>
      <w:r>
        <w:rPr>
          <w:rFonts w:ascii="Arial" w:cs="Arial" w:eastAsia="Arial" w:hAnsi="Arial"/>
          <w:b/>
          <w:bCs/>
          <w:color w:val="2D2D44"/>
          <w:sz w:val="25"/>
          <w:szCs w:val="25"/>
        </w:rPr>
        <w:t xml:space="preserve">6C. Restricted Environment</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The workspace operates with local-only storage, baseline encryption meeting compliance standards, and restricted artifact extraction until the local environment is verified as compliant. Claude walks the user through environment setup step by step, verifying at each stage. No conversation content is stored on Anthropic's general servers. Infrastructure is isolated on dedicated servers with guaranteed jurisdictional control, solving the foreign soil problem.</w:t>
      </w:r>
    </w:p>
    <w:p>
      <w:pPr>
        <w:pStyle w:val="Heading2"/>
        <w:spacing w:after="140" w:before="280"/>
      </w:pPr>
      <w:r>
        <w:rPr>
          <w:rFonts w:ascii="Arial" w:cs="Arial" w:eastAsia="Arial" w:hAnsi="Arial"/>
          <w:b/>
          <w:bCs/>
          <w:color w:val="2D2D44"/>
          <w:sz w:val="25"/>
          <w:szCs w:val="25"/>
        </w:rPr>
        <w:t xml:space="preserve">6D. Commercial Opportunity</w:t>
      </w:r>
    </w:p>
    <w:p>
      <w:pPr>
        <w:spacing w:after="80" w:before="80" w:line="276"/>
      </w:pPr>
      <w:r>
        <w:rPr>
          <w:rFonts w:ascii="Arial" w:cs="Arial" w:eastAsia="Arial" w:hAnsi="Arial"/>
          <w:sz w:val="21"/>
          <w:szCs w:val="21"/>
        </w:rPr>
        <w:t xml:space="preserve">ITAR-compliant AI workspace is something defense contractors, cleared facilities, and government-adjacent organizations would pay significant premiums for. Currently these organizations cannot use Claude for anything sensitive because the storage model does not support it. This proposal makes it possible and creates a new revenue stream in the process.</w:t>
      </w:r>
    </w:p>
    <w:p>
      <w:pPr>
        <w:pBdr>
          <w:bottom w:val="single" w:color="1A1A2E" w:sz="4" w:space="1"/>
        </w:pBdr>
        <w:spacing w:after="200" w:before="200"/>
      </w:pPr>
    </w:p>
    <w:p>
      <w:pPr>
        <w:pStyle w:val="Heading1"/>
        <w:spacing w:after="180" w:before="360"/>
      </w:pPr>
      <w:r>
        <w:rPr>
          <w:rFonts w:ascii="Arial" w:cs="Arial" w:eastAsia="Arial" w:hAnsi="Arial"/>
          <w:b/>
          <w:bCs/>
          <w:color w:val="1A1A2E"/>
          <w:sz w:val="30"/>
          <w:szCs w:val="30"/>
        </w:rPr>
        <w:t xml:space="preserve">7. Platform Integrity</w:t>
      </w:r>
    </w:p>
    <w:p>
      <w:pPr>
        <w:pStyle w:val="Heading2"/>
        <w:spacing w:after="140" w:before="280"/>
      </w:pPr>
      <w:r>
        <w:rPr>
          <w:rFonts w:ascii="Arial" w:cs="Arial" w:eastAsia="Arial" w:hAnsi="Arial"/>
          <w:b/>
          <w:bCs/>
          <w:color w:val="2D2D44"/>
          <w:sz w:val="25"/>
          <w:szCs w:val="25"/>
        </w:rPr>
        <w:t xml:space="preserve">7A. Third-Party Harness Problem</w:t>
      </w:r>
    </w:p>
    <w:p>
      <w:pPr>
        <w:spacing w:after="60" w:before="60" w:line="276"/>
        <w:ind w:left="360"/>
      </w:pPr>
      <w:r>
        <w:rPr>
          <w:rFonts w:ascii="Arial" w:cs="Arial" w:eastAsia="Arial" w:hAnsi="Arial"/>
          <w:b/>
          <w:bCs/>
          <w:color w:val="1A1A2E"/>
          <w:sz w:val="21"/>
          <w:szCs w:val="21"/>
        </w:rPr>
        <w:t xml:space="preserve">Problem: </w:t>
      </w:r>
      <w:r>
        <w:rPr>
          <w:rFonts w:ascii="Arial" w:cs="Arial" w:eastAsia="Arial" w:hAnsi="Arial"/>
          <w:sz w:val="21"/>
          <w:szCs w:val="21"/>
        </w:rPr>
        <w:t xml:space="preserve">Users are routing around subscription tiers by accessing Claude through external tools using subscription credentials instead of paying for API access. Workarounds already exist and are being shared publicly.</w:t>
      </w:r>
    </w:p>
    <w:p>
      <w:pPr>
        <w:spacing w:after="60" w:before="60" w:line="276"/>
        <w:ind w:left="360"/>
      </w:pPr>
      <w:r>
        <w:rPr>
          <w:rFonts w:ascii="Arial" w:cs="Arial" w:eastAsia="Arial" w:hAnsi="Arial"/>
          <w:b/>
          <w:bCs/>
          <w:color w:val="1A1A2E"/>
          <w:sz w:val="21"/>
          <w:szCs w:val="21"/>
        </w:rPr>
        <w:t xml:space="preserve">Proposal: </w:t>
      </w:r>
      <w:r>
        <w:rPr>
          <w:rFonts w:ascii="Arial" w:cs="Arial" w:eastAsia="Arial" w:hAnsi="Arial"/>
          <w:sz w:val="21"/>
          <w:szCs w:val="21"/>
        </w:rPr>
        <w:t xml:space="preserve">Subscription access is for Claude's native interfaces only. Third-party tools require API keys. This is not just a revenue issue. It is a security and safety issue. Every third-party harness is an uncontrolled access point. None of the safety systems proposed in this document, the trust architecture, the constitutional instance, the permission scanner, Claude Verify, Claude Audit, can operate through a pipeline Anthropic does not control. Platform integrity is a prerequisite for every other proposal.</w:t>
      </w:r>
    </w:p>
    <w:p>
      <w:pPr>
        <w:pBdr>
          <w:bottom w:val="single" w:color="1A1A2E" w:sz="4" w:space="1"/>
        </w:pBdr>
        <w:spacing w:after="200" w:before="200"/>
      </w:pPr>
    </w:p>
    <w:p>
      <w:pPr>
        <w:pStyle w:val="Heading1"/>
        <w:spacing w:after="180" w:before="360"/>
      </w:pPr>
      <w:r>
        <w:rPr>
          <w:rFonts w:ascii="Arial" w:cs="Arial" w:eastAsia="Arial" w:hAnsi="Arial"/>
          <w:b/>
          <w:bCs/>
          <w:color w:val="1A1A2E"/>
          <w:sz w:val="30"/>
          <w:szCs w:val="30"/>
        </w:rPr>
        <w:t xml:space="preserve">System Architecture Summary</w:t>
      </w:r>
    </w:p>
    <w:p>
      <w:pPr>
        <w:spacing w:after="80" w:before="80" w:line="276"/>
      </w:pPr>
      <w:r>
        <w:rPr>
          <w:rFonts w:ascii="Arial" w:cs="Arial" w:eastAsia="Arial" w:hAnsi="Arial"/>
          <w:sz w:val="21"/>
          <w:szCs w:val="21"/>
        </w:rPr>
        <w:t xml:space="preserve">These proposals are not independent features. They form an interconnected platform:</w:t>
      </w:r>
    </w:p>
    <w:p>
      <w:pPr>
        <w:spacing w:after="80" w:before="80" w:line="276"/>
      </w:pPr>
      <w:r>
        <w:rPr>
          <w:rFonts w:ascii="Arial" w:cs="Arial" w:eastAsia="Arial" w:hAnsi="Arial"/>
          <w:sz w:val="21"/>
          <w:szCs w:val="21"/>
        </w:rPr>
        <w:t xml:space="preserve">Simple Mode feeds user intent into Claude Verify's success criteria. Claude Whiteboard's phased methodology structures the entire interaction pattern. The Guided Setup Flow and Permission Scanner protect non-technical users during onboarding and execution. Claude Audit secures the output and feeds vulnerability data back to Anthropic for upstream model improvement. The Trust Architecture governs access to all capabilities and replaces keyword filtering with behavioral analysis. The Constitution-Only Instance ensures safety is decoupled from personalization. The Compliance Workspace extends the trust and guided-setup patterns into regulated domains. Platform integrity ensures all systems operate within controlled pipelines.</w:t>
      </w:r>
    </w:p>
    <w:p>
      <w:pPr>
        <w:spacing w:after="80" w:before="80" w:line="276"/>
      </w:pPr>
      <w:r>
        <w:rPr>
          <w:rFonts w:ascii="Arial" w:cs="Arial" w:eastAsia="Arial" w:hAnsi="Arial"/>
          <w:sz w:val="21"/>
          <w:szCs w:val="21"/>
        </w:rPr>
        <w:t xml:space="preserve">The unifying principle across every proposal: the toolset is the same. The usage changes based on the person. The only one who should suffer is the one who is trying to cause suffering.</w:t>
      </w:r>
    </w:p>
    <w:p>
      <w:pPr>
        <w:pBdr>
          <w:bottom w:val="single" w:color="1A1A2E" w:sz="4" w:space="1"/>
        </w:pBdr>
        <w:spacing w:after="200" w:before="200"/>
      </w:pPr>
    </w:p>
    <w:p>
      <w:pPr>
        <w:pStyle w:val="Heading1"/>
        <w:spacing w:after="180" w:before="360"/>
      </w:pPr>
      <w:r>
        <w:rPr>
          <w:rFonts w:ascii="Arial" w:cs="Arial" w:eastAsia="Arial" w:hAnsi="Arial"/>
          <w:b/>
          <w:bCs/>
          <w:color w:val="1A1A2E"/>
          <w:sz w:val="30"/>
          <w:szCs w:val="30"/>
        </w:rPr>
        <w:t xml:space="preserve">What Comes Next</w:t>
      </w:r>
    </w:p>
    <w:p>
      <w:pPr>
        <w:spacing w:after="80" w:before="80" w:line="276"/>
      </w:pPr>
      <w:r>
        <w:rPr>
          <w:rFonts w:ascii="Arial" w:cs="Arial" w:eastAsia="Arial" w:hAnsi="Arial"/>
          <w:sz w:val="21"/>
          <w:szCs w:val="21"/>
        </w:rPr>
        <w:t xml:space="preserve">This document is version 1.0. It is a working document. It will grow as I continue to build, break, and rebuild with Claude.</w:t>
      </w:r>
    </w:p>
    <w:p>
      <w:pPr>
        <w:spacing w:after="80" w:before="80" w:line="276"/>
      </w:pPr>
      <w:r>
        <w:rPr>
          <w:rFonts w:ascii="Arial" w:cs="Arial" w:eastAsia="Arial" w:hAnsi="Arial"/>
          <w:sz w:val="21"/>
          <w:szCs w:val="21"/>
        </w:rPr>
        <w:t xml:space="preserve">All materials in this package are provided under a CC0 public domain dedication for Anthropic's unrestricted use. Use them, build on them, or ignore them. The ideas belong to anyone who can make them real.</w:t>
      </w:r>
    </w:p>
    <w:p>
      <w:pPr>
        <w:spacing w:after="80" w:before="80" w:line="276"/>
      </w:pPr>
      <w:r>
        <w:rPr>
          <w:rFonts w:ascii="Arial" w:cs="Arial" w:eastAsia="Arial" w:hAnsi="Arial"/>
          <w:sz w:val="21"/>
          <w:szCs w:val="21"/>
        </w:rPr>
        <w:t xml:space="preserve">I care about Claude's future. That is not a line on a cover letter. It is the reason I am awake writing field notes instead of sleeping before my shift.</w:t>
      </w:r>
    </w:p>
    <w:p>
      <w:pPr>
        <w:spacing w:before="400"/>
        <w:jc w:val="center"/>
      </w:pPr>
      <w:r>
        <w:rPr>
          <w:rFonts w:ascii="Arial" w:cs="Arial" w:eastAsia="Arial" w:hAnsi="Arial"/>
          <w:color w:val="888888"/>
          <w:sz w:val="20"/>
          <w:szCs w:val="20"/>
        </w:rPr>
        <w:t xml:space="preserve">Charles Dowd | charlie@opensourceforall.com | opensourceforall.com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D2D4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2026-04-10T05:29:02.025Z</dcterms:created>
  <dcterms:modified xsi:type="dcterms:W3CDTF">2026-04-10T05:29:02.026Z</dcterms:modified>
</cp:coreProperties>
</file>

<file path=docProps/custom.xml><?xml version="1.0" encoding="utf-8"?>
<Properties xmlns="http://schemas.openxmlformats.org/officeDocument/2006/custom-properties" xmlns:vt="http://schemas.openxmlformats.org/officeDocument/2006/docPropsVTypes"/>
</file>