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jc w:val="center"/>
        <w:rPr>
          <w:rFonts w:ascii="Times" w:hAnsi="Times" w:eastAsia="Songti SC Regular" w:cs="Times"/>
          <w:kern w:val="1"/>
        </w:rPr>
      </w:pPr>
      <w:r>
        <w:rPr>
          <w:rFonts w:hint="eastAsia" w:ascii="Songti SC Regular" w:hAnsi="Times" w:eastAsia="Songti SC Regular" w:cs="Songti SC Regular"/>
          <w:kern w:val="1"/>
        </w:rPr>
        <w:t>MYSQL完整性约束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完整性约束是对字段进行限制，从而符合该字段达到我们期望的效果</w:t>
      </w:r>
      <w:r>
        <w:rPr>
          <w:rFonts w:hint="eastAsia" w:ascii="Songti SC Regular" w:hAnsi="Times" w:eastAsia="Songti SC Regular" w:cs="Songti SC Regular"/>
          <w:kern w:val="0"/>
        </w:rPr>
        <w:t>，</w:t>
      </w:r>
      <w:r>
        <w:rPr>
          <w:rFonts w:ascii="Songti SC Regular" w:hAnsi="Times" w:eastAsia="Songti SC Regular" w:cs="Songti SC Regular"/>
          <w:kern w:val="0"/>
        </w:rPr>
        <w:t>比如字段含有默认值，不能是NULL等</w:t>
      </w:r>
      <w:r>
        <w:rPr>
          <w:rFonts w:hint="eastAsia" w:ascii="Songti SC Regular" w:hAnsi="Times" w:eastAsia="Songti SC Regular" w:cs="Songti SC Regular"/>
          <w:kern w:val="0"/>
        </w:rPr>
        <w:t>。</w:t>
      </w:r>
      <w:r>
        <w:rPr>
          <w:rFonts w:ascii="Songti SC Regular" w:hAnsi="Times" w:eastAsia="Songti SC Regular" w:cs="Songti SC Regular"/>
          <w:kern w:val="0"/>
        </w:rPr>
        <w:t>直观点说：如果插入的数据不满足限制要求，数据库管理系统就拒绝执行操作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1、</w:t>
      </w:r>
      <w:r>
        <w:rPr>
          <w:rFonts w:hint="eastAsia" w:ascii="Songti SC Regular" w:hAnsi="Times" w:eastAsia="Songti SC Regular" w:cs="Songti SC Regular"/>
          <w:kern w:val="0"/>
        </w:rPr>
        <w:t>设置</w:t>
      </w:r>
      <w:r>
        <w:rPr>
          <w:rFonts w:ascii="Songti SC Regular" w:hAnsi="Times" w:eastAsia="Songti SC Regular" w:cs="Songti SC Regular"/>
          <w:kern w:val="0"/>
        </w:rPr>
        <w:t>非空约束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not null关键字，指定列不能输入null值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例子：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name varchar(50) not null;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2</w:t>
      </w:r>
      <w:r>
        <w:rPr>
          <w:rFonts w:ascii="Songti SC Regular" w:hAnsi="Times" w:eastAsia="Songti SC Regular" w:cs="Songti SC Regular"/>
          <w:kern w:val="0"/>
        </w:rPr>
        <w:t>、设置唯一约束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unique关键字，因为有时一张表需要多个列唯一，而一张表又只能</w:t>
      </w:r>
      <w:r>
        <w:rPr>
          <w:rFonts w:ascii="Songti SC Regular" w:hAnsi="Times" w:eastAsia="Songti SC Regular" w:cs="Songti SC Regular"/>
          <w:kern w:val="0"/>
        </w:rPr>
        <w:t>有</w:t>
      </w:r>
      <w:r>
        <w:rPr>
          <w:rFonts w:ascii="Songti SC Regular" w:hAnsi="Times" w:eastAsia="Songti SC Regular" w:cs="Songti SC Regular"/>
          <w:kern w:val="0"/>
        </w:rPr>
        <w:t>一个主键，所以可以设置唯一约束来实现，一张表可以设置多个唯一约束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例子：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phoneNo varchar(20) unique;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3，</w:t>
      </w:r>
      <w:r>
        <w:rPr>
          <w:rFonts w:ascii="Songti SC Regular" w:hAnsi="Times" w:eastAsia="Songti SC Regular" w:cs="Songti SC Regular"/>
          <w:kern w:val="0"/>
        </w:rPr>
        <w:t>使用自动编号列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auto_increment关键字，可以在添加一条记录时，自动为该行添加数值，而且是自动增长的。一般与主键一起用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例子：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id int primary key auto_increment not null;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4、</w:t>
      </w:r>
      <w:r>
        <w:rPr>
          <w:rFonts w:hint="eastAsia" w:ascii="Songti SC Regular" w:hAnsi="Times" w:eastAsia="Songti SC Regular" w:cs="Songti SC Regular"/>
          <w:kern w:val="0"/>
        </w:rPr>
        <w:t>设置表中属性的默认值：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default关键字，一条数据产生时如果没有输入一个列的值，那么我们可以指定一个默认值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例子：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phoneNo varchar(20) default'10086';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5</w:t>
      </w:r>
      <w:r>
        <w:rPr>
          <w:rFonts w:ascii="Songti SC Regular" w:hAnsi="Times" w:eastAsia="Songti SC Regular" w:cs="Songti SC Regular"/>
          <w:kern w:val="0"/>
        </w:rPr>
        <w:t>、设置主键约束</w:t>
      </w:r>
      <w:r>
        <w:rPr>
          <w:rFonts w:hint="eastAsia" w:ascii="Songti SC Regular" w:hAnsi="Times" w:eastAsia="Songti SC Regular" w:cs="Songti SC Regular"/>
          <w:kern w:val="0"/>
        </w:rPr>
        <w:t>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primary key关键字，保证指定列的数据不可重复，不可为空。一张表只能定义一个主键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例子：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id int(10) primary key not null;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6</w:t>
      </w:r>
      <w:r>
        <w:rPr>
          <w:rFonts w:ascii="Songti SC Regular" w:hAnsi="Times" w:eastAsia="Songti SC Regular" w:cs="Songti SC Regular"/>
          <w:kern w:val="0"/>
        </w:rPr>
        <w:t>、创建外键约束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外键的好处：可以使得两张表关联，保证数据的一致性和实现一些级联操作；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外键的定义语法：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[CONSTRAINT symbol] FOREIGN KEY [id] (index_col_name, ...)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   </w:t>
      </w:r>
      <w:r>
        <w:rPr>
          <w:rFonts w:ascii="Songti SC Regular" w:hAnsi="Times" w:eastAsia="Songti SC Regular" w:cs="Songti SC Regular"/>
          <w:kern w:val="0"/>
        </w:rPr>
        <w:t xml:space="preserve"> REFERENCES tbl_name (index_col_name, ...)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   </w:t>
      </w:r>
      <w:r>
        <w:rPr>
          <w:rFonts w:ascii="Songti SC Regular" w:hAnsi="Times" w:eastAsia="Songti SC Regular" w:cs="Songti SC Regular"/>
          <w:kern w:val="0"/>
        </w:rPr>
        <w:t xml:space="preserve"> [ON DELETE {RESTRICT | CASCADE | SET NULL | NO ACTION | SET DEFAULT}]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   </w:t>
      </w:r>
      <w:r>
        <w:rPr>
          <w:rFonts w:ascii="Songti SC Regular" w:hAnsi="Times" w:eastAsia="Songti SC Regular" w:cs="Songti SC Regular"/>
          <w:kern w:val="0"/>
        </w:rPr>
        <w:t xml:space="preserve"> [ON UPDATE {RESTRICT | CASCADE | SET NULL | NO ACTION | SET DEFAULT}]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hint="eastAsia" w:ascii="Songti SC Regular" w:hAnsi="Times" w:eastAsia="Songti SC Regular" w:cs="Songti SC Regular"/>
          <w:kern w:val="0"/>
        </w:rPr>
        <w:t>该语法可以在</w:t>
      </w:r>
      <w:r>
        <w:rPr>
          <w:rFonts w:ascii="Songti SC Regular" w:hAnsi="Times" w:eastAsia="Songti SC Regular" w:cs="Songti SC Regular"/>
          <w:kern w:val="0"/>
        </w:rPr>
        <w:t xml:space="preserve"> CREATE TABLE </w:t>
      </w:r>
      <w:r>
        <w:rPr>
          <w:rFonts w:hint="eastAsia" w:ascii="Songti SC Regular" w:hAnsi="Times" w:eastAsia="Songti SC Regular" w:cs="Songti SC Regular"/>
          <w:kern w:val="0"/>
        </w:rPr>
        <w:t>和</w:t>
      </w:r>
      <w:r>
        <w:rPr>
          <w:rFonts w:ascii="Songti SC Regular" w:hAnsi="Times" w:eastAsia="Songti SC Regular" w:cs="Songti SC Regular"/>
          <w:kern w:val="0"/>
        </w:rPr>
        <w:t xml:space="preserve"> ALTER TABLE </w:t>
      </w:r>
      <w:r>
        <w:rPr>
          <w:rFonts w:hint="eastAsia" w:ascii="Songti SC Regular" w:hAnsi="Times" w:eastAsia="Songti SC Regular" w:cs="Songti SC Regular"/>
          <w:kern w:val="0"/>
        </w:rPr>
        <w:t>时使用，如果不指定</w:t>
      </w:r>
      <w:r>
        <w:rPr>
          <w:rFonts w:ascii="Songti SC Regular" w:hAnsi="Times" w:eastAsia="Songti SC Regular" w:cs="Songti SC Regular"/>
          <w:kern w:val="0"/>
        </w:rPr>
        <w:t>CONSTRAINT symbol</w:t>
      </w:r>
      <w:r>
        <w:rPr>
          <w:rFonts w:hint="eastAsia" w:ascii="Songti SC Regular" w:hAnsi="Times" w:eastAsia="Songti SC Regular" w:cs="Songti SC Regular"/>
          <w:kern w:val="0"/>
        </w:rPr>
        <w:t>，</w:t>
      </w:r>
      <w:r>
        <w:rPr>
          <w:rFonts w:ascii="Songti SC Regular" w:hAnsi="Times" w:eastAsia="Songti SC Regular" w:cs="Songti SC Regular"/>
          <w:kern w:val="0"/>
        </w:rPr>
        <w:t>MYSQL</w:t>
      </w:r>
      <w:r>
        <w:rPr>
          <w:rFonts w:hint="eastAsia" w:ascii="Songti SC Regular" w:hAnsi="Times" w:eastAsia="Songti SC Regular" w:cs="Songti SC Regular"/>
          <w:kern w:val="0"/>
        </w:rPr>
        <w:t>会自动生成一个名字。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ON DELETE</w:t>
      </w:r>
      <w:r>
        <w:rPr>
          <w:rFonts w:hint="eastAsia" w:ascii="Songti SC Regular" w:hAnsi="Times" w:eastAsia="Songti SC Regular" w:cs="Songti SC Regular"/>
          <w:kern w:val="0"/>
        </w:rPr>
        <w:t>、</w:t>
      </w:r>
      <w:r>
        <w:rPr>
          <w:rFonts w:ascii="Songti SC Regular" w:hAnsi="Times" w:eastAsia="Songti SC Regular" w:cs="Songti SC Regular"/>
          <w:kern w:val="0"/>
        </w:rPr>
        <w:t>ON UPDATE</w:t>
      </w:r>
      <w:r>
        <w:rPr>
          <w:rFonts w:hint="eastAsia" w:ascii="Songti SC Regular" w:hAnsi="Times" w:eastAsia="Songti SC Regular" w:cs="Songti SC Regular"/>
          <w:kern w:val="0"/>
        </w:rPr>
        <w:t>表示事件触发限制，可设参数：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RESTRICT</w:t>
      </w:r>
      <w:r>
        <w:rPr>
          <w:rFonts w:hint="eastAsia" w:ascii="Songti SC Regular" w:hAnsi="Times" w:eastAsia="Songti SC Regular" w:cs="Songti SC Regular"/>
          <w:kern w:val="0"/>
        </w:rPr>
        <w:t>（限制外表中的外键改动）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CASCADE</w:t>
      </w:r>
      <w:r>
        <w:rPr>
          <w:rFonts w:hint="eastAsia" w:ascii="Songti SC Regular" w:hAnsi="Times" w:eastAsia="Songti SC Regular" w:cs="Songti SC Regular"/>
          <w:kern w:val="0"/>
        </w:rPr>
        <w:t>（跟随外键改动）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SET NULL</w:t>
      </w:r>
      <w:r>
        <w:rPr>
          <w:rFonts w:hint="eastAsia" w:ascii="Songti SC Regular" w:hAnsi="Times" w:eastAsia="Songti SC Regular" w:cs="Songti SC Regular"/>
          <w:kern w:val="0"/>
        </w:rPr>
        <w:t>（设空值）</w:t>
      </w:r>
    </w:p>
    <w:p>
      <w:pPr>
        <w:widowControl/>
        <w:autoSpaceDE w:val="0"/>
        <w:autoSpaceDN w:val="0"/>
        <w:adjustRightInd w:val="0"/>
        <w:jc w:val="left"/>
        <w:rPr>
          <w:rFonts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SET DEFAULT</w:t>
      </w:r>
      <w:r>
        <w:rPr>
          <w:rFonts w:hint="eastAsia" w:ascii="Songti SC Regular" w:hAnsi="Times" w:eastAsia="Songti SC Regular" w:cs="Songti SC Regular"/>
          <w:kern w:val="0"/>
        </w:rPr>
        <w:t>（设默认值）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Songti SC Regular" w:hAnsi="Times" w:eastAsia="Songti SC Regular" w:cs="Songti SC Regular"/>
          <w:kern w:val="0"/>
        </w:rPr>
      </w:pPr>
      <w:r>
        <w:rPr>
          <w:rFonts w:ascii="Songti SC Regular" w:hAnsi="Times" w:eastAsia="Songti SC Regular" w:cs="Songti SC Regular"/>
          <w:kern w:val="0"/>
        </w:rPr>
        <w:t>NO ACTION</w:t>
      </w:r>
      <w:r>
        <w:rPr>
          <w:rFonts w:hint="eastAsia" w:ascii="Songti SC Regular" w:hAnsi="Times" w:eastAsia="Songti SC Regular" w:cs="Songti SC Regular"/>
          <w:kern w:val="0"/>
        </w:rPr>
        <w:t>（无动作，默认的）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eiti SC Light">
    <w:altName w:val="AR PL UKai CN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Regular">
    <w:altName w:val="AR PL UKai CN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D7"/>
    <w:rsid w:val="00544533"/>
    <w:rsid w:val="008A66D7"/>
    <w:rsid w:val="00AA6D27"/>
    <w:rsid w:val="00B82581"/>
    <w:rsid w:val="00D07411"/>
    <w:rsid w:val="F457234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="Heiti SC Light" w:eastAsia="Heiti SC Light"/>
      <w:sz w:val="18"/>
      <w:szCs w:val="18"/>
    </w:rPr>
  </w:style>
  <w:style w:type="character" w:customStyle="1" w:styleId="5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963</Characters>
  <Lines>47</Lines>
  <Paragraphs>36</Paragraphs>
  <TotalTime>0</TotalTime>
  <ScaleCrop>false</ScaleCrop>
  <LinksUpToDate>false</LinksUpToDate>
  <CharactersWithSpaces>1042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2016-11-30T14:34:00Z</dcterms:created>
  <dc:creator>mac user202</dc:creator>
  <cp:lastModifiedBy>zm</cp:lastModifiedBy>
  <dcterms:modified xsi:type="dcterms:W3CDTF">2017-06-21T17:33:30Z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