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71580" w14:textId="77777777" w:rsidR="00D373F9" w:rsidRPr="002D5CE8" w:rsidRDefault="00D373F9" w:rsidP="007010B2">
      <w:pPr>
        <w:jc w:val="center"/>
        <w:rPr>
          <w:rFonts w:cstheme="minorHAnsi"/>
          <w:b/>
          <w:sz w:val="28"/>
          <w:u w:val="single"/>
        </w:rPr>
      </w:pPr>
      <w:r w:rsidRPr="002D5CE8">
        <w:rPr>
          <w:rFonts w:cstheme="minorHAnsi"/>
          <w:b/>
          <w:sz w:val="28"/>
          <w:u w:val="single"/>
        </w:rPr>
        <w:t>MIC testing of OSTB compounds</w:t>
      </w:r>
    </w:p>
    <w:p w14:paraId="1E009902" w14:textId="77777777" w:rsidR="00D373F9" w:rsidRPr="002D5CE8" w:rsidRDefault="00D373F9" w:rsidP="00D373F9">
      <w:pPr>
        <w:jc w:val="center"/>
        <w:rPr>
          <w:rFonts w:cstheme="minorHAnsi"/>
          <w:b/>
          <w:sz w:val="24"/>
        </w:rPr>
      </w:pPr>
      <w:r w:rsidRPr="002D5CE8">
        <w:rPr>
          <w:rFonts w:cstheme="minorHAnsi"/>
          <w:b/>
          <w:sz w:val="24"/>
        </w:rPr>
        <w:t>Priya Solanki, Dewi Rhys</w:t>
      </w:r>
      <w:r w:rsidR="005A6E79" w:rsidRPr="002D5CE8">
        <w:rPr>
          <w:rFonts w:cstheme="minorHAnsi"/>
          <w:b/>
          <w:sz w:val="24"/>
        </w:rPr>
        <w:t xml:space="preserve"> Owen and</w:t>
      </w:r>
      <w:r w:rsidRPr="002D5CE8">
        <w:rPr>
          <w:rFonts w:cstheme="minorHAnsi"/>
          <w:b/>
          <w:sz w:val="24"/>
        </w:rPr>
        <w:t xml:space="preserve"> Timothy </w:t>
      </w:r>
      <w:r w:rsidR="002D5CE8" w:rsidRPr="002D5CE8">
        <w:rPr>
          <w:rFonts w:cstheme="minorHAnsi"/>
          <w:b/>
          <w:sz w:val="24"/>
        </w:rPr>
        <w:t xml:space="preserve">D. </w:t>
      </w:r>
      <w:r w:rsidRPr="002D5CE8">
        <w:rPr>
          <w:rFonts w:cstheme="minorHAnsi"/>
          <w:b/>
          <w:sz w:val="24"/>
        </w:rPr>
        <w:t>McHugh.</w:t>
      </w:r>
    </w:p>
    <w:p w14:paraId="17FA9C79" w14:textId="77777777" w:rsidR="002D5CE8" w:rsidRPr="002D5CE8" w:rsidRDefault="002D5CE8" w:rsidP="00D373F9">
      <w:pPr>
        <w:jc w:val="center"/>
        <w:rPr>
          <w:rFonts w:cstheme="minorHAnsi"/>
          <w:b/>
          <w:sz w:val="24"/>
        </w:rPr>
      </w:pPr>
      <w:r w:rsidRPr="002D5CE8">
        <w:rPr>
          <w:rFonts w:cstheme="minorHAnsi"/>
          <w:b/>
          <w:sz w:val="24"/>
        </w:rPr>
        <w:t>UCL Centre for Clinical Microbiology</w:t>
      </w:r>
    </w:p>
    <w:p w14:paraId="04519106" w14:textId="77777777" w:rsidR="002D5CE8" w:rsidRDefault="002D5CE8" w:rsidP="00D373F9">
      <w:pPr>
        <w:rPr>
          <w:rFonts w:cstheme="minorHAnsi"/>
          <w:sz w:val="28"/>
        </w:rPr>
      </w:pPr>
      <w:r>
        <w:rPr>
          <w:rFonts w:cstheme="minorHAnsi"/>
          <w:sz w:val="28"/>
        </w:rPr>
        <w:t>Rationale</w:t>
      </w:r>
    </w:p>
    <w:p w14:paraId="48353619" w14:textId="77777777" w:rsidR="002D5CE8" w:rsidRPr="002D5CE8" w:rsidRDefault="002D5CE8" w:rsidP="00D373F9">
      <w:pPr>
        <w:rPr>
          <w:rFonts w:cstheme="minorHAnsi"/>
          <w:sz w:val="24"/>
          <w:szCs w:val="24"/>
        </w:rPr>
      </w:pPr>
      <w:r w:rsidRPr="002D5CE8">
        <w:rPr>
          <w:rFonts w:cstheme="minorHAnsi"/>
          <w:sz w:val="24"/>
          <w:szCs w:val="24"/>
        </w:rPr>
        <w:t xml:space="preserve">The </w:t>
      </w:r>
      <w:r>
        <w:rPr>
          <w:rFonts w:cstheme="minorHAnsi"/>
          <w:sz w:val="24"/>
          <w:szCs w:val="24"/>
        </w:rPr>
        <w:t xml:space="preserve">model for measuring MIC </w:t>
      </w:r>
      <w:r w:rsidRPr="002D5CE8">
        <w:rPr>
          <w:rFonts w:cstheme="minorHAnsi"/>
          <w:sz w:val="24"/>
          <w:szCs w:val="24"/>
        </w:rPr>
        <w:t xml:space="preserve">of </w:t>
      </w:r>
      <w:r w:rsidRPr="002D5CE8">
        <w:rPr>
          <w:rFonts w:cstheme="minorHAnsi"/>
          <w:i/>
          <w:sz w:val="24"/>
          <w:szCs w:val="24"/>
        </w:rPr>
        <w:t>Mycobacterium tuberculosis</w:t>
      </w:r>
      <w:r w:rsidRPr="002D5CE8">
        <w:rPr>
          <w:rFonts w:cstheme="minorHAnsi"/>
          <w:sz w:val="24"/>
          <w:szCs w:val="24"/>
        </w:rPr>
        <w:t xml:space="preserve"> (</w:t>
      </w:r>
      <w:r w:rsidRPr="002D5CE8">
        <w:rPr>
          <w:rFonts w:cstheme="minorHAnsi"/>
          <w:i/>
          <w:sz w:val="24"/>
          <w:szCs w:val="24"/>
        </w:rPr>
        <w:t>M. tb</w:t>
      </w:r>
      <w:r w:rsidRPr="002D5CE8">
        <w:rPr>
          <w:rFonts w:cstheme="minorHAnsi"/>
          <w:sz w:val="24"/>
          <w:szCs w:val="24"/>
        </w:rPr>
        <w:t>)</w:t>
      </w:r>
      <w:r>
        <w:rPr>
          <w:rFonts w:cstheme="minorHAnsi"/>
          <w:sz w:val="24"/>
          <w:szCs w:val="24"/>
        </w:rPr>
        <w:t xml:space="preserve"> in biofilms is difficult to scale up to provide repeat testing. We have adopted the strategy of growing a biofilm, then using that to seed a MGIT tube and then using that as the inoculum for MIC testing. Whilst this seems counter intuitive (the bacteria have been ‘activated’ and returned to planktonic phase) our experience is that the resulting culture retains a ‘biofilm’ phenotype to some degree. It is imperfect and needs further characterisation but has provided useful information in the past.</w:t>
      </w:r>
    </w:p>
    <w:p w14:paraId="3C692949" w14:textId="77777777" w:rsidR="007010B2" w:rsidRDefault="007010B2" w:rsidP="00D373F9">
      <w:pPr>
        <w:rPr>
          <w:rFonts w:cstheme="minorHAnsi"/>
          <w:sz w:val="28"/>
        </w:rPr>
      </w:pPr>
      <w:r>
        <w:rPr>
          <w:rFonts w:cstheme="minorHAnsi"/>
          <w:sz w:val="28"/>
        </w:rPr>
        <w:t>Materials and Methods</w:t>
      </w:r>
    </w:p>
    <w:p w14:paraId="2961A4F2" w14:textId="77777777" w:rsidR="007010B2" w:rsidRPr="00767062" w:rsidRDefault="007010B2" w:rsidP="007010B2">
      <w:pPr>
        <w:pStyle w:val="Default"/>
        <w:rPr>
          <w:rFonts w:cstheme="minorHAnsi"/>
          <w:b/>
        </w:rPr>
      </w:pPr>
      <w:r>
        <w:rPr>
          <w:rFonts w:cstheme="minorHAnsi"/>
          <w:b/>
        </w:rPr>
        <w:t>Preparation of Test I</w:t>
      </w:r>
      <w:r w:rsidRPr="00767062">
        <w:rPr>
          <w:rFonts w:cstheme="minorHAnsi"/>
          <w:b/>
        </w:rPr>
        <w:t>noculum</w:t>
      </w:r>
    </w:p>
    <w:p w14:paraId="2201A012" w14:textId="77777777" w:rsidR="007010B2" w:rsidRPr="00A52E88" w:rsidRDefault="007010B2" w:rsidP="007010B2">
      <w:pPr>
        <w:pStyle w:val="Default"/>
      </w:pPr>
      <w:r w:rsidRPr="00D8010B">
        <w:rPr>
          <w:rFonts w:cstheme="minorHAnsi"/>
        </w:rPr>
        <w:t xml:space="preserve">Drug sensitive </w:t>
      </w:r>
      <w:r w:rsidR="00014148">
        <w:rPr>
          <w:rFonts w:cstheme="minorHAnsi"/>
        </w:rPr>
        <w:t xml:space="preserve">(DS) </w:t>
      </w:r>
      <w:r w:rsidRPr="00D8010B">
        <w:rPr>
          <w:rFonts w:cstheme="minorHAnsi"/>
        </w:rPr>
        <w:t xml:space="preserve">and drug resistant </w:t>
      </w:r>
      <w:r w:rsidR="00014148">
        <w:rPr>
          <w:rFonts w:cstheme="minorHAnsi"/>
        </w:rPr>
        <w:t xml:space="preserve">(DR) </w:t>
      </w:r>
      <w:r w:rsidR="002D5CE8">
        <w:rPr>
          <w:rFonts w:cstheme="minorHAnsi"/>
          <w:i/>
        </w:rPr>
        <w:t xml:space="preserve">M. tb </w:t>
      </w:r>
      <w:r>
        <w:rPr>
          <w:rFonts w:cstheme="minorHAnsi"/>
        </w:rPr>
        <w:t xml:space="preserve">clinical </w:t>
      </w:r>
      <w:r w:rsidRPr="00D8010B">
        <w:rPr>
          <w:rFonts w:cstheme="minorHAnsi"/>
        </w:rPr>
        <w:t>isolates were recovered from</w:t>
      </w:r>
      <w:r>
        <w:rPr>
          <w:rFonts w:cstheme="minorHAnsi"/>
        </w:rPr>
        <w:t xml:space="preserve"> -80</w:t>
      </w:r>
      <w:r w:rsidRPr="00D8010B">
        <w:rPr>
          <w:rFonts w:cstheme="minorHAnsi"/>
        </w:rPr>
        <w:t>ᵒC</w:t>
      </w:r>
      <w:r>
        <w:rPr>
          <w:rFonts w:cstheme="minorHAnsi"/>
        </w:rPr>
        <w:t xml:space="preserve">, in addition to the reference laboratory strain H37Rv. From the </w:t>
      </w:r>
      <w:r w:rsidR="00FA7300">
        <w:rPr>
          <w:rFonts w:cstheme="minorHAnsi"/>
        </w:rPr>
        <w:t xml:space="preserve">frozen </w:t>
      </w:r>
      <w:r>
        <w:rPr>
          <w:rFonts w:cstheme="minorHAnsi"/>
        </w:rPr>
        <w:t xml:space="preserve">aliquots 50 µl was inoculated into Mycobacterium Growth Indicator Tubes (MGIT) (Becton Dickinson, BD) containing 800 µl of </w:t>
      </w:r>
      <w:r w:rsidRPr="00740121">
        <w:t xml:space="preserve">reconstituted MGIT PANTA (Polymyxin B, Amphotericin B, Nalidixic acid, Trimethoprim, </w:t>
      </w:r>
      <w:proofErr w:type="spellStart"/>
      <w:r w:rsidRPr="00740121">
        <w:t>Azlocillin</w:t>
      </w:r>
      <w:proofErr w:type="spellEnd"/>
      <w:r w:rsidRPr="00740121">
        <w:t>) with MGIT OADC (Oleic Acid Albumin Dextrose Catalase) growth s</w:t>
      </w:r>
      <w:r>
        <w:t>upplement</w:t>
      </w:r>
      <w:r>
        <w:rPr>
          <w:rFonts w:cstheme="minorHAnsi"/>
        </w:rPr>
        <w:t xml:space="preserve">. The tubes were incubated within the </w:t>
      </w:r>
      <w:r w:rsidRPr="0048532D">
        <w:rPr>
          <w:rFonts w:cstheme="minorHAnsi"/>
        </w:rPr>
        <w:t>BD BACTEC MGIT 960</w:t>
      </w:r>
      <w:r>
        <w:rPr>
          <w:rFonts w:cstheme="minorHAnsi"/>
        </w:rPr>
        <w:t xml:space="preserve"> machine (BD). Once positive the MGIT tubes were removed from the machine and were used for minimum inhibitory concentration (MIC) testing. A positive MGIT tube was only used for MIC testing between 1-5 days post positivity, such that the concentration of the inoculum enabled correct performance of susceptibility testing. The day the MGIT flags positive is referred to as day 0, if unloaded from the machine on day 0 the MGIT tubes were incubated further in a 37</w:t>
      </w:r>
      <w:r w:rsidRPr="00D8010B">
        <w:rPr>
          <w:rFonts w:cstheme="minorHAnsi"/>
        </w:rPr>
        <w:t>ᵒC</w:t>
      </w:r>
      <w:r>
        <w:rPr>
          <w:rFonts w:cstheme="minorHAnsi"/>
        </w:rPr>
        <w:t xml:space="preserve"> incubator until used for MIC testing. A minimum of 4 glass beads were added to a positive MGIT tube prior to testing</w:t>
      </w:r>
      <w:r w:rsidR="00AF3AC7">
        <w:rPr>
          <w:rFonts w:cstheme="minorHAnsi"/>
        </w:rPr>
        <w:t>, the MGIT was vortexed for 1-2 min and left to stand for 30 min prior to testing</w:t>
      </w:r>
      <w:r>
        <w:rPr>
          <w:rFonts w:cstheme="minorHAnsi"/>
        </w:rPr>
        <w:t>. A day 1-2 post positive MGIT tube was used neat, day 3-5 MGIT tubes were diluted 1:5 prior to MIC testing.</w:t>
      </w:r>
    </w:p>
    <w:p w14:paraId="3366A94F" w14:textId="77777777" w:rsidR="007010B2" w:rsidRDefault="007010B2" w:rsidP="007010B2">
      <w:pPr>
        <w:pStyle w:val="Default"/>
        <w:rPr>
          <w:rFonts w:cstheme="minorHAnsi"/>
        </w:rPr>
      </w:pPr>
    </w:p>
    <w:p w14:paraId="0479FC37" w14:textId="77777777" w:rsidR="007010B2" w:rsidRDefault="007010B2" w:rsidP="007010B2">
      <w:pPr>
        <w:pStyle w:val="Default"/>
        <w:rPr>
          <w:rFonts w:cstheme="minorHAnsi"/>
          <w:b/>
        </w:rPr>
      </w:pPr>
      <w:r>
        <w:rPr>
          <w:rFonts w:cstheme="minorHAnsi"/>
          <w:b/>
        </w:rPr>
        <w:t>Preparation of Biofilms</w:t>
      </w:r>
    </w:p>
    <w:p w14:paraId="56CD8C84" w14:textId="77777777" w:rsidR="007010B2" w:rsidRPr="005A49BA" w:rsidRDefault="007010B2" w:rsidP="007010B2">
      <w:pPr>
        <w:pStyle w:val="Default"/>
        <w:rPr>
          <w:rFonts w:cstheme="minorHAnsi"/>
        </w:rPr>
      </w:pPr>
      <w:r>
        <w:rPr>
          <w:rFonts w:cstheme="minorHAnsi"/>
        </w:rPr>
        <w:t xml:space="preserve">Glass universals containing 10 mL Middlebrook 7H9 broth (no tween), supplemented with 10% OADC (BD) were inoculated with 100 </w:t>
      </w:r>
      <w:r>
        <w:t>µ</w:t>
      </w:r>
      <w:r>
        <w:rPr>
          <w:rFonts w:cstheme="minorHAnsi"/>
        </w:rPr>
        <w:t>l of positive MGIT tubes cu</w:t>
      </w:r>
      <w:r w:rsidR="00014148">
        <w:rPr>
          <w:rFonts w:cstheme="minorHAnsi"/>
        </w:rPr>
        <w:t>ltures containing</w:t>
      </w:r>
      <w:r w:rsidR="00B35F98">
        <w:rPr>
          <w:rFonts w:cstheme="minorHAnsi"/>
        </w:rPr>
        <w:t xml:space="preserve"> either DS,</w:t>
      </w:r>
      <w:r w:rsidR="00014148">
        <w:rPr>
          <w:rFonts w:cstheme="minorHAnsi"/>
        </w:rPr>
        <w:t xml:space="preserve"> DR</w:t>
      </w:r>
      <w:r>
        <w:rPr>
          <w:rFonts w:cstheme="minorHAnsi"/>
        </w:rPr>
        <w:t xml:space="preserve"> </w:t>
      </w:r>
      <w:r w:rsidRPr="0086210B">
        <w:rPr>
          <w:rFonts w:cstheme="minorHAnsi"/>
          <w:i/>
        </w:rPr>
        <w:t>M. tb</w:t>
      </w:r>
      <w:r>
        <w:rPr>
          <w:rFonts w:cstheme="minorHAnsi"/>
        </w:rPr>
        <w:t xml:space="preserve"> c</w:t>
      </w:r>
      <w:r w:rsidR="00B35F98">
        <w:rPr>
          <w:rFonts w:cstheme="minorHAnsi"/>
        </w:rPr>
        <w:t>linical isolates or</w:t>
      </w:r>
      <w:r>
        <w:rPr>
          <w:rFonts w:cstheme="minorHAnsi"/>
        </w:rPr>
        <w:t xml:space="preserve"> H37Rv. The universals were kept at 37</w:t>
      </w:r>
      <w:r w:rsidRPr="00D8010B">
        <w:rPr>
          <w:rFonts w:cstheme="minorHAnsi"/>
        </w:rPr>
        <w:t>ᵒC</w:t>
      </w:r>
      <w:r>
        <w:rPr>
          <w:rFonts w:cstheme="minorHAnsi"/>
        </w:rPr>
        <w:t xml:space="preserve"> with no movement for 8 weeks. After 8 weeks a 10 </w:t>
      </w:r>
      <w:r>
        <w:t>µ</w:t>
      </w:r>
      <w:r>
        <w:rPr>
          <w:rFonts w:cstheme="minorHAnsi"/>
        </w:rPr>
        <w:t xml:space="preserve">l loop was used to extract the top biofilm layer of each universal and placed into a PANTA containing MGIT tube. Once positive, this biofilm containing MGIT was used for </w:t>
      </w:r>
      <w:bookmarkStart w:id="0" w:name="_GoBack"/>
      <w:r>
        <w:rPr>
          <w:rFonts w:cstheme="minorHAnsi"/>
        </w:rPr>
        <w:t>the biofilm MIC testing of the compounds.</w:t>
      </w:r>
    </w:p>
    <w:bookmarkEnd w:id="0"/>
    <w:p w14:paraId="2694892F" w14:textId="77777777" w:rsidR="007010B2" w:rsidRDefault="007010B2" w:rsidP="007010B2">
      <w:pPr>
        <w:pStyle w:val="Default"/>
        <w:rPr>
          <w:rFonts w:cstheme="minorHAnsi"/>
          <w:b/>
        </w:rPr>
      </w:pPr>
    </w:p>
    <w:p w14:paraId="2B5F92C3" w14:textId="77777777" w:rsidR="007010B2" w:rsidRPr="00767062" w:rsidRDefault="007010B2" w:rsidP="007010B2">
      <w:pPr>
        <w:pStyle w:val="Default"/>
        <w:rPr>
          <w:rFonts w:cstheme="minorHAnsi"/>
          <w:b/>
        </w:rPr>
      </w:pPr>
      <w:r>
        <w:rPr>
          <w:rFonts w:cstheme="minorHAnsi"/>
          <w:b/>
        </w:rPr>
        <w:t>MIC T</w:t>
      </w:r>
      <w:r w:rsidRPr="00767062">
        <w:rPr>
          <w:rFonts w:cstheme="minorHAnsi"/>
          <w:b/>
        </w:rPr>
        <w:t xml:space="preserve">esting using the </w:t>
      </w:r>
      <w:r w:rsidRPr="00767062">
        <w:rPr>
          <w:b/>
        </w:rPr>
        <w:t xml:space="preserve">BD </w:t>
      </w:r>
      <w:proofErr w:type="spellStart"/>
      <w:r w:rsidRPr="00767062">
        <w:rPr>
          <w:b/>
        </w:rPr>
        <w:t>EpiCenter</w:t>
      </w:r>
      <w:proofErr w:type="spellEnd"/>
      <w:r w:rsidRPr="00767062">
        <w:rPr>
          <w:b/>
        </w:rPr>
        <w:t>™</w:t>
      </w:r>
      <w:r>
        <w:rPr>
          <w:b/>
        </w:rPr>
        <w:t xml:space="preserve"> S</w:t>
      </w:r>
      <w:r w:rsidRPr="00767062">
        <w:rPr>
          <w:b/>
        </w:rPr>
        <w:t>oftware</w:t>
      </w:r>
    </w:p>
    <w:p w14:paraId="0C8E0FA5" w14:textId="77777777" w:rsidR="007010B2" w:rsidRDefault="007010B2" w:rsidP="007010B2">
      <w:pPr>
        <w:pStyle w:val="Default"/>
      </w:pPr>
      <w:r>
        <w:rPr>
          <w:rFonts w:cstheme="minorHAnsi"/>
        </w:rPr>
        <w:t xml:space="preserve">The compounds were tested against the clinical and reference isolates with an MIC range of 40, 20, 10, 5, 2.5, 1.25, 0.625 and 0.3125 </w:t>
      </w:r>
      <w:r>
        <w:t>µ</w:t>
      </w:r>
      <w:r>
        <w:rPr>
          <w:rFonts w:cstheme="minorHAnsi"/>
        </w:rPr>
        <w:t>M, and diluted accordingly with d</w:t>
      </w:r>
      <w:r w:rsidRPr="00397E9B">
        <w:rPr>
          <w:rFonts w:cstheme="minorHAnsi"/>
        </w:rPr>
        <w:t xml:space="preserve">imethyl sulfoxide </w:t>
      </w:r>
      <w:r>
        <w:rPr>
          <w:rFonts w:cstheme="minorHAnsi"/>
        </w:rPr>
        <w:t xml:space="preserve">(DMSO, Sigma). 100 </w:t>
      </w:r>
      <w:r>
        <w:t>µ</w:t>
      </w:r>
      <w:r>
        <w:rPr>
          <w:rFonts w:cstheme="minorHAnsi"/>
        </w:rPr>
        <w:t xml:space="preserve">l of each concentration was added to individual MGIT tubes, containing 800 </w:t>
      </w:r>
      <w:r>
        <w:t>µl OADC. A MGIT growth control (GC) containing 800 µl</w:t>
      </w:r>
      <w:r w:rsidR="00B35F98">
        <w:t xml:space="preserve"> OADC</w:t>
      </w:r>
      <w:r>
        <w:t xml:space="preserve"> only was also set up for each compound and isolate. 500µl of the positive </w:t>
      </w:r>
      <w:r w:rsidRPr="00882C4D">
        <w:rPr>
          <w:i/>
        </w:rPr>
        <w:t>M. tb</w:t>
      </w:r>
      <w:r>
        <w:rPr>
          <w:i/>
        </w:rPr>
        <w:t xml:space="preserve"> </w:t>
      </w:r>
      <w:r w:rsidRPr="003626DF">
        <w:t>MGIT tube</w:t>
      </w:r>
      <w:r>
        <w:t xml:space="preserve"> was added to each compound containing tube, with the GC containing 500 µl of a 1:100 inoculum. The MIC testing tubes were registered on the </w:t>
      </w:r>
      <w:r w:rsidRPr="000A6765">
        <w:t xml:space="preserve">BD </w:t>
      </w:r>
      <w:proofErr w:type="spellStart"/>
      <w:r w:rsidRPr="000A6765">
        <w:t>EpiCenter</w:t>
      </w:r>
      <w:proofErr w:type="spellEnd"/>
      <w:r w:rsidRPr="000A6765">
        <w:t>™</w:t>
      </w:r>
      <w:r>
        <w:t xml:space="preserve"> software and placed inside the BD BACTEC MGIT 960 machine. The MIC results were obtained from the software, once the GC tube for each isolate had reached 400 growth units (GU). Once the GC of each isolate reached 400 GU the </w:t>
      </w:r>
      <w:r w:rsidRPr="000A6765">
        <w:t xml:space="preserve">BD </w:t>
      </w:r>
      <w:proofErr w:type="spellStart"/>
      <w:r w:rsidRPr="000A6765">
        <w:t>EpiCenter</w:t>
      </w:r>
      <w:proofErr w:type="spellEnd"/>
      <w:r w:rsidRPr="000A6765">
        <w:t>™</w:t>
      </w:r>
      <w:r>
        <w:t xml:space="preserve"> software registered the test as finished.</w:t>
      </w:r>
    </w:p>
    <w:p w14:paraId="40FAE763" w14:textId="77777777" w:rsidR="002D5CE8" w:rsidRDefault="002D5CE8" w:rsidP="002F6961">
      <w:pPr>
        <w:rPr>
          <w:rFonts w:cstheme="minorHAnsi"/>
          <w:sz w:val="28"/>
        </w:rPr>
      </w:pPr>
    </w:p>
    <w:p w14:paraId="748B8E83" w14:textId="77777777" w:rsidR="002D5CE8" w:rsidRDefault="002D5CE8" w:rsidP="002F6961">
      <w:pPr>
        <w:rPr>
          <w:rFonts w:cstheme="minorHAnsi"/>
          <w:sz w:val="28"/>
        </w:rPr>
      </w:pPr>
    </w:p>
    <w:p w14:paraId="28E737B8" w14:textId="77777777" w:rsidR="002D5CE8" w:rsidRDefault="002D5CE8" w:rsidP="002F6961">
      <w:pPr>
        <w:rPr>
          <w:rFonts w:cstheme="minorHAnsi"/>
          <w:sz w:val="28"/>
        </w:rPr>
      </w:pPr>
    </w:p>
    <w:p w14:paraId="495158B2" w14:textId="77777777" w:rsidR="001202C3" w:rsidRDefault="002F6961" w:rsidP="002F6961">
      <w:pPr>
        <w:rPr>
          <w:rFonts w:cstheme="minorHAnsi"/>
          <w:sz w:val="28"/>
        </w:rPr>
      </w:pPr>
      <w:r>
        <w:rPr>
          <w:rFonts w:cstheme="minorHAnsi"/>
          <w:sz w:val="28"/>
        </w:rPr>
        <w:lastRenderedPageBreak/>
        <w:t>RESULTS</w:t>
      </w:r>
    </w:p>
    <w:p w14:paraId="50C4901C" w14:textId="77777777" w:rsidR="001202C3" w:rsidRDefault="00014148">
      <w:pPr>
        <w:rPr>
          <w:b/>
          <w:sz w:val="24"/>
        </w:rPr>
      </w:pPr>
      <w:r w:rsidRPr="008D340C">
        <w:rPr>
          <w:b/>
          <w:sz w:val="24"/>
        </w:rPr>
        <w:t>MIC results for D</w:t>
      </w:r>
      <w:r w:rsidR="008D340C" w:rsidRPr="008D340C">
        <w:rPr>
          <w:b/>
          <w:sz w:val="24"/>
        </w:rPr>
        <w:t>S, DR and H37Rv</w:t>
      </w:r>
    </w:p>
    <w:p w14:paraId="1FD96E25" w14:textId="77777777" w:rsidR="008D340C" w:rsidRDefault="008D340C" w:rsidP="00F934D6">
      <w:pPr>
        <w:spacing w:line="240" w:lineRule="auto"/>
        <w:rPr>
          <w:sz w:val="24"/>
        </w:rPr>
      </w:pPr>
      <w:r>
        <w:rPr>
          <w:sz w:val="24"/>
        </w:rPr>
        <w:t xml:space="preserve">MIC data extracted from the </w:t>
      </w:r>
      <w:r w:rsidRPr="008D340C">
        <w:rPr>
          <w:sz w:val="24"/>
        </w:rPr>
        <w:t xml:space="preserve">BD </w:t>
      </w:r>
      <w:proofErr w:type="spellStart"/>
      <w:r w:rsidRPr="008D340C">
        <w:rPr>
          <w:sz w:val="24"/>
        </w:rPr>
        <w:t>EpiCenter</w:t>
      </w:r>
      <w:proofErr w:type="spellEnd"/>
      <w:r w:rsidRPr="008D340C">
        <w:rPr>
          <w:sz w:val="24"/>
        </w:rPr>
        <w:t>™ software</w:t>
      </w:r>
      <w:r>
        <w:rPr>
          <w:sz w:val="24"/>
        </w:rPr>
        <w:t xml:space="preserve"> showed resistance, with &gt;40 </w:t>
      </w:r>
      <w:r>
        <w:rPr>
          <w:rFonts w:cstheme="minorHAnsi"/>
          <w:sz w:val="24"/>
        </w:rPr>
        <w:t>µ</w:t>
      </w:r>
      <w:r w:rsidR="00F934D6">
        <w:rPr>
          <w:sz w:val="24"/>
        </w:rPr>
        <w:t>M, in clinical isolates and H37Rv</w:t>
      </w:r>
      <w:r>
        <w:rPr>
          <w:sz w:val="24"/>
        </w:rPr>
        <w:t>. See Table 1.</w:t>
      </w:r>
    </w:p>
    <w:p w14:paraId="73635176" w14:textId="77777777" w:rsidR="008D340C" w:rsidRDefault="008D340C">
      <w:pPr>
        <w:rPr>
          <w:sz w:val="24"/>
        </w:rPr>
      </w:pPr>
      <w:r w:rsidRPr="008D340C">
        <w:rPr>
          <w:b/>
          <w:sz w:val="24"/>
        </w:rPr>
        <w:t>Table 1.</w:t>
      </w:r>
      <w:r>
        <w:rPr>
          <w:sz w:val="24"/>
        </w:rPr>
        <w:t xml:space="preserve"> MIC results for targets tested against DS, DR and H37Rv</w:t>
      </w:r>
    </w:p>
    <w:tbl>
      <w:tblPr>
        <w:tblW w:w="8620" w:type="dxa"/>
        <w:tblLook w:val="04A0" w:firstRow="1" w:lastRow="0" w:firstColumn="1" w:lastColumn="0" w:noHBand="0" w:noVBand="1"/>
      </w:tblPr>
      <w:tblGrid>
        <w:gridCol w:w="1413"/>
        <w:gridCol w:w="1207"/>
        <w:gridCol w:w="1911"/>
        <w:gridCol w:w="2127"/>
        <w:gridCol w:w="1962"/>
      </w:tblGrid>
      <w:tr w:rsidR="00F934D6" w:rsidRPr="00F934D6" w14:paraId="22BC1951" w14:textId="77777777" w:rsidTr="00F934D6">
        <w:trPr>
          <w:trHeight w:val="300"/>
        </w:trPr>
        <w:tc>
          <w:tcPr>
            <w:tcW w:w="26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91BC5" w14:textId="77777777" w:rsidR="00F934D6" w:rsidRPr="00F934D6" w:rsidRDefault="00F934D6" w:rsidP="00F934D6">
            <w:pPr>
              <w:spacing w:after="0" w:line="240" w:lineRule="auto"/>
              <w:jc w:val="center"/>
              <w:rPr>
                <w:rFonts w:ascii="Calibri" w:eastAsia="Times New Roman" w:hAnsi="Calibri" w:cs="Calibri"/>
                <w:b/>
                <w:bCs/>
                <w:color w:val="000000"/>
                <w:lang w:eastAsia="en-GB"/>
              </w:rPr>
            </w:pPr>
            <w:r w:rsidRPr="00F934D6">
              <w:rPr>
                <w:rFonts w:ascii="Calibri" w:eastAsia="Times New Roman" w:hAnsi="Calibri" w:cs="Calibri"/>
                <w:b/>
                <w:bCs/>
                <w:color w:val="000000"/>
                <w:lang w:eastAsia="en-GB"/>
              </w:rPr>
              <w:t>Targets Tested</w:t>
            </w:r>
          </w:p>
        </w:tc>
        <w:tc>
          <w:tcPr>
            <w:tcW w:w="600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DEB30CD" w14:textId="77777777" w:rsidR="00F934D6" w:rsidRPr="00F934D6" w:rsidRDefault="00F934D6" w:rsidP="00F934D6">
            <w:pPr>
              <w:spacing w:after="0" w:line="240" w:lineRule="auto"/>
              <w:jc w:val="center"/>
              <w:rPr>
                <w:rFonts w:ascii="Calibri" w:eastAsia="Times New Roman" w:hAnsi="Calibri" w:cs="Calibri"/>
                <w:b/>
                <w:bCs/>
                <w:color w:val="000000"/>
                <w:lang w:eastAsia="en-GB"/>
              </w:rPr>
            </w:pPr>
            <w:r w:rsidRPr="00F934D6">
              <w:rPr>
                <w:rFonts w:ascii="Calibri" w:eastAsia="Times New Roman" w:hAnsi="Calibri" w:cs="Calibri"/>
                <w:b/>
                <w:bCs/>
                <w:color w:val="000000"/>
                <w:lang w:eastAsia="en-GB"/>
              </w:rPr>
              <w:t>MIC (µM)</w:t>
            </w:r>
          </w:p>
        </w:tc>
      </w:tr>
      <w:tr w:rsidR="00F934D6" w:rsidRPr="00F934D6" w14:paraId="4DC9325C" w14:textId="77777777" w:rsidTr="00F934D6">
        <w:trPr>
          <w:trHeight w:val="300"/>
        </w:trPr>
        <w:tc>
          <w:tcPr>
            <w:tcW w:w="1413" w:type="dxa"/>
            <w:tcBorders>
              <w:top w:val="nil"/>
              <w:left w:val="single" w:sz="4" w:space="0" w:color="auto"/>
              <w:bottom w:val="single" w:sz="4" w:space="0" w:color="auto"/>
              <w:right w:val="single" w:sz="4" w:space="0" w:color="auto"/>
            </w:tcBorders>
            <w:shd w:val="clear" w:color="000000" w:fill="FFF2CC"/>
            <w:noWrap/>
            <w:hideMark/>
          </w:tcPr>
          <w:p w14:paraId="25240109" w14:textId="77777777" w:rsidR="00F934D6" w:rsidRPr="00F934D6" w:rsidRDefault="00F934D6" w:rsidP="00F934D6">
            <w:pPr>
              <w:spacing w:after="0" w:line="240" w:lineRule="auto"/>
              <w:jc w:val="center"/>
              <w:rPr>
                <w:rFonts w:ascii="Arial" w:eastAsia="Times New Roman" w:hAnsi="Arial" w:cs="Arial"/>
                <w:b/>
                <w:bCs/>
                <w:color w:val="000000"/>
                <w:sz w:val="20"/>
                <w:szCs w:val="20"/>
                <w:lang w:eastAsia="en-GB"/>
              </w:rPr>
            </w:pPr>
            <w:r w:rsidRPr="00F934D6">
              <w:rPr>
                <w:rFonts w:ascii="Arial" w:eastAsia="Times New Roman" w:hAnsi="Arial" w:cs="Arial"/>
                <w:b/>
                <w:bCs/>
                <w:color w:val="000000"/>
                <w:sz w:val="20"/>
                <w:szCs w:val="20"/>
                <w:lang w:eastAsia="en-GB"/>
              </w:rPr>
              <w:t>Sample ID</w:t>
            </w:r>
          </w:p>
        </w:tc>
        <w:tc>
          <w:tcPr>
            <w:tcW w:w="1207" w:type="dxa"/>
            <w:tcBorders>
              <w:top w:val="nil"/>
              <w:left w:val="nil"/>
              <w:bottom w:val="single" w:sz="4" w:space="0" w:color="auto"/>
              <w:right w:val="single" w:sz="4" w:space="0" w:color="auto"/>
            </w:tcBorders>
            <w:shd w:val="clear" w:color="000000" w:fill="FFF2CC"/>
            <w:noWrap/>
            <w:hideMark/>
          </w:tcPr>
          <w:p w14:paraId="71486A1E" w14:textId="77777777" w:rsidR="00F934D6" w:rsidRPr="00F934D6" w:rsidRDefault="00F934D6" w:rsidP="00F934D6">
            <w:pPr>
              <w:spacing w:after="0" w:line="240" w:lineRule="auto"/>
              <w:jc w:val="center"/>
              <w:rPr>
                <w:rFonts w:ascii="Arial" w:eastAsia="Times New Roman" w:hAnsi="Arial" w:cs="Arial"/>
                <w:b/>
                <w:bCs/>
                <w:color w:val="000000"/>
                <w:sz w:val="20"/>
                <w:szCs w:val="20"/>
                <w:lang w:eastAsia="en-GB"/>
              </w:rPr>
            </w:pPr>
            <w:r w:rsidRPr="00F934D6">
              <w:rPr>
                <w:rFonts w:ascii="Arial" w:eastAsia="Times New Roman" w:hAnsi="Arial" w:cs="Arial"/>
                <w:b/>
                <w:bCs/>
                <w:color w:val="000000"/>
                <w:sz w:val="20"/>
                <w:szCs w:val="20"/>
                <w:lang w:eastAsia="en-GB"/>
              </w:rPr>
              <w:t>OSTB Code</w:t>
            </w:r>
          </w:p>
        </w:tc>
        <w:tc>
          <w:tcPr>
            <w:tcW w:w="1911" w:type="dxa"/>
            <w:tcBorders>
              <w:top w:val="nil"/>
              <w:left w:val="nil"/>
              <w:bottom w:val="single" w:sz="4" w:space="0" w:color="auto"/>
              <w:right w:val="single" w:sz="4" w:space="0" w:color="auto"/>
            </w:tcBorders>
            <w:shd w:val="clear" w:color="000000" w:fill="C6E0B4"/>
            <w:noWrap/>
            <w:hideMark/>
          </w:tcPr>
          <w:p w14:paraId="021BF56B" w14:textId="77777777" w:rsidR="00F934D6" w:rsidRPr="00F934D6" w:rsidRDefault="00F934D6" w:rsidP="00F934D6">
            <w:pPr>
              <w:spacing w:after="0" w:line="240" w:lineRule="auto"/>
              <w:jc w:val="center"/>
              <w:rPr>
                <w:rFonts w:ascii="Arial" w:eastAsia="Times New Roman" w:hAnsi="Arial" w:cs="Arial"/>
                <w:b/>
                <w:bCs/>
                <w:color w:val="000000"/>
                <w:sz w:val="20"/>
                <w:szCs w:val="20"/>
                <w:lang w:eastAsia="en-GB"/>
              </w:rPr>
            </w:pPr>
            <w:r w:rsidRPr="00F934D6">
              <w:rPr>
                <w:rFonts w:ascii="Arial" w:eastAsia="Times New Roman" w:hAnsi="Arial" w:cs="Arial"/>
                <w:b/>
                <w:bCs/>
                <w:color w:val="000000"/>
                <w:sz w:val="20"/>
                <w:szCs w:val="20"/>
                <w:lang w:eastAsia="en-GB"/>
              </w:rPr>
              <w:t xml:space="preserve">H37Rv </w:t>
            </w:r>
          </w:p>
        </w:tc>
        <w:tc>
          <w:tcPr>
            <w:tcW w:w="2127" w:type="dxa"/>
            <w:tcBorders>
              <w:top w:val="nil"/>
              <w:left w:val="nil"/>
              <w:bottom w:val="single" w:sz="4" w:space="0" w:color="auto"/>
              <w:right w:val="single" w:sz="4" w:space="0" w:color="auto"/>
            </w:tcBorders>
            <w:shd w:val="clear" w:color="000000" w:fill="D9E1F2"/>
            <w:hideMark/>
          </w:tcPr>
          <w:p w14:paraId="05A2A85F" w14:textId="77777777" w:rsidR="00F934D6" w:rsidRPr="00F934D6" w:rsidRDefault="00F934D6" w:rsidP="00F934D6">
            <w:pPr>
              <w:spacing w:after="0" w:line="240" w:lineRule="auto"/>
              <w:jc w:val="center"/>
              <w:rPr>
                <w:rFonts w:ascii="Arial" w:eastAsia="Times New Roman" w:hAnsi="Arial" w:cs="Arial"/>
                <w:b/>
                <w:bCs/>
                <w:color w:val="000000"/>
                <w:sz w:val="20"/>
                <w:szCs w:val="20"/>
                <w:lang w:eastAsia="en-GB"/>
              </w:rPr>
            </w:pPr>
            <w:r w:rsidRPr="00F934D6">
              <w:rPr>
                <w:rFonts w:ascii="Arial" w:eastAsia="Times New Roman" w:hAnsi="Arial" w:cs="Arial"/>
                <w:b/>
                <w:bCs/>
                <w:color w:val="000000"/>
                <w:sz w:val="20"/>
                <w:szCs w:val="20"/>
                <w:lang w:eastAsia="en-GB"/>
              </w:rPr>
              <w:t>Drug Sensitive</w:t>
            </w:r>
          </w:p>
        </w:tc>
        <w:tc>
          <w:tcPr>
            <w:tcW w:w="1962" w:type="dxa"/>
            <w:tcBorders>
              <w:top w:val="nil"/>
              <w:left w:val="nil"/>
              <w:bottom w:val="single" w:sz="4" w:space="0" w:color="auto"/>
              <w:right w:val="single" w:sz="4" w:space="0" w:color="auto"/>
            </w:tcBorders>
            <w:shd w:val="clear" w:color="000000" w:fill="FFCCFF"/>
            <w:hideMark/>
          </w:tcPr>
          <w:p w14:paraId="4C21F538" w14:textId="77777777" w:rsidR="00F934D6" w:rsidRPr="00F934D6" w:rsidRDefault="00F934D6" w:rsidP="00F934D6">
            <w:pPr>
              <w:spacing w:after="0" w:line="240" w:lineRule="auto"/>
              <w:jc w:val="center"/>
              <w:rPr>
                <w:rFonts w:ascii="Arial" w:eastAsia="Times New Roman" w:hAnsi="Arial" w:cs="Arial"/>
                <w:b/>
                <w:bCs/>
                <w:color w:val="000000"/>
                <w:sz w:val="20"/>
                <w:szCs w:val="20"/>
                <w:lang w:eastAsia="en-GB"/>
              </w:rPr>
            </w:pPr>
            <w:r w:rsidRPr="00F934D6">
              <w:rPr>
                <w:rFonts w:ascii="Arial" w:eastAsia="Times New Roman" w:hAnsi="Arial" w:cs="Arial"/>
                <w:b/>
                <w:bCs/>
                <w:color w:val="000000"/>
                <w:sz w:val="20"/>
                <w:szCs w:val="20"/>
                <w:lang w:eastAsia="en-GB"/>
              </w:rPr>
              <w:t>Drug Resistant</w:t>
            </w:r>
          </w:p>
        </w:tc>
      </w:tr>
      <w:tr w:rsidR="00F934D6" w:rsidRPr="00F934D6" w14:paraId="0DD61851" w14:textId="77777777" w:rsidTr="00F934D6">
        <w:trPr>
          <w:trHeight w:val="300"/>
        </w:trPr>
        <w:tc>
          <w:tcPr>
            <w:tcW w:w="1413" w:type="dxa"/>
            <w:tcBorders>
              <w:top w:val="nil"/>
              <w:left w:val="single" w:sz="4" w:space="0" w:color="auto"/>
              <w:bottom w:val="single" w:sz="4" w:space="0" w:color="auto"/>
              <w:right w:val="single" w:sz="4" w:space="0" w:color="auto"/>
            </w:tcBorders>
            <w:shd w:val="clear" w:color="auto" w:fill="auto"/>
            <w:noWrap/>
            <w:hideMark/>
          </w:tcPr>
          <w:p w14:paraId="3A9DD9D9" w14:textId="77777777" w:rsidR="00F934D6" w:rsidRPr="00F934D6" w:rsidRDefault="00F934D6" w:rsidP="00F934D6">
            <w:pPr>
              <w:spacing w:after="0" w:line="240" w:lineRule="auto"/>
              <w:jc w:val="center"/>
              <w:rPr>
                <w:rFonts w:ascii="Arial" w:eastAsia="Times New Roman" w:hAnsi="Arial" w:cs="Arial"/>
                <w:b/>
                <w:bCs/>
                <w:color w:val="000000"/>
                <w:sz w:val="20"/>
                <w:szCs w:val="20"/>
                <w:lang w:eastAsia="en-GB"/>
              </w:rPr>
            </w:pPr>
            <w:r w:rsidRPr="00F934D6">
              <w:rPr>
                <w:rFonts w:ascii="Arial" w:eastAsia="Times New Roman" w:hAnsi="Arial" w:cs="Arial"/>
                <w:b/>
                <w:bCs/>
                <w:color w:val="000000"/>
                <w:sz w:val="20"/>
                <w:szCs w:val="20"/>
                <w:lang w:eastAsia="en-GB"/>
              </w:rPr>
              <w:t>FI7-1</w:t>
            </w:r>
          </w:p>
        </w:tc>
        <w:tc>
          <w:tcPr>
            <w:tcW w:w="1207" w:type="dxa"/>
            <w:tcBorders>
              <w:top w:val="nil"/>
              <w:left w:val="nil"/>
              <w:bottom w:val="single" w:sz="4" w:space="0" w:color="auto"/>
              <w:right w:val="single" w:sz="4" w:space="0" w:color="auto"/>
            </w:tcBorders>
            <w:shd w:val="clear" w:color="auto" w:fill="auto"/>
            <w:noWrap/>
            <w:hideMark/>
          </w:tcPr>
          <w:p w14:paraId="54BB3F49" w14:textId="77777777" w:rsidR="00F934D6" w:rsidRPr="00F934D6" w:rsidRDefault="00F934D6" w:rsidP="00F934D6">
            <w:pPr>
              <w:spacing w:after="0" w:line="240" w:lineRule="auto"/>
              <w:jc w:val="center"/>
              <w:rPr>
                <w:rFonts w:ascii="Arial" w:eastAsia="Times New Roman" w:hAnsi="Arial" w:cs="Arial"/>
                <w:b/>
                <w:bCs/>
                <w:color w:val="000000"/>
                <w:sz w:val="20"/>
                <w:szCs w:val="20"/>
                <w:lang w:eastAsia="en-GB"/>
              </w:rPr>
            </w:pPr>
            <w:r w:rsidRPr="00F934D6">
              <w:rPr>
                <w:rFonts w:ascii="Arial" w:eastAsia="Times New Roman" w:hAnsi="Arial" w:cs="Arial"/>
                <w:b/>
                <w:bCs/>
                <w:color w:val="000000"/>
                <w:sz w:val="20"/>
                <w:szCs w:val="20"/>
                <w:lang w:eastAsia="en-GB"/>
              </w:rPr>
              <w:t>OSTBL5</w:t>
            </w:r>
          </w:p>
        </w:tc>
        <w:tc>
          <w:tcPr>
            <w:tcW w:w="1911" w:type="dxa"/>
            <w:tcBorders>
              <w:top w:val="nil"/>
              <w:left w:val="nil"/>
              <w:bottom w:val="single" w:sz="4" w:space="0" w:color="auto"/>
              <w:right w:val="single" w:sz="4" w:space="0" w:color="auto"/>
            </w:tcBorders>
            <w:shd w:val="clear" w:color="auto" w:fill="auto"/>
            <w:noWrap/>
            <w:vAlign w:val="bottom"/>
            <w:hideMark/>
          </w:tcPr>
          <w:p w14:paraId="2E77AB1D"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 xml:space="preserve">&gt; 40 </w:t>
            </w:r>
          </w:p>
        </w:tc>
        <w:tc>
          <w:tcPr>
            <w:tcW w:w="2127" w:type="dxa"/>
            <w:tcBorders>
              <w:top w:val="nil"/>
              <w:left w:val="nil"/>
              <w:bottom w:val="single" w:sz="4" w:space="0" w:color="auto"/>
              <w:right w:val="single" w:sz="4" w:space="0" w:color="auto"/>
            </w:tcBorders>
            <w:shd w:val="clear" w:color="auto" w:fill="auto"/>
            <w:noWrap/>
            <w:vAlign w:val="bottom"/>
            <w:hideMark/>
          </w:tcPr>
          <w:p w14:paraId="3FEC37F9"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&gt; 40</w:t>
            </w:r>
          </w:p>
        </w:tc>
        <w:tc>
          <w:tcPr>
            <w:tcW w:w="1962" w:type="dxa"/>
            <w:tcBorders>
              <w:top w:val="nil"/>
              <w:left w:val="nil"/>
              <w:bottom w:val="single" w:sz="4" w:space="0" w:color="auto"/>
              <w:right w:val="single" w:sz="4" w:space="0" w:color="auto"/>
            </w:tcBorders>
            <w:shd w:val="clear" w:color="auto" w:fill="auto"/>
            <w:noWrap/>
            <w:vAlign w:val="bottom"/>
            <w:hideMark/>
          </w:tcPr>
          <w:p w14:paraId="642C2D63"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&gt; 40</w:t>
            </w:r>
          </w:p>
        </w:tc>
      </w:tr>
      <w:tr w:rsidR="00F934D6" w:rsidRPr="00F934D6" w14:paraId="1BF50E3B" w14:textId="77777777" w:rsidTr="00F934D6">
        <w:trPr>
          <w:trHeight w:val="300"/>
        </w:trPr>
        <w:tc>
          <w:tcPr>
            <w:tcW w:w="1413" w:type="dxa"/>
            <w:tcBorders>
              <w:top w:val="nil"/>
              <w:left w:val="single" w:sz="4" w:space="0" w:color="auto"/>
              <w:bottom w:val="single" w:sz="4" w:space="0" w:color="auto"/>
              <w:right w:val="single" w:sz="4" w:space="0" w:color="auto"/>
            </w:tcBorders>
            <w:shd w:val="clear" w:color="auto" w:fill="auto"/>
            <w:noWrap/>
            <w:hideMark/>
          </w:tcPr>
          <w:p w14:paraId="696F9DBC" w14:textId="77777777" w:rsidR="00F934D6" w:rsidRPr="00F934D6" w:rsidRDefault="00F934D6" w:rsidP="00F934D6">
            <w:pPr>
              <w:spacing w:after="0" w:line="240" w:lineRule="auto"/>
              <w:jc w:val="center"/>
              <w:rPr>
                <w:rFonts w:ascii="Arial" w:eastAsia="Times New Roman" w:hAnsi="Arial" w:cs="Arial"/>
                <w:b/>
                <w:bCs/>
                <w:color w:val="000000"/>
                <w:sz w:val="20"/>
                <w:szCs w:val="20"/>
                <w:lang w:eastAsia="en-GB"/>
              </w:rPr>
            </w:pPr>
            <w:r w:rsidRPr="00F934D6">
              <w:rPr>
                <w:rFonts w:ascii="Arial" w:eastAsia="Times New Roman" w:hAnsi="Arial" w:cs="Arial"/>
                <w:b/>
                <w:bCs/>
                <w:color w:val="000000"/>
                <w:sz w:val="20"/>
                <w:szCs w:val="20"/>
                <w:lang w:eastAsia="en-GB"/>
              </w:rPr>
              <w:t>FI12-2D</w:t>
            </w:r>
          </w:p>
        </w:tc>
        <w:tc>
          <w:tcPr>
            <w:tcW w:w="1207" w:type="dxa"/>
            <w:tcBorders>
              <w:top w:val="nil"/>
              <w:left w:val="nil"/>
              <w:bottom w:val="single" w:sz="4" w:space="0" w:color="auto"/>
              <w:right w:val="single" w:sz="4" w:space="0" w:color="auto"/>
            </w:tcBorders>
            <w:shd w:val="clear" w:color="auto" w:fill="auto"/>
            <w:noWrap/>
            <w:hideMark/>
          </w:tcPr>
          <w:p w14:paraId="7A032BFB" w14:textId="77777777" w:rsidR="00F934D6" w:rsidRPr="00F934D6" w:rsidRDefault="00F934D6" w:rsidP="00F934D6">
            <w:pPr>
              <w:spacing w:after="0" w:line="240" w:lineRule="auto"/>
              <w:jc w:val="center"/>
              <w:rPr>
                <w:rFonts w:ascii="Arial" w:eastAsia="Times New Roman" w:hAnsi="Arial" w:cs="Arial"/>
                <w:b/>
                <w:bCs/>
                <w:color w:val="000000"/>
                <w:sz w:val="20"/>
                <w:szCs w:val="20"/>
                <w:lang w:eastAsia="en-GB"/>
              </w:rPr>
            </w:pPr>
            <w:r w:rsidRPr="00F934D6">
              <w:rPr>
                <w:rFonts w:ascii="Arial" w:eastAsia="Times New Roman" w:hAnsi="Arial" w:cs="Arial"/>
                <w:b/>
                <w:bCs/>
                <w:color w:val="000000"/>
                <w:sz w:val="20"/>
                <w:szCs w:val="20"/>
                <w:lang w:eastAsia="en-GB"/>
              </w:rPr>
              <w:t>OSTBL2</w:t>
            </w:r>
          </w:p>
        </w:tc>
        <w:tc>
          <w:tcPr>
            <w:tcW w:w="1911" w:type="dxa"/>
            <w:tcBorders>
              <w:top w:val="nil"/>
              <w:left w:val="nil"/>
              <w:bottom w:val="single" w:sz="4" w:space="0" w:color="auto"/>
              <w:right w:val="single" w:sz="4" w:space="0" w:color="auto"/>
            </w:tcBorders>
            <w:shd w:val="clear" w:color="auto" w:fill="auto"/>
            <w:noWrap/>
            <w:vAlign w:val="bottom"/>
            <w:hideMark/>
          </w:tcPr>
          <w:p w14:paraId="66BB3198"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 xml:space="preserve">&gt; 40 </w:t>
            </w:r>
          </w:p>
        </w:tc>
        <w:tc>
          <w:tcPr>
            <w:tcW w:w="2127" w:type="dxa"/>
            <w:tcBorders>
              <w:top w:val="nil"/>
              <w:left w:val="nil"/>
              <w:bottom w:val="single" w:sz="4" w:space="0" w:color="auto"/>
              <w:right w:val="single" w:sz="4" w:space="0" w:color="auto"/>
            </w:tcBorders>
            <w:shd w:val="clear" w:color="auto" w:fill="auto"/>
            <w:noWrap/>
            <w:vAlign w:val="bottom"/>
            <w:hideMark/>
          </w:tcPr>
          <w:p w14:paraId="366A8656"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&gt; 40</w:t>
            </w:r>
          </w:p>
        </w:tc>
        <w:tc>
          <w:tcPr>
            <w:tcW w:w="1962" w:type="dxa"/>
            <w:tcBorders>
              <w:top w:val="nil"/>
              <w:left w:val="nil"/>
              <w:bottom w:val="single" w:sz="4" w:space="0" w:color="auto"/>
              <w:right w:val="single" w:sz="4" w:space="0" w:color="auto"/>
            </w:tcBorders>
            <w:shd w:val="clear" w:color="auto" w:fill="auto"/>
            <w:noWrap/>
            <w:vAlign w:val="bottom"/>
            <w:hideMark/>
          </w:tcPr>
          <w:p w14:paraId="2FB05D39"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&gt; 40</w:t>
            </w:r>
          </w:p>
        </w:tc>
      </w:tr>
      <w:tr w:rsidR="00F934D6" w:rsidRPr="00F934D6" w14:paraId="3A2D4E23" w14:textId="77777777" w:rsidTr="00F934D6">
        <w:trPr>
          <w:trHeight w:val="300"/>
        </w:trPr>
        <w:tc>
          <w:tcPr>
            <w:tcW w:w="1413" w:type="dxa"/>
            <w:tcBorders>
              <w:top w:val="nil"/>
              <w:left w:val="single" w:sz="4" w:space="0" w:color="auto"/>
              <w:bottom w:val="single" w:sz="4" w:space="0" w:color="auto"/>
              <w:right w:val="single" w:sz="4" w:space="0" w:color="auto"/>
            </w:tcBorders>
            <w:shd w:val="clear" w:color="auto" w:fill="auto"/>
            <w:noWrap/>
            <w:hideMark/>
          </w:tcPr>
          <w:p w14:paraId="232F9B97" w14:textId="77777777" w:rsidR="00F934D6" w:rsidRPr="00F934D6" w:rsidRDefault="00F934D6" w:rsidP="00F934D6">
            <w:pPr>
              <w:spacing w:after="0" w:line="240" w:lineRule="auto"/>
              <w:jc w:val="center"/>
              <w:rPr>
                <w:rFonts w:ascii="Arial" w:eastAsia="Times New Roman" w:hAnsi="Arial" w:cs="Arial"/>
                <w:b/>
                <w:bCs/>
                <w:color w:val="000000"/>
                <w:sz w:val="20"/>
                <w:szCs w:val="20"/>
                <w:lang w:eastAsia="en-GB"/>
              </w:rPr>
            </w:pPr>
            <w:r w:rsidRPr="00F934D6">
              <w:rPr>
                <w:rFonts w:ascii="Arial" w:eastAsia="Times New Roman" w:hAnsi="Arial" w:cs="Arial"/>
                <w:b/>
                <w:bCs/>
                <w:color w:val="000000"/>
                <w:sz w:val="20"/>
                <w:szCs w:val="20"/>
                <w:lang w:eastAsia="en-GB"/>
              </w:rPr>
              <w:t>FI16-1</w:t>
            </w:r>
          </w:p>
        </w:tc>
        <w:tc>
          <w:tcPr>
            <w:tcW w:w="1207" w:type="dxa"/>
            <w:tcBorders>
              <w:top w:val="nil"/>
              <w:left w:val="nil"/>
              <w:bottom w:val="single" w:sz="4" w:space="0" w:color="auto"/>
              <w:right w:val="single" w:sz="4" w:space="0" w:color="auto"/>
            </w:tcBorders>
            <w:shd w:val="clear" w:color="auto" w:fill="auto"/>
            <w:noWrap/>
            <w:hideMark/>
          </w:tcPr>
          <w:p w14:paraId="7470C57F" w14:textId="77777777" w:rsidR="00F934D6" w:rsidRPr="00F934D6" w:rsidRDefault="00F934D6" w:rsidP="00F934D6">
            <w:pPr>
              <w:spacing w:after="0" w:line="240" w:lineRule="auto"/>
              <w:jc w:val="center"/>
              <w:rPr>
                <w:rFonts w:ascii="Arial" w:eastAsia="Times New Roman" w:hAnsi="Arial" w:cs="Arial"/>
                <w:b/>
                <w:bCs/>
                <w:color w:val="000000"/>
                <w:sz w:val="20"/>
                <w:szCs w:val="20"/>
                <w:lang w:eastAsia="en-GB"/>
              </w:rPr>
            </w:pPr>
            <w:r w:rsidRPr="00F934D6">
              <w:rPr>
                <w:rFonts w:ascii="Arial" w:eastAsia="Times New Roman" w:hAnsi="Arial" w:cs="Arial"/>
                <w:b/>
                <w:bCs/>
                <w:color w:val="000000"/>
                <w:sz w:val="20"/>
                <w:szCs w:val="20"/>
                <w:lang w:eastAsia="en-GB"/>
              </w:rPr>
              <w:t>OSTBL3</w:t>
            </w:r>
          </w:p>
        </w:tc>
        <w:tc>
          <w:tcPr>
            <w:tcW w:w="1911" w:type="dxa"/>
            <w:tcBorders>
              <w:top w:val="nil"/>
              <w:left w:val="nil"/>
              <w:bottom w:val="single" w:sz="4" w:space="0" w:color="auto"/>
              <w:right w:val="single" w:sz="4" w:space="0" w:color="auto"/>
            </w:tcBorders>
            <w:shd w:val="clear" w:color="auto" w:fill="auto"/>
            <w:noWrap/>
            <w:vAlign w:val="bottom"/>
            <w:hideMark/>
          </w:tcPr>
          <w:p w14:paraId="25558A95"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 xml:space="preserve">&gt; 40 </w:t>
            </w:r>
          </w:p>
        </w:tc>
        <w:tc>
          <w:tcPr>
            <w:tcW w:w="2127" w:type="dxa"/>
            <w:tcBorders>
              <w:top w:val="nil"/>
              <w:left w:val="nil"/>
              <w:bottom w:val="single" w:sz="4" w:space="0" w:color="auto"/>
              <w:right w:val="single" w:sz="4" w:space="0" w:color="auto"/>
            </w:tcBorders>
            <w:shd w:val="clear" w:color="auto" w:fill="auto"/>
            <w:noWrap/>
            <w:vAlign w:val="bottom"/>
            <w:hideMark/>
          </w:tcPr>
          <w:p w14:paraId="5DB229E7"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&gt; 40</w:t>
            </w:r>
          </w:p>
        </w:tc>
        <w:tc>
          <w:tcPr>
            <w:tcW w:w="1962" w:type="dxa"/>
            <w:tcBorders>
              <w:top w:val="nil"/>
              <w:left w:val="nil"/>
              <w:bottom w:val="single" w:sz="4" w:space="0" w:color="auto"/>
              <w:right w:val="single" w:sz="4" w:space="0" w:color="auto"/>
            </w:tcBorders>
            <w:shd w:val="clear" w:color="auto" w:fill="auto"/>
            <w:noWrap/>
            <w:vAlign w:val="bottom"/>
            <w:hideMark/>
          </w:tcPr>
          <w:p w14:paraId="16FE7077"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&gt; 40</w:t>
            </w:r>
          </w:p>
        </w:tc>
      </w:tr>
      <w:tr w:rsidR="00F934D6" w:rsidRPr="00F934D6" w14:paraId="3D1B0831" w14:textId="77777777" w:rsidTr="00F934D6">
        <w:trPr>
          <w:trHeight w:val="300"/>
        </w:trPr>
        <w:tc>
          <w:tcPr>
            <w:tcW w:w="1413" w:type="dxa"/>
            <w:tcBorders>
              <w:top w:val="nil"/>
              <w:left w:val="single" w:sz="4" w:space="0" w:color="auto"/>
              <w:bottom w:val="single" w:sz="4" w:space="0" w:color="auto"/>
              <w:right w:val="single" w:sz="4" w:space="0" w:color="auto"/>
            </w:tcBorders>
            <w:shd w:val="clear" w:color="auto" w:fill="auto"/>
            <w:noWrap/>
            <w:hideMark/>
          </w:tcPr>
          <w:p w14:paraId="771B646F" w14:textId="77777777" w:rsidR="00F934D6" w:rsidRPr="00F934D6" w:rsidRDefault="00F934D6" w:rsidP="00F934D6">
            <w:pPr>
              <w:spacing w:after="0" w:line="240" w:lineRule="auto"/>
              <w:jc w:val="center"/>
              <w:rPr>
                <w:rFonts w:ascii="Arial" w:eastAsia="Times New Roman" w:hAnsi="Arial" w:cs="Arial"/>
                <w:b/>
                <w:bCs/>
                <w:color w:val="000000"/>
                <w:sz w:val="20"/>
                <w:szCs w:val="20"/>
                <w:lang w:eastAsia="en-GB"/>
              </w:rPr>
            </w:pPr>
            <w:r w:rsidRPr="00F934D6">
              <w:rPr>
                <w:rFonts w:ascii="Arial" w:eastAsia="Times New Roman" w:hAnsi="Arial" w:cs="Arial"/>
                <w:b/>
                <w:bCs/>
                <w:color w:val="000000"/>
                <w:sz w:val="20"/>
                <w:szCs w:val="20"/>
                <w:lang w:eastAsia="en-GB"/>
              </w:rPr>
              <w:t>FI18-1</w:t>
            </w:r>
          </w:p>
        </w:tc>
        <w:tc>
          <w:tcPr>
            <w:tcW w:w="1207" w:type="dxa"/>
            <w:tcBorders>
              <w:top w:val="nil"/>
              <w:left w:val="nil"/>
              <w:bottom w:val="single" w:sz="4" w:space="0" w:color="auto"/>
              <w:right w:val="single" w:sz="4" w:space="0" w:color="auto"/>
            </w:tcBorders>
            <w:shd w:val="clear" w:color="auto" w:fill="auto"/>
            <w:noWrap/>
            <w:hideMark/>
          </w:tcPr>
          <w:p w14:paraId="70E900B7" w14:textId="77777777" w:rsidR="00F934D6" w:rsidRPr="00F934D6" w:rsidRDefault="00F934D6" w:rsidP="00F934D6">
            <w:pPr>
              <w:spacing w:after="0" w:line="240" w:lineRule="auto"/>
              <w:jc w:val="center"/>
              <w:rPr>
                <w:rFonts w:ascii="Arial" w:eastAsia="Times New Roman" w:hAnsi="Arial" w:cs="Arial"/>
                <w:b/>
                <w:bCs/>
                <w:color w:val="000000"/>
                <w:sz w:val="20"/>
                <w:szCs w:val="20"/>
                <w:lang w:eastAsia="en-GB"/>
              </w:rPr>
            </w:pPr>
            <w:r w:rsidRPr="00F934D6">
              <w:rPr>
                <w:rFonts w:ascii="Arial" w:eastAsia="Times New Roman" w:hAnsi="Arial" w:cs="Arial"/>
                <w:b/>
                <w:bCs/>
                <w:color w:val="000000"/>
                <w:sz w:val="20"/>
                <w:szCs w:val="20"/>
                <w:lang w:eastAsia="en-GB"/>
              </w:rPr>
              <w:t>OSTBL1</w:t>
            </w:r>
          </w:p>
        </w:tc>
        <w:tc>
          <w:tcPr>
            <w:tcW w:w="1911" w:type="dxa"/>
            <w:tcBorders>
              <w:top w:val="nil"/>
              <w:left w:val="nil"/>
              <w:bottom w:val="single" w:sz="4" w:space="0" w:color="auto"/>
              <w:right w:val="single" w:sz="4" w:space="0" w:color="auto"/>
            </w:tcBorders>
            <w:shd w:val="clear" w:color="auto" w:fill="auto"/>
            <w:noWrap/>
            <w:vAlign w:val="bottom"/>
            <w:hideMark/>
          </w:tcPr>
          <w:p w14:paraId="35CD5934"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 xml:space="preserve">&gt; 40 </w:t>
            </w:r>
          </w:p>
        </w:tc>
        <w:tc>
          <w:tcPr>
            <w:tcW w:w="2127" w:type="dxa"/>
            <w:tcBorders>
              <w:top w:val="nil"/>
              <w:left w:val="nil"/>
              <w:bottom w:val="single" w:sz="4" w:space="0" w:color="auto"/>
              <w:right w:val="single" w:sz="4" w:space="0" w:color="auto"/>
            </w:tcBorders>
            <w:shd w:val="clear" w:color="auto" w:fill="auto"/>
            <w:noWrap/>
            <w:vAlign w:val="bottom"/>
            <w:hideMark/>
          </w:tcPr>
          <w:p w14:paraId="21E3E8F3"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&gt; 40</w:t>
            </w:r>
          </w:p>
        </w:tc>
        <w:tc>
          <w:tcPr>
            <w:tcW w:w="1962" w:type="dxa"/>
            <w:tcBorders>
              <w:top w:val="nil"/>
              <w:left w:val="nil"/>
              <w:bottom w:val="single" w:sz="4" w:space="0" w:color="auto"/>
              <w:right w:val="single" w:sz="4" w:space="0" w:color="auto"/>
            </w:tcBorders>
            <w:shd w:val="clear" w:color="auto" w:fill="auto"/>
            <w:noWrap/>
            <w:vAlign w:val="bottom"/>
            <w:hideMark/>
          </w:tcPr>
          <w:p w14:paraId="3F6C6993"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&gt; 40</w:t>
            </w:r>
          </w:p>
        </w:tc>
      </w:tr>
      <w:tr w:rsidR="00F934D6" w:rsidRPr="00F934D6" w14:paraId="3EDA8851" w14:textId="77777777" w:rsidTr="00F934D6">
        <w:trPr>
          <w:trHeight w:val="300"/>
        </w:trPr>
        <w:tc>
          <w:tcPr>
            <w:tcW w:w="1413" w:type="dxa"/>
            <w:tcBorders>
              <w:top w:val="nil"/>
              <w:left w:val="single" w:sz="4" w:space="0" w:color="auto"/>
              <w:bottom w:val="single" w:sz="4" w:space="0" w:color="auto"/>
              <w:right w:val="single" w:sz="4" w:space="0" w:color="auto"/>
            </w:tcBorders>
            <w:shd w:val="clear" w:color="auto" w:fill="auto"/>
            <w:noWrap/>
            <w:hideMark/>
          </w:tcPr>
          <w:p w14:paraId="511606D5" w14:textId="77777777" w:rsidR="00F934D6" w:rsidRPr="00F934D6" w:rsidRDefault="00F934D6" w:rsidP="00F934D6">
            <w:pPr>
              <w:spacing w:after="0" w:line="240" w:lineRule="auto"/>
              <w:jc w:val="center"/>
              <w:rPr>
                <w:rFonts w:ascii="Arial" w:eastAsia="Times New Roman" w:hAnsi="Arial" w:cs="Arial"/>
                <w:b/>
                <w:bCs/>
                <w:color w:val="000000"/>
                <w:sz w:val="20"/>
                <w:szCs w:val="20"/>
                <w:lang w:eastAsia="en-GB"/>
              </w:rPr>
            </w:pPr>
            <w:r w:rsidRPr="00F934D6">
              <w:rPr>
                <w:rFonts w:ascii="Arial" w:eastAsia="Times New Roman" w:hAnsi="Arial" w:cs="Arial"/>
                <w:b/>
                <w:bCs/>
                <w:color w:val="000000"/>
                <w:sz w:val="20"/>
                <w:szCs w:val="20"/>
                <w:lang w:eastAsia="en-GB"/>
              </w:rPr>
              <w:t>FI19-1</w:t>
            </w:r>
          </w:p>
        </w:tc>
        <w:tc>
          <w:tcPr>
            <w:tcW w:w="1207" w:type="dxa"/>
            <w:tcBorders>
              <w:top w:val="nil"/>
              <w:left w:val="nil"/>
              <w:bottom w:val="single" w:sz="4" w:space="0" w:color="auto"/>
              <w:right w:val="single" w:sz="4" w:space="0" w:color="auto"/>
            </w:tcBorders>
            <w:shd w:val="clear" w:color="auto" w:fill="auto"/>
            <w:noWrap/>
            <w:hideMark/>
          </w:tcPr>
          <w:p w14:paraId="5510FAB6" w14:textId="77777777" w:rsidR="00F934D6" w:rsidRPr="00F934D6" w:rsidRDefault="00F934D6" w:rsidP="00F934D6">
            <w:pPr>
              <w:spacing w:after="0" w:line="240" w:lineRule="auto"/>
              <w:jc w:val="center"/>
              <w:rPr>
                <w:rFonts w:ascii="Arial" w:eastAsia="Times New Roman" w:hAnsi="Arial" w:cs="Arial"/>
                <w:b/>
                <w:bCs/>
                <w:color w:val="000000"/>
                <w:sz w:val="20"/>
                <w:szCs w:val="20"/>
                <w:lang w:eastAsia="en-GB"/>
              </w:rPr>
            </w:pPr>
            <w:r w:rsidRPr="00F934D6">
              <w:rPr>
                <w:rFonts w:ascii="Arial" w:eastAsia="Times New Roman" w:hAnsi="Arial" w:cs="Arial"/>
                <w:b/>
                <w:bCs/>
                <w:color w:val="000000"/>
                <w:sz w:val="20"/>
                <w:szCs w:val="20"/>
                <w:lang w:eastAsia="en-GB"/>
              </w:rPr>
              <w:t>OSTBL6</w:t>
            </w:r>
          </w:p>
        </w:tc>
        <w:tc>
          <w:tcPr>
            <w:tcW w:w="1911" w:type="dxa"/>
            <w:tcBorders>
              <w:top w:val="nil"/>
              <w:left w:val="nil"/>
              <w:bottom w:val="single" w:sz="4" w:space="0" w:color="auto"/>
              <w:right w:val="single" w:sz="4" w:space="0" w:color="auto"/>
            </w:tcBorders>
            <w:shd w:val="clear" w:color="auto" w:fill="auto"/>
            <w:noWrap/>
            <w:vAlign w:val="bottom"/>
            <w:hideMark/>
          </w:tcPr>
          <w:p w14:paraId="076EF016"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 xml:space="preserve">&gt; 40 </w:t>
            </w:r>
          </w:p>
        </w:tc>
        <w:tc>
          <w:tcPr>
            <w:tcW w:w="2127" w:type="dxa"/>
            <w:tcBorders>
              <w:top w:val="nil"/>
              <w:left w:val="nil"/>
              <w:bottom w:val="single" w:sz="4" w:space="0" w:color="auto"/>
              <w:right w:val="single" w:sz="4" w:space="0" w:color="auto"/>
            </w:tcBorders>
            <w:shd w:val="clear" w:color="auto" w:fill="auto"/>
            <w:noWrap/>
            <w:vAlign w:val="bottom"/>
            <w:hideMark/>
          </w:tcPr>
          <w:p w14:paraId="45FD38E9"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&gt; 40</w:t>
            </w:r>
          </w:p>
        </w:tc>
        <w:tc>
          <w:tcPr>
            <w:tcW w:w="1962" w:type="dxa"/>
            <w:tcBorders>
              <w:top w:val="nil"/>
              <w:left w:val="nil"/>
              <w:bottom w:val="single" w:sz="4" w:space="0" w:color="auto"/>
              <w:right w:val="single" w:sz="4" w:space="0" w:color="auto"/>
            </w:tcBorders>
            <w:shd w:val="clear" w:color="auto" w:fill="auto"/>
            <w:noWrap/>
            <w:vAlign w:val="bottom"/>
            <w:hideMark/>
          </w:tcPr>
          <w:p w14:paraId="1E7D0FF9"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&gt; 40</w:t>
            </w:r>
          </w:p>
        </w:tc>
      </w:tr>
      <w:tr w:rsidR="00F934D6" w:rsidRPr="00F934D6" w14:paraId="18C6D94B" w14:textId="77777777" w:rsidTr="00F934D6">
        <w:trPr>
          <w:trHeight w:val="300"/>
        </w:trPr>
        <w:tc>
          <w:tcPr>
            <w:tcW w:w="1413" w:type="dxa"/>
            <w:tcBorders>
              <w:top w:val="nil"/>
              <w:left w:val="single" w:sz="4" w:space="0" w:color="auto"/>
              <w:bottom w:val="single" w:sz="4" w:space="0" w:color="auto"/>
              <w:right w:val="single" w:sz="4" w:space="0" w:color="auto"/>
            </w:tcBorders>
            <w:shd w:val="clear" w:color="auto" w:fill="auto"/>
            <w:noWrap/>
            <w:hideMark/>
          </w:tcPr>
          <w:p w14:paraId="60AC627E" w14:textId="77777777" w:rsidR="00F934D6" w:rsidRPr="00F934D6" w:rsidRDefault="00F934D6" w:rsidP="00F934D6">
            <w:pPr>
              <w:spacing w:after="0" w:line="240" w:lineRule="auto"/>
              <w:jc w:val="center"/>
              <w:rPr>
                <w:rFonts w:ascii="Arial" w:eastAsia="Times New Roman" w:hAnsi="Arial" w:cs="Arial"/>
                <w:b/>
                <w:bCs/>
                <w:color w:val="000000"/>
                <w:sz w:val="20"/>
                <w:szCs w:val="20"/>
                <w:lang w:eastAsia="en-GB"/>
              </w:rPr>
            </w:pPr>
            <w:r w:rsidRPr="00F934D6">
              <w:rPr>
                <w:rFonts w:ascii="Arial" w:eastAsia="Times New Roman" w:hAnsi="Arial" w:cs="Arial"/>
                <w:b/>
                <w:bCs/>
                <w:color w:val="000000"/>
                <w:sz w:val="20"/>
                <w:szCs w:val="20"/>
                <w:lang w:eastAsia="en-GB"/>
              </w:rPr>
              <w:t>FI22-1</w:t>
            </w:r>
          </w:p>
        </w:tc>
        <w:tc>
          <w:tcPr>
            <w:tcW w:w="1207" w:type="dxa"/>
            <w:tcBorders>
              <w:top w:val="nil"/>
              <w:left w:val="nil"/>
              <w:bottom w:val="single" w:sz="4" w:space="0" w:color="auto"/>
              <w:right w:val="single" w:sz="4" w:space="0" w:color="auto"/>
            </w:tcBorders>
            <w:shd w:val="clear" w:color="auto" w:fill="auto"/>
            <w:noWrap/>
            <w:hideMark/>
          </w:tcPr>
          <w:p w14:paraId="504B5829" w14:textId="77777777" w:rsidR="00F934D6" w:rsidRPr="00F934D6" w:rsidRDefault="00F934D6" w:rsidP="00F934D6">
            <w:pPr>
              <w:spacing w:after="0" w:line="240" w:lineRule="auto"/>
              <w:jc w:val="center"/>
              <w:rPr>
                <w:rFonts w:ascii="Arial" w:eastAsia="Times New Roman" w:hAnsi="Arial" w:cs="Arial"/>
                <w:b/>
                <w:bCs/>
                <w:color w:val="000000"/>
                <w:sz w:val="20"/>
                <w:szCs w:val="20"/>
                <w:lang w:eastAsia="en-GB"/>
              </w:rPr>
            </w:pPr>
            <w:r w:rsidRPr="00F934D6">
              <w:rPr>
                <w:rFonts w:ascii="Arial" w:eastAsia="Times New Roman" w:hAnsi="Arial" w:cs="Arial"/>
                <w:b/>
                <w:bCs/>
                <w:color w:val="000000"/>
                <w:sz w:val="20"/>
                <w:szCs w:val="20"/>
                <w:lang w:eastAsia="en-GB"/>
              </w:rPr>
              <w:t>OSTBL4</w:t>
            </w:r>
          </w:p>
        </w:tc>
        <w:tc>
          <w:tcPr>
            <w:tcW w:w="1911" w:type="dxa"/>
            <w:tcBorders>
              <w:top w:val="nil"/>
              <w:left w:val="nil"/>
              <w:bottom w:val="single" w:sz="4" w:space="0" w:color="auto"/>
              <w:right w:val="single" w:sz="4" w:space="0" w:color="auto"/>
            </w:tcBorders>
            <w:shd w:val="clear" w:color="auto" w:fill="auto"/>
            <w:noWrap/>
            <w:vAlign w:val="bottom"/>
            <w:hideMark/>
          </w:tcPr>
          <w:p w14:paraId="7581F54F"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 xml:space="preserve">&gt; 40 </w:t>
            </w:r>
          </w:p>
        </w:tc>
        <w:tc>
          <w:tcPr>
            <w:tcW w:w="2127" w:type="dxa"/>
            <w:tcBorders>
              <w:top w:val="nil"/>
              <w:left w:val="nil"/>
              <w:bottom w:val="single" w:sz="4" w:space="0" w:color="auto"/>
              <w:right w:val="single" w:sz="4" w:space="0" w:color="auto"/>
            </w:tcBorders>
            <w:shd w:val="clear" w:color="auto" w:fill="auto"/>
            <w:noWrap/>
            <w:vAlign w:val="bottom"/>
            <w:hideMark/>
          </w:tcPr>
          <w:p w14:paraId="15ACBE6E"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&gt; 40</w:t>
            </w:r>
          </w:p>
        </w:tc>
        <w:tc>
          <w:tcPr>
            <w:tcW w:w="1962" w:type="dxa"/>
            <w:tcBorders>
              <w:top w:val="nil"/>
              <w:left w:val="nil"/>
              <w:bottom w:val="single" w:sz="4" w:space="0" w:color="auto"/>
              <w:right w:val="single" w:sz="4" w:space="0" w:color="auto"/>
            </w:tcBorders>
            <w:shd w:val="clear" w:color="auto" w:fill="auto"/>
            <w:noWrap/>
            <w:vAlign w:val="bottom"/>
            <w:hideMark/>
          </w:tcPr>
          <w:p w14:paraId="1F1236A3"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&gt; 40</w:t>
            </w:r>
          </w:p>
        </w:tc>
      </w:tr>
      <w:tr w:rsidR="00F934D6" w:rsidRPr="00F934D6" w14:paraId="5DE6EE5D" w14:textId="77777777" w:rsidTr="00F934D6">
        <w:trPr>
          <w:trHeight w:val="300"/>
        </w:trPr>
        <w:tc>
          <w:tcPr>
            <w:tcW w:w="1413" w:type="dxa"/>
            <w:tcBorders>
              <w:top w:val="nil"/>
              <w:left w:val="single" w:sz="4" w:space="0" w:color="auto"/>
              <w:bottom w:val="single" w:sz="4" w:space="0" w:color="auto"/>
              <w:right w:val="single" w:sz="4" w:space="0" w:color="auto"/>
            </w:tcBorders>
            <w:shd w:val="clear" w:color="auto" w:fill="auto"/>
            <w:noWrap/>
            <w:hideMark/>
          </w:tcPr>
          <w:p w14:paraId="1F8AD010" w14:textId="77777777" w:rsidR="00F934D6" w:rsidRPr="00F934D6" w:rsidRDefault="00F934D6" w:rsidP="00F934D6">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 xml:space="preserve">FI10-2 </w:t>
            </w:r>
            <w:r w:rsidRPr="00F934D6">
              <w:rPr>
                <w:rFonts w:ascii="Arial" w:eastAsia="Times New Roman" w:hAnsi="Arial" w:cs="Arial"/>
                <w:b/>
                <w:bCs/>
                <w:color w:val="000000"/>
                <w:sz w:val="20"/>
                <w:szCs w:val="20"/>
                <w:lang w:eastAsia="en-GB"/>
              </w:rPr>
              <w:t>Prep</w:t>
            </w:r>
          </w:p>
        </w:tc>
        <w:tc>
          <w:tcPr>
            <w:tcW w:w="1207" w:type="dxa"/>
            <w:tcBorders>
              <w:top w:val="nil"/>
              <w:left w:val="nil"/>
              <w:bottom w:val="single" w:sz="4" w:space="0" w:color="auto"/>
              <w:right w:val="single" w:sz="4" w:space="0" w:color="auto"/>
            </w:tcBorders>
            <w:shd w:val="clear" w:color="auto" w:fill="auto"/>
            <w:noWrap/>
            <w:hideMark/>
          </w:tcPr>
          <w:p w14:paraId="2B5CCA09" w14:textId="77777777" w:rsidR="00F934D6" w:rsidRPr="00F934D6" w:rsidRDefault="00F934D6" w:rsidP="00F934D6">
            <w:pPr>
              <w:spacing w:after="0" w:line="240" w:lineRule="auto"/>
              <w:jc w:val="center"/>
              <w:rPr>
                <w:rFonts w:ascii="Arial" w:eastAsia="Times New Roman" w:hAnsi="Arial" w:cs="Arial"/>
                <w:b/>
                <w:bCs/>
                <w:color w:val="000000"/>
                <w:sz w:val="20"/>
                <w:szCs w:val="20"/>
                <w:lang w:eastAsia="en-GB"/>
              </w:rPr>
            </w:pPr>
            <w:r w:rsidRPr="00F934D6">
              <w:rPr>
                <w:rFonts w:ascii="Arial" w:eastAsia="Times New Roman" w:hAnsi="Arial" w:cs="Arial"/>
                <w:b/>
                <w:bCs/>
                <w:color w:val="000000"/>
                <w:sz w:val="20"/>
                <w:szCs w:val="20"/>
                <w:lang w:eastAsia="en-GB"/>
              </w:rPr>
              <w:t>OSTBS83</w:t>
            </w:r>
          </w:p>
        </w:tc>
        <w:tc>
          <w:tcPr>
            <w:tcW w:w="1911" w:type="dxa"/>
            <w:tcBorders>
              <w:top w:val="nil"/>
              <w:left w:val="nil"/>
              <w:bottom w:val="single" w:sz="4" w:space="0" w:color="auto"/>
              <w:right w:val="single" w:sz="4" w:space="0" w:color="auto"/>
            </w:tcBorders>
            <w:shd w:val="clear" w:color="auto" w:fill="auto"/>
            <w:noWrap/>
            <w:vAlign w:val="bottom"/>
            <w:hideMark/>
          </w:tcPr>
          <w:p w14:paraId="21BF750B"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 xml:space="preserve">&gt; 40 </w:t>
            </w:r>
          </w:p>
        </w:tc>
        <w:tc>
          <w:tcPr>
            <w:tcW w:w="2127" w:type="dxa"/>
            <w:tcBorders>
              <w:top w:val="nil"/>
              <w:left w:val="nil"/>
              <w:bottom w:val="single" w:sz="4" w:space="0" w:color="auto"/>
              <w:right w:val="single" w:sz="4" w:space="0" w:color="auto"/>
            </w:tcBorders>
            <w:shd w:val="clear" w:color="auto" w:fill="auto"/>
            <w:noWrap/>
            <w:vAlign w:val="bottom"/>
            <w:hideMark/>
          </w:tcPr>
          <w:p w14:paraId="48F9DC32"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&gt; 40</w:t>
            </w:r>
          </w:p>
        </w:tc>
        <w:tc>
          <w:tcPr>
            <w:tcW w:w="1962" w:type="dxa"/>
            <w:tcBorders>
              <w:top w:val="nil"/>
              <w:left w:val="nil"/>
              <w:bottom w:val="single" w:sz="4" w:space="0" w:color="auto"/>
              <w:right w:val="single" w:sz="4" w:space="0" w:color="auto"/>
            </w:tcBorders>
            <w:shd w:val="clear" w:color="auto" w:fill="auto"/>
            <w:noWrap/>
            <w:vAlign w:val="bottom"/>
            <w:hideMark/>
          </w:tcPr>
          <w:p w14:paraId="348142A8"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&gt; 40</w:t>
            </w:r>
          </w:p>
        </w:tc>
      </w:tr>
      <w:tr w:rsidR="00F934D6" w:rsidRPr="00F934D6" w14:paraId="75858846" w14:textId="77777777" w:rsidTr="00F934D6">
        <w:trPr>
          <w:trHeight w:val="300"/>
        </w:trPr>
        <w:tc>
          <w:tcPr>
            <w:tcW w:w="1413" w:type="dxa"/>
            <w:tcBorders>
              <w:top w:val="nil"/>
              <w:left w:val="single" w:sz="4" w:space="0" w:color="auto"/>
              <w:bottom w:val="single" w:sz="4" w:space="0" w:color="auto"/>
              <w:right w:val="single" w:sz="4" w:space="0" w:color="auto"/>
            </w:tcBorders>
            <w:shd w:val="clear" w:color="auto" w:fill="auto"/>
            <w:noWrap/>
            <w:hideMark/>
          </w:tcPr>
          <w:p w14:paraId="7F533CA0" w14:textId="77777777" w:rsidR="00F934D6" w:rsidRPr="00F934D6" w:rsidRDefault="00F934D6" w:rsidP="00F934D6">
            <w:pPr>
              <w:spacing w:after="0" w:line="240" w:lineRule="auto"/>
              <w:jc w:val="center"/>
              <w:rPr>
                <w:rFonts w:ascii="Arial" w:eastAsia="Times New Roman" w:hAnsi="Arial" w:cs="Arial"/>
                <w:b/>
                <w:bCs/>
                <w:color w:val="000000"/>
                <w:sz w:val="20"/>
                <w:szCs w:val="20"/>
                <w:lang w:eastAsia="en-GB"/>
              </w:rPr>
            </w:pPr>
            <w:r w:rsidRPr="00F934D6">
              <w:rPr>
                <w:rFonts w:ascii="Arial" w:eastAsia="Times New Roman" w:hAnsi="Arial" w:cs="Arial"/>
                <w:b/>
                <w:bCs/>
                <w:color w:val="000000"/>
                <w:sz w:val="20"/>
                <w:szCs w:val="20"/>
                <w:lang w:eastAsia="en-GB"/>
              </w:rPr>
              <w:t>FI26-1</w:t>
            </w:r>
          </w:p>
        </w:tc>
        <w:tc>
          <w:tcPr>
            <w:tcW w:w="1207" w:type="dxa"/>
            <w:tcBorders>
              <w:top w:val="nil"/>
              <w:left w:val="nil"/>
              <w:bottom w:val="single" w:sz="4" w:space="0" w:color="auto"/>
              <w:right w:val="single" w:sz="4" w:space="0" w:color="auto"/>
            </w:tcBorders>
            <w:shd w:val="clear" w:color="auto" w:fill="auto"/>
            <w:noWrap/>
            <w:hideMark/>
          </w:tcPr>
          <w:p w14:paraId="3749B3F9" w14:textId="77777777" w:rsidR="00F934D6" w:rsidRPr="00F934D6" w:rsidRDefault="00F934D6" w:rsidP="00F934D6">
            <w:pPr>
              <w:spacing w:after="0" w:line="240" w:lineRule="auto"/>
              <w:jc w:val="center"/>
              <w:rPr>
                <w:rFonts w:ascii="Arial" w:eastAsia="Times New Roman" w:hAnsi="Arial" w:cs="Arial"/>
                <w:b/>
                <w:bCs/>
                <w:color w:val="000000"/>
                <w:sz w:val="20"/>
                <w:szCs w:val="20"/>
                <w:lang w:eastAsia="en-GB"/>
              </w:rPr>
            </w:pPr>
            <w:r w:rsidRPr="00F934D6">
              <w:rPr>
                <w:rFonts w:ascii="Arial" w:eastAsia="Times New Roman" w:hAnsi="Arial" w:cs="Arial"/>
                <w:b/>
                <w:bCs/>
                <w:color w:val="000000"/>
                <w:sz w:val="20"/>
                <w:szCs w:val="20"/>
                <w:lang w:eastAsia="en-GB"/>
              </w:rPr>
              <w:t>OSTBS98</w:t>
            </w:r>
          </w:p>
        </w:tc>
        <w:tc>
          <w:tcPr>
            <w:tcW w:w="1911" w:type="dxa"/>
            <w:tcBorders>
              <w:top w:val="nil"/>
              <w:left w:val="nil"/>
              <w:bottom w:val="single" w:sz="4" w:space="0" w:color="auto"/>
              <w:right w:val="single" w:sz="4" w:space="0" w:color="auto"/>
            </w:tcBorders>
            <w:shd w:val="clear" w:color="auto" w:fill="auto"/>
            <w:noWrap/>
            <w:vAlign w:val="bottom"/>
            <w:hideMark/>
          </w:tcPr>
          <w:p w14:paraId="218A1606"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 xml:space="preserve">&gt; 40 </w:t>
            </w:r>
          </w:p>
        </w:tc>
        <w:tc>
          <w:tcPr>
            <w:tcW w:w="2127" w:type="dxa"/>
            <w:tcBorders>
              <w:top w:val="nil"/>
              <w:left w:val="nil"/>
              <w:bottom w:val="single" w:sz="4" w:space="0" w:color="auto"/>
              <w:right w:val="single" w:sz="4" w:space="0" w:color="auto"/>
            </w:tcBorders>
            <w:shd w:val="clear" w:color="auto" w:fill="auto"/>
            <w:noWrap/>
            <w:vAlign w:val="bottom"/>
            <w:hideMark/>
          </w:tcPr>
          <w:p w14:paraId="497BB15B"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&gt; 40</w:t>
            </w:r>
          </w:p>
        </w:tc>
        <w:tc>
          <w:tcPr>
            <w:tcW w:w="1962" w:type="dxa"/>
            <w:tcBorders>
              <w:top w:val="nil"/>
              <w:left w:val="nil"/>
              <w:bottom w:val="single" w:sz="4" w:space="0" w:color="auto"/>
              <w:right w:val="single" w:sz="4" w:space="0" w:color="auto"/>
            </w:tcBorders>
            <w:shd w:val="clear" w:color="auto" w:fill="auto"/>
            <w:noWrap/>
            <w:vAlign w:val="bottom"/>
            <w:hideMark/>
          </w:tcPr>
          <w:p w14:paraId="294FCD59"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&gt; 40</w:t>
            </w:r>
          </w:p>
        </w:tc>
      </w:tr>
      <w:tr w:rsidR="00F934D6" w:rsidRPr="00F934D6" w14:paraId="293BA11B" w14:textId="77777777" w:rsidTr="00F934D6">
        <w:trPr>
          <w:trHeight w:val="300"/>
        </w:trPr>
        <w:tc>
          <w:tcPr>
            <w:tcW w:w="1413" w:type="dxa"/>
            <w:tcBorders>
              <w:top w:val="nil"/>
              <w:left w:val="single" w:sz="4" w:space="0" w:color="auto"/>
              <w:bottom w:val="single" w:sz="4" w:space="0" w:color="auto"/>
              <w:right w:val="single" w:sz="4" w:space="0" w:color="auto"/>
            </w:tcBorders>
            <w:shd w:val="clear" w:color="auto" w:fill="auto"/>
            <w:noWrap/>
            <w:hideMark/>
          </w:tcPr>
          <w:p w14:paraId="1EC9E76F" w14:textId="77777777" w:rsidR="00F934D6" w:rsidRPr="00F934D6" w:rsidRDefault="00F934D6" w:rsidP="00F934D6">
            <w:pPr>
              <w:spacing w:after="0" w:line="240" w:lineRule="auto"/>
              <w:jc w:val="center"/>
              <w:rPr>
                <w:rFonts w:ascii="Arial" w:eastAsia="Times New Roman" w:hAnsi="Arial" w:cs="Arial"/>
                <w:b/>
                <w:bCs/>
                <w:color w:val="000000"/>
                <w:sz w:val="20"/>
                <w:szCs w:val="20"/>
                <w:lang w:eastAsia="en-GB"/>
              </w:rPr>
            </w:pPr>
            <w:r w:rsidRPr="00F934D6">
              <w:rPr>
                <w:rFonts w:ascii="Arial" w:eastAsia="Times New Roman" w:hAnsi="Arial" w:cs="Arial"/>
                <w:b/>
                <w:bCs/>
                <w:color w:val="000000"/>
                <w:sz w:val="20"/>
                <w:szCs w:val="20"/>
                <w:lang w:eastAsia="en-GB"/>
              </w:rPr>
              <w:t>FI31-2</w:t>
            </w:r>
          </w:p>
        </w:tc>
        <w:tc>
          <w:tcPr>
            <w:tcW w:w="1207" w:type="dxa"/>
            <w:tcBorders>
              <w:top w:val="nil"/>
              <w:left w:val="nil"/>
              <w:bottom w:val="single" w:sz="4" w:space="0" w:color="auto"/>
              <w:right w:val="single" w:sz="4" w:space="0" w:color="auto"/>
            </w:tcBorders>
            <w:shd w:val="clear" w:color="auto" w:fill="auto"/>
            <w:noWrap/>
            <w:hideMark/>
          </w:tcPr>
          <w:p w14:paraId="42C0467F" w14:textId="77777777" w:rsidR="00F934D6" w:rsidRPr="00F934D6" w:rsidRDefault="00F934D6" w:rsidP="00F934D6">
            <w:pPr>
              <w:spacing w:after="0" w:line="240" w:lineRule="auto"/>
              <w:jc w:val="center"/>
              <w:rPr>
                <w:rFonts w:ascii="Arial" w:eastAsia="Times New Roman" w:hAnsi="Arial" w:cs="Arial"/>
                <w:b/>
                <w:bCs/>
                <w:color w:val="000000"/>
                <w:sz w:val="20"/>
                <w:szCs w:val="20"/>
                <w:lang w:eastAsia="en-GB"/>
              </w:rPr>
            </w:pPr>
            <w:r w:rsidRPr="00F934D6">
              <w:rPr>
                <w:rFonts w:ascii="Arial" w:eastAsia="Times New Roman" w:hAnsi="Arial" w:cs="Arial"/>
                <w:b/>
                <w:bCs/>
                <w:color w:val="000000"/>
                <w:sz w:val="20"/>
                <w:szCs w:val="20"/>
                <w:lang w:eastAsia="en-GB"/>
              </w:rPr>
              <w:t>OSTBL7</w:t>
            </w:r>
          </w:p>
        </w:tc>
        <w:tc>
          <w:tcPr>
            <w:tcW w:w="1911" w:type="dxa"/>
            <w:tcBorders>
              <w:top w:val="nil"/>
              <w:left w:val="nil"/>
              <w:bottom w:val="single" w:sz="4" w:space="0" w:color="auto"/>
              <w:right w:val="single" w:sz="4" w:space="0" w:color="auto"/>
            </w:tcBorders>
            <w:shd w:val="clear" w:color="auto" w:fill="auto"/>
            <w:noWrap/>
            <w:vAlign w:val="bottom"/>
            <w:hideMark/>
          </w:tcPr>
          <w:p w14:paraId="655D4050"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 xml:space="preserve">&gt; 40 </w:t>
            </w:r>
          </w:p>
        </w:tc>
        <w:tc>
          <w:tcPr>
            <w:tcW w:w="2127" w:type="dxa"/>
            <w:tcBorders>
              <w:top w:val="nil"/>
              <w:left w:val="nil"/>
              <w:bottom w:val="single" w:sz="4" w:space="0" w:color="auto"/>
              <w:right w:val="single" w:sz="4" w:space="0" w:color="auto"/>
            </w:tcBorders>
            <w:shd w:val="clear" w:color="auto" w:fill="auto"/>
            <w:noWrap/>
            <w:vAlign w:val="bottom"/>
            <w:hideMark/>
          </w:tcPr>
          <w:p w14:paraId="45793685"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&gt; 40</w:t>
            </w:r>
          </w:p>
        </w:tc>
        <w:tc>
          <w:tcPr>
            <w:tcW w:w="1962" w:type="dxa"/>
            <w:tcBorders>
              <w:top w:val="nil"/>
              <w:left w:val="nil"/>
              <w:bottom w:val="single" w:sz="4" w:space="0" w:color="auto"/>
              <w:right w:val="single" w:sz="4" w:space="0" w:color="auto"/>
            </w:tcBorders>
            <w:shd w:val="clear" w:color="auto" w:fill="auto"/>
            <w:noWrap/>
            <w:vAlign w:val="bottom"/>
            <w:hideMark/>
          </w:tcPr>
          <w:p w14:paraId="562D7703" w14:textId="77777777" w:rsidR="00F934D6" w:rsidRPr="00F934D6" w:rsidRDefault="00F934D6" w:rsidP="00F934D6">
            <w:pPr>
              <w:spacing w:after="0" w:line="240" w:lineRule="auto"/>
              <w:jc w:val="center"/>
              <w:rPr>
                <w:rFonts w:ascii="Calibri" w:eastAsia="Times New Roman" w:hAnsi="Calibri" w:cs="Calibri"/>
                <w:color w:val="000000"/>
                <w:lang w:eastAsia="en-GB"/>
              </w:rPr>
            </w:pPr>
            <w:r w:rsidRPr="00F934D6">
              <w:rPr>
                <w:rFonts w:ascii="Calibri" w:eastAsia="Times New Roman" w:hAnsi="Calibri" w:cs="Calibri"/>
                <w:color w:val="000000"/>
                <w:lang w:eastAsia="en-GB"/>
              </w:rPr>
              <w:t>&gt; 40</w:t>
            </w:r>
          </w:p>
        </w:tc>
      </w:tr>
    </w:tbl>
    <w:p w14:paraId="6FA05BAD" w14:textId="77777777" w:rsidR="00F934D6" w:rsidRDefault="00F934D6" w:rsidP="00F934D6">
      <w:pPr>
        <w:spacing w:after="0"/>
        <w:rPr>
          <w:sz w:val="24"/>
        </w:rPr>
      </w:pPr>
    </w:p>
    <w:p w14:paraId="75E9F800" w14:textId="77777777" w:rsidR="00F934D6" w:rsidRDefault="00F934D6" w:rsidP="00F934D6">
      <w:pPr>
        <w:spacing w:after="0" w:line="240" w:lineRule="auto"/>
        <w:rPr>
          <w:sz w:val="24"/>
        </w:rPr>
      </w:pPr>
      <w:r>
        <w:rPr>
          <w:sz w:val="24"/>
        </w:rPr>
        <w:t xml:space="preserve">Resistance was also observed in the biofilms, with MIC values at &gt; 40 </w:t>
      </w:r>
      <w:r>
        <w:rPr>
          <w:rFonts w:cstheme="minorHAnsi"/>
          <w:sz w:val="24"/>
        </w:rPr>
        <w:t>µ</w:t>
      </w:r>
      <w:r>
        <w:rPr>
          <w:sz w:val="24"/>
        </w:rPr>
        <w:t>M. See Table 2.</w:t>
      </w:r>
    </w:p>
    <w:p w14:paraId="2BDC1774" w14:textId="77777777" w:rsidR="00F934D6" w:rsidRDefault="00F934D6" w:rsidP="00F934D6">
      <w:pPr>
        <w:spacing w:after="0" w:line="240" w:lineRule="auto"/>
        <w:rPr>
          <w:sz w:val="24"/>
        </w:rPr>
      </w:pPr>
    </w:p>
    <w:p w14:paraId="357C95EE" w14:textId="77777777" w:rsidR="00F934D6" w:rsidRDefault="00F934D6" w:rsidP="00F934D6">
      <w:pPr>
        <w:rPr>
          <w:sz w:val="24"/>
        </w:rPr>
      </w:pPr>
      <w:r>
        <w:rPr>
          <w:b/>
          <w:sz w:val="24"/>
        </w:rPr>
        <w:t>Table 2</w:t>
      </w:r>
      <w:r w:rsidRPr="008D340C">
        <w:rPr>
          <w:b/>
          <w:sz w:val="24"/>
        </w:rPr>
        <w:t>.</w:t>
      </w:r>
      <w:r>
        <w:rPr>
          <w:sz w:val="24"/>
        </w:rPr>
        <w:t xml:space="preserve"> MIC results for targets tested against DS, DR and H37Rv biofilms</w:t>
      </w:r>
    </w:p>
    <w:tbl>
      <w:tblPr>
        <w:tblW w:w="8642" w:type="dxa"/>
        <w:tblLook w:val="04A0" w:firstRow="1" w:lastRow="0" w:firstColumn="1" w:lastColumn="0" w:noHBand="0" w:noVBand="1"/>
      </w:tblPr>
      <w:tblGrid>
        <w:gridCol w:w="1413"/>
        <w:gridCol w:w="1276"/>
        <w:gridCol w:w="1842"/>
        <w:gridCol w:w="2127"/>
        <w:gridCol w:w="1984"/>
      </w:tblGrid>
      <w:tr w:rsidR="008006C1" w:rsidRPr="008006C1" w14:paraId="3E44E3AA" w14:textId="77777777" w:rsidTr="006E38A0">
        <w:trPr>
          <w:trHeight w:val="300"/>
        </w:trPr>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0AEAB" w14:textId="77777777" w:rsidR="008006C1" w:rsidRPr="008006C1" w:rsidRDefault="008006C1" w:rsidP="008006C1">
            <w:pPr>
              <w:spacing w:after="0" w:line="240" w:lineRule="auto"/>
              <w:jc w:val="center"/>
              <w:rPr>
                <w:rFonts w:ascii="Calibri" w:eastAsia="Times New Roman" w:hAnsi="Calibri" w:cs="Calibri"/>
                <w:b/>
                <w:bCs/>
                <w:color w:val="000000"/>
                <w:lang w:eastAsia="en-GB"/>
              </w:rPr>
            </w:pPr>
            <w:r w:rsidRPr="008006C1">
              <w:rPr>
                <w:rFonts w:ascii="Calibri" w:eastAsia="Times New Roman" w:hAnsi="Calibri" w:cs="Calibri"/>
                <w:b/>
                <w:bCs/>
                <w:color w:val="000000"/>
                <w:lang w:eastAsia="en-GB"/>
              </w:rPr>
              <w:t>Targets Tested</w:t>
            </w:r>
          </w:p>
        </w:tc>
        <w:tc>
          <w:tcPr>
            <w:tcW w:w="5953" w:type="dxa"/>
            <w:gridSpan w:val="3"/>
            <w:tcBorders>
              <w:top w:val="single" w:sz="4" w:space="0" w:color="auto"/>
              <w:left w:val="nil"/>
              <w:bottom w:val="single" w:sz="4" w:space="0" w:color="auto"/>
              <w:right w:val="single" w:sz="4" w:space="0" w:color="auto"/>
            </w:tcBorders>
            <w:shd w:val="clear" w:color="auto" w:fill="auto"/>
            <w:noWrap/>
            <w:vAlign w:val="bottom"/>
            <w:hideMark/>
          </w:tcPr>
          <w:p w14:paraId="54899C7A" w14:textId="77777777" w:rsidR="008006C1" w:rsidRPr="008006C1" w:rsidRDefault="008006C1" w:rsidP="008006C1">
            <w:pPr>
              <w:spacing w:after="0" w:line="240" w:lineRule="auto"/>
              <w:jc w:val="center"/>
              <w:rPr>
                <w:rFonts w:ascii="Calibri" w:eastAsia="Times New Roman" w:hAnsi="Calibri" w:cs="Calibri"/>
                <w:b/>
                <w:bCs/>
                <w:color w:val="000000"/>
                <w:lang w:eastAsia="en-GB"/>
              </w:rPr>
            </w:pPr>
            <w:r w:rsidRPr="008006C1">
              <w:rPr>
                <w:rFonts w:ascii="Calibri" w:eastAsia="Times New Roman" w:hAnsi="Calibri" w:cs="Calibri"/>
                <w:b/>
                <w:bCs/>
                <w:color w:val="000000"/>
                <w:lang w:eastAsia="en-GB"/>
              </w:rPr>
              <w:t>MIC (µM)</w:t>
            </w:r>
          </w:p>
        </w:tc>
      </w:tr>
      <w:tr w:rsidR="008006C1" w:rsidRPr="008006C1" w14:paraId="6B9CE694" w14:textId="77777777" w:rsidTr="006E38A0">
        <w:trPr>
          <w:trHeight w:val="510"/>
        </w:trPr>
        <w:tc>
          <w:tcPr>
            <w:tcW w:w="1413" w:type="dxa"/>
            <w:tcBorders>
              <w:top w:val="nil"/>
              <w:left w:val="single" w:sz="4" w:space="0" w:color="auto"/>
              <w:bottom w:val="single" w:sz="4" w:space="0" w:color="auto"/>
              <w:right w:val="single" w:sz="4" w:space="0" w:color="auto"/>
            </w:tcBorders>
            <w:shd w:val="clear" w:color="000000" w:fill="FFF2CC"/>
            <w:noWrap/>
            <w:hideMark/>
          </w:tcPr>
          <w:p w14:paraId="73DEC772" w14:textId="77777777" w:rsidR="008006C1" w:rsidRPr="008006C1" w:rsidRDefault="008006C1" w:rsidP="008006C1">
            <w:pPr>
              <w:spacing w:after="0" w:line="240" w:lineRule="auto"/>
              <w:jc w:val="center"/>
              <w:rPr>
                <w:rFonts w:ascii="Arial" w:eastAsia="Times New Roman" w:hAnsi="Arial" w:cs="Arial"/>
                <w:b/>
                <w:bCs/>
                <w:color w:val="000000"/>
                <w:sz w:val="20"/>
                <w:szCs w:val="20"/>
                <w:lang w:eastAsia="en-GB"/>
              </w:rPr>
            </w:pPr>
            <w:r w:rsidRPr="008006C1">
              <w:rPr>
                <w:rFonts w:ascii="Arial" w:eastAsia="Times New Roman" w:hAnsi="Arial" w:cs="Arial"/>
                <w:b/>
                <w:bCs/>
                <w:color w:val="000000"/>
                <w:sz w:val="20"/>
                <w:szCs w:val="20"/>
                <w:lang w:eastAsia="en-GB"/>
              </w:rPr>
              <w:t>Sample ID</w:t>
            </w:r>
          </w:p>
        </w:tc>
        <w:tc>
          <w:tcPr>
            <w:tcW w:w="1276" w:type="dxa"/>
            <w:tcBorders>
              <w:top w:val="nil"/>
              <w:left w:val="nil"/>
              <w:bottom w:val="single" w:sz="4" w:space="0" w:color="auto"/>
              <w:right w:val="single" w:sz="4" w:space="0" w:color="auto"/>
            </w:tcBorders>
            <w:shd w:val="clear" w:color="000000" w:fill="FFF2CC"/>
            <w:noWrap/>
            <w:hideMark/>
          </w:tcPr>
          <w:p w14:paraId="449666B0" w14:textId="77777777" w:rsidR="008006C1" w:rsidRPr="008006C1" w:rsidRDefault="008006C1" w:rsidP="008006C1">
            <w:pPr>
              <w:spacing w:after="0" w:line="240" w:lineRule="auto"/>
              <w:jc w:val="center"/>
              <w:rPr>
                <w:rFonts w:ascii="Arial" w:eastAsia="Times New Roman" w:hAnsi="Arial" w:cs="Arial"/>
                <w:b/>
                <w:bCs/>
                <w:color w:val="000000"/>
                <w:sz w:val="20"/>
                <w:szCs w:val="20"/>
                <w:lang w:eastAsia="en-GB"/>
              </w:rPr>
            </w:pPr>
            <w:r w:rsidRPr="008006C1">
              <w:rPr>
                <w:rFonts w:ascii="Arial" w:eastAsia="Times New Roman" w:hAnsi="Arial" w:cs="Arial"/>
                <w:b/>
                <w:bCs/>
                <w:color w:val="000000"/>
                <w:sz w:val="20"/>
                <w:szCs w:val="20"/>
                <w:lang w:eastAsia="en-GB"/>
              </w:rPr>
              <w:t>OSTB Code</w:t>
            </w:r>
          </w:p>
        </w:tc>
        <w:tc>
          <w:tcPr>
            <w:tcW w:w="1842" w:type="dxa"/>
            <w:tcBorders>
              <w:top w:val="nil"/>
              <w:left w:val="nil"/>
              <w:bottom w:val="single" w:sz="4" w:space="0" w:color="auto"/>
              <w:right w:val="single" w:sz="4" w:space="0" w:color="auto"/>
            </w:tcBorders>
            <w:shd w:val="clear" w:color="000000" w:fill="C6E0B4"/>
            <w:noWrap/>
            <w:hideMark/>
          </w:tcPr>
          <w:p w14:paraId="58EE3498" w14:textId="77777777" w:rsidR="008006C1" w:rsidRPr="008006C1" w:rsidRDefault="008006C1" w:rsidP="008006C1">
            <w:pPr>
              <w:spacing w:after="0" w:line="240" w:lineRule="auto"/>
              <w:jc w:val="center"/>
              <w:rPr>
                <w:rFonts w:ascii="Arial" w:eastAsia="Times New Roman" w:hAnsi="Arial" w:cs="Arial"/>
                <w:b/>
                <w:bCs/>
                <w:color w:val="000000"/>
                <w:sz w:val="20"/>
                <w:szCs w:val="20"/>
                <w:lang w:eastAsia="en-GB"/>
              </w:rPr>
            </w:pPr>
            <w:r w:rsidRPr="008006C1">
              <w:rPr>
                <w:rFonts w:ascii="Arial" w:eastAsia="Times New Roman" w:hAnsi="Arial" w:cs="Arial"/>
                <w:b/>
                <w:bCs/>
                <w:color w:val="000000"/>
                <w:sz w:val="20"/>
                <w:szCs w:val="20"/>
                <w:lang w:eastAsia="en-GB"/>
              </w:rPr>
              <w:t>H37Rv Biofilm*</w:t>
            </w:r>
          </w:p>
        </w:tc>
        <w:tc>
          <w:tcPr>
            <w:tcW w:w="2127" w:type="dxa"/>
            <w:tcBorders>
              <w:top w:val="nil"/>
              <w:left w:val="nil"/>
              <w:bottom w:val="single" w:sz="4" w:space="0" w:color="auto"/>
              <w:right w:val="single" w:sz="4" w:space="0" w:color="auto"/>
            </w:tcBorders>
            <w:shd w:val="clear" w:color="000000" w:fill="D9E1F2"/>
            <w:hideMark/>
          </w:tcPr>
          <w:p w14:paraId="45649012" w14:textId="77777777" w:rsidR="008006C1" w:rsidRPr="008006C1" w:rsidRDefault="008006C1" w:rsidP="008006C1">
            <w:pPr>
              <w:spacing w:after="0" w:line="240" w:lineRule="auto"/>
              <w:jc w:val="center"/>
              <w:rPr>
                <w:rFonts w:ascii="Arial" w:eastAsia="Times New Roman" w:hAnsi="Arial" w:cs="Arial"/>
                <w:b/>
                <w:bCs/>
                <w:color w:val="000000"/>
                <w:sz w:val="20"/>
                <w:szCs w:val="20"/>
                <w:lang w:eastAsia="en-GB"/>
              </w:rPr>
            </w:pPr>
            <w:r w:rsidRPr="008006C1">
              <w:rPr>
                <w:rFonts w:ascii="Arial" w:eastAsia="Times New Roman" w:hAnsi="Arial" w:cs="Arial"/>
                <w:b/>
                <w:bCs/>
                <w:color w:val="000000"/>
                <w:sz w:val="20"/>
                <w:szCs w:val="20"/>
                <w:lang w:eastAsia="en-GB"/>
              </w:rPr>
              <w:t>Drug Sensitive Biofilm</w:t>
            </w:r>
          </w:p>
        </w:tc>
        <w:tc>
          <w:tcPr>
            <w:tcW w:w="1984" w:type="dxa"/>
            <w:tcBorders>
              <w:top w:val="nil"/>
              <w:left w:val="nil"/>
              <w:bottom w:val="single" w:sz="4" w:space="0" w:color="auto"/>
              <w:right w:val="single" w:sz="4" w:space="0" w:color="auto"/>
            </w:tcBorders>
            <w:shd w:val="clear" w:color="000000" w:fill="FFCCFF"/>
            <w:hideMark/>
          </w:tcPr>
          <w:p w14:paraId="3DF7EF1C" w14:textId="77777777" w:rsidR="008006C1" w:rsidRPr="008006C1" w:rsidRDefault="008006C1" w:rsidP="008006C1">
            <w:pPr>
              <w:spacing w:after="0" w:line="240" w:lineRule="auto"/>
              <w:jc w:val="center"/>
              <w:rPr>
                <w:rFonts w:ascii="Arial" w:eastAsia="Times New Roman" w:hAnsi="Arial" w:cs="Arial"/>
                <w:b/>
                <w:bCs/>
                <w:color w:val="000000"/>
                <w:sz w:val="20"/>
                <w:szCs w:val="20"/>
                <w:lang w:eastAsia="en-GB"/>
              </w:rPr>
            </w:pPr>
            <w:r w:rsidRPr="008006C1">
              <w:rPr>
                <w:rFonts w:ascii="Arial" w:eastAsia="Times New Roman" w:hAnsi="Arial" w:cs="Arial"/>
                <w:b/>
                <w:bCs/>
                <w:color w:val="000000"/>
                <w:sz w:val="20"/>
                <w:szCs w:val="20"/>
                <w:lang w:eastAsia="en-GB"/>
              </w:rPr>
              <w:t>Drug Resistant Biofilm</w:t>
            </w:r>
          </w:p>
        </w:tc>
      </w:tr>
      <w:tr w:rsidR="008006C1" w:rsidRPr="008006C1" w14:paraId="7D0336B5" w14:textId="77777777" w:rsidTr="006E38A0">
        <w:trPr>
          <w:trHeight w:val="300"/>
        </w:trPr>
        <w:tc>
          <w:tcPr>
            <w:tcW w:w="1413" w:type="dxa"/>
            <w:tcBorders>
              <w:top w:val="nil"/>
              <w:left w:val="single" w:sz="4" w:space="0" w:color="auto"/>
              <w:bottom w:val="single" w:sz="4" w:space="0" w:color="auto"/>
              <w:right w:val="single" w:sz="4" w:space="0" w:color="auto"/>
            </w:tcBorders>
            <w:shd w:val="clear" w:color="auto" w:fill="auto"/>
            <w:noWrap/>
            <w:hideMark/>
          </w:tcPr>
          <w:p w14:paraId="7D469AB2" w14:textId="77777777" w:rsidR="008006C1" w:rsidRPr="008006C1" w:rsidRDefault="008006C1" w:rsidP="008006C1">
            <w:pPr>
              <w:spacing w:after="0" w:line="240" w:lineRule="auto"/>
              <w:jc w:val="center"/>
              <w:rPr>
                <w:rFonts w:ascii="Arial" w:eastAsia="Times New Roman" w:hAnsi="Arial" w:cs="Arial"/>
                <w:b/>
                <w:bCs/>
                <w:color w:val="000000"/>
                <w:sz w:val="20"/>
                <w:szCs w:val="20"/>
                <w:lang w:eastAsia="en-GB"/>
              </w:rPr>
            </w:pPr>
            <w:r w:rsidRPr="008006C1">
              <w:rPr>
                <w:rFonts w:ascii="Arial" w:eastAsia="Times New Roman" w:hAnsi="Arial" w:cs="Arial"/>
                <w:b/>
                <w:bCs/>
                <w:color w:val="000000"/>
                <w:sz w:val="20"/>
                <w:szCs w:val="20"/>
                <w:lang w:eastAsia="en-GB"/>
              </w:rPr>
              <w:t>FI7-1</w:t>
            </w:r>
          </w:p>
        </w:tc>
        <w:tc>
          <w:tcPr>
            <w:tcW w:w="1276" w:type="dxa"/>
            <w:tcBorders>
              <w:top w:val="nil"/>
              <w:left w:val="nil"/>
              <w:bottom w:val="single" w:sz="4" w:space="0" w:color="auto"/>
              <w:right w:val="single" w:sz="4" w:space="0" w:color="auto"/>
            </w:tcBorders>
            <w:shd w:val="clear" w:color="auto" w:fill="auto"/>
            <w:noWrap/>
            <w:hideMark/>
          </w:tcPr>
          <w:p w14:paraId="18A9A444" w14:textId="77777777" w:rsidR="008006C1" w:rsidRPr="008006C1" w:rsidRDefault="008006C1" w:rsidP="008006C1">
            <w:pPr>
              <w:spacing w:after="0" w:line="240" w:lineRule="auto"/>
              <w:jc w:val="center"/>
              <w:rPr>
                <w:rFonts w:ascii="Arial" w:eastAsia="Times New Roman" w:hAnsi="Arial" w:cs="Arial"/>
                <w:b/>
                <w:bCs/>
                <w:color w:val="000000"/>
                <w:sz w:val="20"/>
                <w:szCs w:val="20"/>
                <w:lang w:eastAsia="en-GB"/>
              </w:rPr>
            </w:pPr>
            <w:r w:rsidRPr="008006C1">
              <w:rPr>
                <w:rFonts w:ascii="Arial" w:eastAsia="Times New Roman" w:hAnsi="Arial" w:cs="Arial"/>
                <w:b/>
                <w:bCs/>
                <w:color w:val="000000"/>
                <w:sz w:val="20"/>
                <w:szCs w:val="20"/>
                <w:lang w:eastAsia="en-GB"/>
              </w:rPr>
              <w:t>OSTBL5</w:t>
            </w:r>
          </w:p>
        </w:tc>
        <w:tc>
          <w:tcPr>
            <w:tcW w:w="1842" w:type="dxa"/>
            <w:tcBorders>
              <w:top w:val="nil"/>
              <w:left w:val="nil"/>
              <w:bottom w:val="single" w:sz="4" w:space="0" w:color="auto"/>
              <w:right w:val="single" w:sz="4" w:space="0" w:color="auto"/>
            </w:tcBorders>
            <w:shd w:val="clear" w:color="000000" w:fill="D9D9D9"/>
            <w:noWrap/>
            <w:vAlign w:val="bottom"/>
            <w:hideMark/>
          </w:tcPr>
          <w:p w14:paraId="3F0F7316"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 xml:space="preserve">&gt; 40 </w:t>
            </w:r>
          </w:p>
        </w:tc>
        <w:tc>
          <w:tcPr>
            <w:tcW w:w="2127" w:type="dxa"/>
            <w:tcBorders>
              <w:top w:val="nil"/>
              <w:left w:val="nil"/>
              <w:bottom w:val="single" w:sz="4" w:space="0" w:color="auto"/>
              <w:right w:val="single" w:sz="4" w:space="0" w:color="auto"/>
            </w:tcBorders>
            <w:shd w:val="clear" w:color="auto" w:fill="auto"/>
            <w:noWrap/>
            <w:vAlign w:val="bottom"/>
            <w:hideMark/>
          </w:tcPr>
          <w:p w14:paraId="4EBED72D"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&gt; 40</w:t>
            </w:r>
          </w:p>
        </w:tc>
        <w:tc>
          <w:tcPr>
            <w:tcW w:w="1984" w:type="dxa"/>
            <w:tcBorders>
              <w:top w:val="nil"/>
              <w:left w:val="nil"/>
              <w:bottom w:val="single" w:sz="4" w:space="0" w:color="auto"/>
              <w:right w:val="single" w:sz="4" w:space="0" w:color="auto"/>
            </w:tcBorders>
            <w:shd w:val="clear" w:color="auto" w:fill="auto"/>
            <w:noWrap/>
            <w:vAlign w:val="bottom"/>
            <w:hideMark/>
          </w:tcPr>
          <w:p w14:paraId="0A51BE6E"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&gt; 40</w:t>
            </w:r>
          </w:p>
        </w:tc>
      </w:tr>
      <w:tr w:rsidR="008006C1" w:rsidRPr="008006C1" w14:paraId="360C2A62" w14:textId="77777777" w:rsidTr="006E38A0">
        <w:trPr>
          <w:trHeight w:val="300"/>
        </w:trPr>
        <w:tc>
          <w:tcPr>
            <w:tcW w:w="1413" w:type="dxa"/>
            <w:tcBorders>
              <w:top w:val="nil"/>
              <w:left w:val="single" w:sz="4" w:space="0" w:color="auto"/>
              <w:bottom w:val="single" w:sz="4" w:space="0" w:color="auto"/>
              <w:right w:val="single" w:sz="4" w:space="0" w:color="auto"/>
            </w:tcBorders>
            <w:shd w:val="clear" w:color="auto" w:fill="auto"/>
            <w:noWrap/>
            <w:hideMark/>
          </w:tcPr>
          <w:p w14:paraId="7F56B928" w14:textId="77777777" w:rsidR="008006C1" w:rsidRPr="008006C1" w:rsidRDefault="008006C1" w:rsidP="008006C1">
            <w:pPr>
              <w:spacing w:after="0" w:line="240" w:lineRule="auto"/>
              <w:jc w:val="center"/>
              <w:rPr>
                <w:rFonts w:ascii="Arial" w:eastAsia="Times New Roman" w:hAnsi="Arial" w:cs="Arial"/>
                <w:b/>
                <w:bCs/>
                <w:color w:val="000000"/>
                <w:sz w:val="20"/>
                <w:szCs w:val="20"/>
                <w:lang w:eastAsia="en-GB"/>
              </w:rPr>
            </w:pPr>
            <w:r w:rsidRPr="008006C1">
              <w:rPr>
                <w:rFonts w:ascii="Arial" w:eastAsia="Times New Roman" w:hAnsi="Arial" w:cs="Arial"/>
                <w:b/>
                <w:bCs/>
                <w:color w:val="000000"/>
                <w:sz w:val="20"/>
                <w:szCs w:val="20"/>
                <w:lang w:eastAsia="en-GB"/>
              </w:rPr>
              <w:t>FI12-2D</w:t>
            </w:r>
          </w:p>
        </w:tc>
        <w:tc>
          <w:tcPr>
            <w:tcW w:w="1276" w:type="dxa"/>
            <w:tcBorders>
              <w:top w:val="nil"/>
              <w:left w:val="nil"/>
              <w:bottom w:val="single" w:sz="4" w:space="0" w:color="auto"/>
              <w:right w:val="single" w:sz="4" w:space="0" w:color="auto"/>
            </w:tcBorders>
            <w:shd w:val="clear" w:color="auto" w:fill="auto"/>
            <w:noWrap/>
            <w:hideMark/>
          </w:tcPr>
          <w:p w14:paraId="3D0A3A07" w14:textId="77777777" w:rsidR="008006C1" w:rsidRPr="008006C1" w:rsidRDefault="008006C1" w:rsidP="008006C1">
            <w:pPr>
              <w:spacing w:after="0" w:line="240" w:lineRule="auto"/>
              <w:jc w:val="center"/>
              <w:rPr>
                <w:rFonts w:ascii="Arial" w:eastAsia="Times New Roman" w:hAnsi="Arial" w:cs="Arial"/>
                <w:b/>
                <w:bCs/>
                <w:color w:val="000000"/>
                <w:sz w:val="20"/>
                <w:szCs w:val="20"/>
                <w:lang w:eastAsia="en-GB"/>
              </w:rPr>
            </w:pPr>
            <w:r w:rsidRPr="008006C1">
              <w:rPr>
                <w:rFonts w:ascii="Arial" w:eastAsia="Times New Roman" w:hAnsi="Arial" w:cs="Arial"/>
                <w:b/>
                <w:bCs/>
                <w:color w:val="000000"/>
                <w:sz w:val="20"/>
                <w:szCs w:val="20"/>
                <w:lang w:eastAsia="en-GB"/>
              </w:rPr>
              <w:t>OSTBL2</w:t>
            </w:r>
          </w:p>
        </w:tc>
        <w:tc>
          <w:tcPr>
            <w:tcW w:w="1842" w:type="dxa"/>
            <w:tcBorders>
              <w:top w:val="nil"/>
              <w:left w:val="nil"/>
              <w:bottom w:val="single" w:sz="4" w:space="0" w:color="auto"/>
              <w:right w:val="single" w:sz="4" w:space="0" w:color="auto"/>
            </w:tcBorders>
            <w:shd w:val="clear" w:color="000000" w:fill="D9D9D9"/>
            <w:noWrap/>
            <w:vAlign w:val="bottom"/>
            <w:hideMark/>
          </w:tcPr>
          <w:p w14:paraId="4C60FA2E"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 xml:space="preserve">&gt; 40 </w:t>
            </w:r>
          </w:p>
        </w:tc>
        <w:tc>
          <w:tcPr>
            <w:tcW w:w="2127" w:type="dxa"/>
            <w:tcBorders>
              <w:top w:val="nil"/>
              <w:left w:val="nil"/>
              <w:bottom w:val="single" w:sz="4" w:space="0" w:color="auto"/>
              <w:right w:val="single" w:sz="4" w:space="0" w:color="auto"/>
            </w:tcBorders>
            <w:shd w:val="clear" w:color="auto" w:fill="auto"/>
            <w:noWrap/>
            <w:vAlign w:val="bottom"/>
            <w:hideMark/>
          </w:tcPr>
          <w:p w14:paraId="3F6A962C"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&gt; 40</w:t>
            </w:r>
          </w:p>
        </w:tc>
        <w:tc>
          <w:tcPr>
            <w:tcW w:w="1984" w:type="dxa"/>
            <w:tcBorders>
              <w:top w:val="nil"/>
              <w:left w:val="nil"/>
              <w:bottom w:val="single" w:sz="4" w:space="0" w:color="auto"/>
              <w:right w:val="single" w:sz="4" w:space="0" w:color="auto"/>
            </w:tcBorders>
            <w:shd w:val="clear" w:color="auto" w:fill="auto"/>
            <w:noWrap/>
            <w:vAlign w:val="bottom"/>
            <w:hideMark/>
          </w:tcPr>
          <w:p w14:paraId="770FD931"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&gt; 40</w:t>
            </w:r>
          </w:p>
        </w:tc>
      </w:tr>
      <w:tr w:rsidR="008006C1" w:rsidRPr="008006C1" w14:paraId="3142F803" w14:textId="77777777" w:rsidTr="006E38A0">
        <w:trPr>
          <w:trHeight w:val="300"/>
        </w:trPr>
        <w:tc>
          <w:tcPr>
            <w:tcW w:w="1413" w:type="dxa"/>
            <w:tcBorders>
              <w:top w:val="nil"/>
              <w:left w:val="single" w:sz="4" w:space="0" w:color="auto"/>
              <w:bottom w:val="single" w:sz="4" w:space="0" w:color="auto"/>
              <w:right w:val="single" w:sz="4" w:space="0" w:color="auto"/>
            </w:tcBorders>
            <w:shd w:val="clear" w:color="auto" w:fill="auto"/>
            <w:noWrap/>
            <w:hideMark/>
          </w:tcPr>
          <w:p w14:paraId="0BC2B591" w14:textId="77777777" w:rsidR="008006C1" w:rsidRPr="008006C1" w:rsidRDefault="008006C1" w:rsidP="008006C1">
            <w:pPr>
              <w:spacing w:after="0" w:line="240" w:lineRule="auto"/>
              <w:jc w:val="center"/>
              <w:rPr>
                <w:rFonts w:ascii="Arial" w:eastAsia="Times New Roman" w:hAnsi="Arial" w:cs="Arial"/>
                <w:b/>
                <w:bCs/>
                <w:color w:val="000000"/>
                <w:sz w:val="20"/>
                <w:szCs w:val="20"/>
                <w:lang w:eastAsia="en-GB"/>
              </w:rPr>
            </w:pPr>
            <w:r w:rsidRPr="008006C1">
              <w:rPr>
                <w:rFonts w:ascii="Arial" w:eastAsia="Times New Roman" w:hAnsi="Arial" w:cs="Arial"/>
                <w:b/>
                <w:bCs/>
                <w:color w:val="000000"/>
                <w:sz w:val="20"/>
                <w:szCs w:val="20"/>
                <w:lang w:eastAsia="en-GB"/>
              </w:rPr>
              <w:t>FI16-1</w:t>
            </w:r>
          </w:p>
        </w:tc>
        <w:tc>
          <w:tcPr>
            <w:tcW w:w="1276" w:type="dxa"/>
            <w:tcBorders>
              <w:top w:val="nil"/>
              <w:left w:val="nil"/>
              <w:bottom w:val="single" w:sz="4" w:space="0" w:color="auto"/>
              <w:right w:val="single" w:sz="4" w:space="0" w:color="auto"/>
            </w:tcBorders>
            <w:shd w:val="clear" w:color="auto" w:fill="auto"/>
            <w:noWrap/>
            <w:hideMark/>
          </w:tcPr>
          <w:p w14:paraId="47BC257C" w14:textId="77777777" w:rsidR="008006C1" w:rsidRPr="008006C1" w:rsidRDefault="008006C1" w:rsidP="008006C1">
            <w:pPr>
              <w:spacing w:after="0" w:line="240" w:lineRule="auto"/>
              <w:jc w:val="center"/>
              <w:rPr>
                <w:rFonts w:ascii="Arial" w:eastAsia="Times New Roman" w:hAnsi="Arial" w:cs="Arial"/>
                <w:b/>
                <w:bCs/>
                <w:color w:val="000000"/>
                <w:sz w:val="20"/>
                <w:szCs w:val="20"/>
                <w:lang w:eastAsia="en-GB"/>
              </w:rPr>
            </w:pPr>
            <w:r w:rsidRPr="008006C1">
              <w:rPr>
                <w:rFonts w:ascii="Arial" w:eastAsia="Times New Roman" w:hAnsi="Arial" w:cs="Arial"/>
                <w:b/>
                <w:bCs/>
                <w:color w:val="000000"/>
                <w:sz w:val="20"/>
                <w:szCs w:val="20"/>
                <w:lang w:eastAsia="en-GB"/>
              </w:rPr>
              <w:t>OSTBL3</w:t>
            </w:r>
          </w:p>
        </w:tc>
        <w:tc>
          <w:tcPr>
            <w:tcW w:w="1842" w:type="dxa"/>
            <w:tcBorders>
              <w:top w:val="nil"/>
              <w:left w:val="nil"/>
              <w:bottom w:val="single" w:sz="4" w:space="0" w:color="auto"/>
              <w:right w:val="single" w:sz="4" w:space="0" w:color="auto"/>
            </w:tcBorders>
            <w:shd w:val="clear" w:color="000000" w:fill="D9D9D9"/>
            <w:noWrap/>
            <w:vAlign w:val="bottom"/>
            <w:hideMark/>
          </w:tcPr>
          <w:p w14:paraId="17F6ED87"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 xml:space="preserve">&gt; 40 </w:t>
            </w:r>
          </w:p>
        </w:tc>
        <w:tc>
          <w:tcPr>
            <w:tcW w:w="2127" w:type="dxa"/>
            <w:tcBorders>
              <w:top w:val="nil"/>
              <w:left w:val="nil"/>
              <w:bottom w:val="single" w:sz="4" w:space="0" w:color="auto"/>
              <w:right w:val="single" w:sz="4" w:space="0" w:color="auto"/>
            </w:tcBorders>
            <w:shd w:val="clear" w:color="auto" w:fill="auto"/>
            <w:noWrap/>
            <w:vAlign w:val="bottom"/>
            <w:hideMark/>
          </w:tcPr>
          <w:p w14:paraId="77030199"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&gt; 40</w:t>
            </w:r>
          </w:p>
        </w:tc>
        <w:tc>
          <w:tcPr>
            <w:tcW w:w="1984" w:type="dxa"/>
            <w:tcBorders>
              <w:top w:val="nil"/>
              <w:left w:val="nil"/>
              <w:bottom w:val="single" w:sz="4" w:space="0" w:color="auto"/>
              <w:right w:val="single" w:sz="4" w:space="0" w:color="auto"/>
            </w:tcBorders>
            <w:shd w:val="clear" w:color="auto" w:fill="auto"/>
            <w:noWrap/>
            <w:vAlign w:val="bottom"/>
            <w:hideMark/>
          </w:tcPr>
          <w:p w14:paraId="49613534"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&gt; 40</w:t>
            </w:r>
          </w:p>
        </w:tc>
      </w:tr>
      <w:tr w:rsidR="008006C1" w:rsidRPr="008006C1" w14:paraId="073DDD67" w14:textId="77777777" w:rsidTr="006E38A0">
        <w:trPr>
          <w:trHeight w:val="300"/>
        </w:trPr>
        <w:tc>
          <w:tcPr>
            <w:tcW w:w="1413" w:type="dxa"/>
            <w:tcBorders>
              <w:top w:val="nil"/>
              <w:left w:val="single" w:sz="4" w:space="0" w:color="auto"/>
              <w:bottom w:val="single" w:sz="4" w:space="0" w:color="auto"/>
              <w:right w:val="single" w:sz="4" w:space="0" w:color="auto"/>
            </w:tcBorders>
            <w:shd w:val="clear" w:color="auto" w:fill="auto"/>
            <w:noWrap/>
            <w:hideMark/>
          </w:tcPr>
          <w:p w14:paraId="7131690C" w14:textId="77777777" w:rsidR="008006C1" w:rsidRPr="008006C1" w:rsidRDefault="008006C1" w:rsidP="008006C1">
            <w:pPr>
              <w:spacing w:after="0" w:line="240" w:lineRule="auto"/>
              <w:jc w:val="center"/>
              <w:rPr>
                <w:rFonts w:ascii="Arial" w:eastAsia="Times New Roman" w:hAnsi="Arial" w:cs="Arial"/>
                <w:b/>
                <w:bCs/>
                <w:color w:val="000000"/>
                <w:sz w:val="20"/>
                <w:szCs w:val="20"/>
                <w:lang w:eastAsia="en-GB"/>
              </w:rPr>
            </w:pPr>
            <w:r w:rsidRPr="008006C1">
              <w:rPr>
                <w:rFonts w:ascii="Arial" w:eastAsia="Times New Roman" w:hAnsi="Arial" w:cs="Arial"/>
                <w:b/>
                <w:bCs/>
                <w:color w:val="000000"/>
                <w:sz w:val="20"/>
                <w:szCs w:val="20"/>
                <w:lang w:eastAsia="en-GB"/>
              </w:rPr>
              <w:t>FI18-1</w:t>
            </w:r>
          </w:p>
        </w:tc>
        <w:tc>
          <w:tcPr>
            <w:tcW w:w="1276" w:type="dxa"/>
            <w:tcBorders>
              <w:top w:val="nil"/>
              <w:left w:val="nil"/>
              <w:bottom w:val="single" w:sz="4" w:space="0" w:color="auto"/>
              <w:right w:val="single" w:sz="4" w:space="0" w:color="auto"/>
            </w:tcBorders>
            <w:shd w:val="clear" w:color="auto" w:fill="auto"/>
            <w:noWrap/>
            <w:hideMark/>
          </w:tcPr>
          <w:p w14:paraId="0F97E906" w14:textId="77777777" w:rsidR="008006C1" w:rsidRPr="008006C1" w:rsidRDefault="008006C1" w:rsidP="008006C1">
            <w:pPr>
              <w:spacing w:after="0" w:line="240" w:lineRule="auto"/>
              <w:jc w:val="center"/>
              <w:rPr>
                <w:rFonts w:ascii="Arial" w:eastAsia="Times New Roman" w:hAnsi="Arial" w:cs="Arial"/>
                <w:b/>
                <w:bCs/>
                <w:color w:val="000000"/>
                <w:sz w:val="20"/>
                <w:szCs w:val="20"/>
                <w:lang w:eastAsia="en-GB"/>
              </w:rPr>
            </w:pPr>
            <w:r w:rsidRPr="008006C1">
              <w:rPr>
                <w:rFonts w:ascii="Arial" w:eastAsia="Times New Roman" w:hAnsi="Arial" w:cs="Arial"/>
                <w:b/>
                <w:bCs/>
                <w:color w:val="000000"/>
                <w:sz w:val="20"/>
                <w:szCs w:val="20"/>
                <w:lang w:eastAsia="en-GB"/>
              </w:rPr>
              <w:t>OSTBL1</w:t>
            </w:r>
          </w:p>
        </w:tc>
        <w:tc>
          <w:tcPr>
            <w:tcW w:w="1842" w:type="dxa"/>
            <w:tcBorders>
              <w:top w:val="nil"/>
              <w:left w:val="nil"/>
              <w:bottom w:val="single" w:sz="4" w:space="0" w:color="auto"/>
              <w:right w:val="single" w:sz="4" w:space="0" w:color="auto"/>
            </w:tcBorders>
            <w:shd w:val="clear" w:color="000000" w:fill="D9D9D9"/>
            <w:noWrap/>
            <w:vAlign w:val="bottom"/>
            <w:hideMark/>
          </w:tcPr>
          <w:p w14:paraId="51D341CD"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 xml:space="preserve">&gt; 40 </w:t>
            </w:r>
          </w:p>
        </w:tc>
        <w:tc>
          <w:tcPr>
            <w:tcW w:w="2127" w:type="dxa"/>
            <w:tcBorders>
              <w:top w:val="nil"/>
              <w:left w:val="nil"/>
              <w:bottom w:val="single" w:sz="4" w:space="0" w:color="auto"/>
              <w:right w:val="single" w:sz="4" w:space="0" w:color="auto"/>
            </w:tcBorders>
            <w:shd w:val="clear" w:color="auto" w:fill="auto"/>
            <w:noWrap/>
            <w:vAlign w:val="bottom"/>
            <w:hideMark/>
          </w:tcPr>
          <w:p w14:paraId="30903F46"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&gt; 40</w:t>
            </w:r>
          </w:p>
        </w:tc>
        <w:tc>
          <w:tcPr>
            <w:tcW w:w="1984" w:type="dxa"/>
            <w:tcBorders>
              <w:top w:val="nil"/>
              <w:left w:val="nil"/>
              <w:bottom w:val="single" w:sz="4" w:space="0" w:color="auto"/>
              <w:right w:val="single" w:sz="4" w:space="0" w:color="auto"/>
            </w:tcBorders>
            <w:shd w:val="clear" w:color="auto" w:fill="auto"/>
            <w:noWrap/>
            <w:vAlign w:val="bottom"/>
            <w:hideMark/>
          </w:tcPr>
          <w:p w14:paraId="28D82631"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&gt; 40</w:t>
            </w:r>
          </w:p>
        </w:tc>
      </w:tr>
      <w:tr w:rsidR="008006C1" w:rsidRPr="008006C1" w14:paraId="08C4F86B" w14:textId="77777777" w:rsidTr="006E38A0">
        <w:trPr>
          <w:trHeight w:val="300"/>
        </w:trPr>
        <w:tc>
          <w:tcPr>
            <w:tcW w:w="1413" w:type="dxa"/>
            <w:tcBorders>
              <w:top w:val="nil"/>
              <w:left w:val="single" w:sz="4" w:space="0" w:color="auto"/>
              <w:bottom w:val="single" w:sz="4" w:space="0" w:color="auto"/>
              <w:right w:val="single" w:sz="4" w:space="0" w:color="auto"/>
            </w:tcBorders>
            <w:shd w:val="clear" w:color="auto" w:fill="auto"/>
            <w:noWrap/>
            <w:hideMark/>
          </w:tcPr>
          <w:p w14:paraId="6B636359" w14:textId="77777777" w:rsidR="008006C1" w:rsidRPr="008006C1" w:rsidRDefault="008006C1" w:rsidP="008006C1">
            <w:pPr>
              <w:spacing w:after="0" w:line="240" w:lineRule="auto"/>
              <w:jc w:val="center"/>
              <w:rPr>
                <w:rFonts w:ascii="Arial" w:eastAsia="Times New Roman" w:hAnsi="Arial" w:cs="Arial"/>
                <w:b/>
                <w:bCs/>
                <w:color w:val="000000"/>
                <w:sz w:val="20"/>
                <w:szCs w:val="20"/>
                <w:lang w:eastAsia="en-GB"/>
              </w:rPr>
            </w:pPr>
            <w:r w:rsidRPr="008006C1">
              <w:rPr>
                <w:rFonts w:ascii="Arial" w:eastAsia="Times New Roman" w:hAnsi="Arial" w:cs="Arial"/>
                <w:b/>
                <w:bCs/>
                <w:color w:val="000000"/>
                <w:sz w:val="20"/>
                <w:szCs w:val="20"/>
                <w:lang w:eastAsia="en-GB"/>
              </w:rPr>
              <w:t>FI19-1</w:t>
            </w:r>
          </w:p>
        </w:tc>
        <w:tc>
          <w:tcPr>
            <w:tcW w:w="1276" w:type="dxa"/>
            <w:tcBorders>
              <w:top w:val="nil"/>
              <w:left w:val="nil"/>
              <w:bottom w:val="single" w:sz="4" w:space="0" w:color="auto"/>
              <w:right w:val="single" w:sz="4" w:space="0" w:color="auto"/>
            </w:tcBorders>
            <w:shd w:val="clear" w:color="auto" w:fill="auto"/>
            <w:noWrap/>
            <w:hideMark/>
          </w:tcPr>
          <w:p w14:paraId="5EE7509B" w14:textId="77777777" w:rsidR="008006C1" w:rsidRPr="008006C1" w:rsidRDefault="008006C1" w:rsidP="008006C1">
            <w:pPr>
              <w:spacing w:after="0" w:line="240" w:lineRule="auto"/>
              <w:jc w:val="center"/>
              <w:rPr>
                <w:rFonts w:ascii="Arial" w:eastAsia="Times New Roman" w:hAnsi="Arial" w:cs="Arial"/>
                <w:b/>
                <w:bCs/>
                <w:color w:val="000000"/>
                <w:sz w:val="20"/>
                <w:szCs w:val="20"/>
                <w:lang w:eastAsia="en-GB"/>
              </w:rPr>
            </w:pPr>
            <w:r w:rsidRPr="008006C1">
              <w:rPr>
                <w:rFonts w:ascii="Arial" w:eastAsia="Times New Roman" w:hAnsi="Arial" w:cs="Arial"/>
                <w:b/>
                <w:bCs/>
                <w:color w:val="000000"/>
                <w:sz w:val="20"/>
                <w:szCs w:val="20"/>
                <w:lang w:eastAsia="en-GB"/>
              </w:rPr>
              <w:t>OSTBL6</w:t>
            </w:r>
          </w:p>
        </w:tc>
        <w:tc>
          <w:tcPr>
            <w:tcW w:w="1842" w:type="dxa"/>
            <w:tcBorders>
              <w:top w:val="nil"/>
              <w:left w:val="nil"/>
              <w:bottom w:val="single" w:sz="4" w:space="0" w:color="auto"/>
              <w:right w:val="single" w:sz="4" w:space="0" w:color="auto"/>
            </w:tcBorders>
            <w:shd w:val="clear" w:color="000000" w:fill="D9D9D9"/>
            <w:noWrap/>
            <w:vAlign w:val="bottom"/>
            <w:hideMark/>
          </w:tcPr>
          <w:p w14:paraId="6B0C2D23"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 xml:space="preserve">&gt; 40 </w:t>
            </w:r>
          </w:p>
        </w:tc>
        <w:tc>
          <w:tcPr>
            <w:tcW w:w="2127" w:type="dxa"/>
            <w:tcBorders>
              <w:top w:val="nil"/>
              <w:left w:val="nil"/>
              <w:bottom w:val="single" w:sz="4" w:space="0" w:color="auto"/>
              <w:right w:val="single" w:sz="4" w:space="0" w:color="auto"/>
            </w:tcBorders>
            <w:shd w:val="clear" w:color="auto" w:fill="auto"/>
            <w:noWrap/>
            <w:vAlign w:val="bottom"/>
            <w:hideMark/>
          </w:tcPr>
          <w:p w14:paraId="4D2C87F5"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&gt; 40</w:t>
            </w:r>
          </w:p>
        </w:tc>
        <w:tc>
          <w:tcPr>
            <w:tcW w:w="1984" w:type="dxa"/>
            <w:tcBorders>
              <w:top w:val="nil"/>
              <w:left w:val="nil"/>
              <w:bottom w:val="single" w:sz="4" w:space="0" w:color="auto"/>
              <w:right w:val="single" w:sz="4" w:space="0" w:color="auto"/>
            </w:tcBorders>
            <w:shd w:val="clear" w:color="auto" w:fill="auto"/>
            <w:noWrap/>
            <w:vAlign w:val="bottom"/>
            <w:hideMark/>
          </w:tcPr>
          <w:p w14:paraId="40689FBD"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&gt; 40</w:t>
            </w:r>
          </w:p>
        </w:tc>
      </w:tr>
      <w:tr w:rsidR="008006C1" w:rsidRPr="008006C1" w14:paraId="2DCBBE21" w14:textId="77777777" w:rsidTr="006E38A0">
        <w:trPr>
          <w:trHeight w:val="300"/>
        </w:trPr>
        <w:tc>
          <w:tcPr>
            <w:tcW w:w="1413" w:type="dxa"/>
            <w:tcBorders>
              <w:top w:val="nil"/>
              <w:left w:val="single" w:sz="4" w:space="0" w:color="auto"/>
              <w:bottom w:val="single" w:sz="4" w:space="0" w:color="auto"/>
              <w:right w:val="single" w:sz="4" w:space="0" w:color="auto"/>
            </w:tcBorders>
            <w:shd w:val="clear" w:color="auto" w:fill="auto"/>
            <w:noWrap/>
            <w:hideMark/>
          </w:tcPr>
          <w:p w14:paraId="077AE3C9" w14:textId="77777777" w:rsidR="008006C1" w:rsidRPr="008006C1" w:rsidRDefault="008006C1" w:rsidP="008006C1">
            <w:pPr>
              <w:spacing w:after="0" w:line="240" w:lineRule="auto"/>
              <w:jc w:val="center"/>
              <w:rPr>
                <w:rFonts w:ascii="Arial" w:eastAsia="Times New Roman" w:hAnsi="Arial" w:cs="Arial"/>
                <w:b/>
                <w:bCs/>
                <w:color w:val="000000"/>
                <w:sz w:val="20"/>
                <w:szCs w:val="20"/>
                <w:lang w:eastAsia="en-GB"/>
              </w:rPr>
            </w:pPr>
            <w:r w:rsidRPr="008006C1">
              <w:rPr>
                <w:rFonts w:ascii="Arial" w:eastAsia="Times New Roman" w:hAnsi="Arial" w:cs="Arial"/>
                <w:b/>
                <w:bCs/>
                <w:color w:val="000000"/>
                <w:sz w:val="20"/>
                <w:szCs w:val="20"/>
                <w:lang w:eastAsia="en-GB"/>
              </w:rPr>
              <w:t>FI22-1</w:t>
            </w:r>
          </w:p>
        </w:tc>
        <w:tc>
          <w:tcPr>
            <w:tcW w:w="1276" w:type="dxa"/>
            <w:tcBorders>
              <w:top w:val="nil"/>
              <w:left w:val="nil"/>
              <w:bottom w:val="single" w:sz="4" w:space="0" w:color="auto"/>
              <w:right w:val="single" w:sz="4" w:space="0" w:color="auto"/>
            </w:tcBorders>
            <w:shd w:val="clear" w:color="auto" w:fill="auto"/>
            <w:noWrap/>
            <w:hideMark/>
          </w:tcPr>
          <w:p w14:paraId="1081515E" w14:textId="77777777" w:rsidR="008006C1" w:rsidRPr="008006C1" w:rsidRDefault="008006C1" w:rsidP="008006C1">
            <w:pPr>
              <w:spacing w:after="0" w:line="240" w:lineRule="auto"/>
              <w:jc w:val="center"/>
              <w:rPr>
                <w:rFonts w:ascii="Arial" w:eastAsia="Times New Roman" w:hAnsi="Arial" w:cs="Arial"/>
                <w:b/>
                <w:bCs/>
                <w:color w:val="000000"/>
                <w:sz w:val="20"/>
                <w:szCs w:val="20"/>
                <w:lang w:eastAsia="en-GB"/>
              </w:rPr>
            </w:pPr>
            <w:r w:rsidRPr="008006C1">
              <w:rPr>
                <w:rFonts w:ascii="Arial" w:eastAsia="Times New Roman" w:hAnsi="Arial" w:cs="Arial"/>
                <w:b/>
                <w:bCs/>
                <w:color w:val="000000"/>
                <w:sz w:val="20"/>
                <w:szCs w:val="20"/>
                <w:lang w:eastAsia="en-GB"/>
              </w:rPr>
              <w:t>OSTBL4</w:t>
            </w:r>
          </w:p>
        </w:tc>
        <w:tc>
          <w:tcPr>
            <w:tcW w:w="1842" w:type="dxa"/>
            <w:tcBorders>
              <w:top w:val="nil"/>
              <w:left w:val="nil"/>
              <w:bottom w:val="single" w:sz="4" w:space="0" w:color="auto"/>
              <w:right w:val="single" w:sz="4" w:space="0" w:color="auto"/>
            </w:tcBorders>
            <w:shd w:val="clear" w:color="000000" w:fill="D9D9D9"/>
            <w:noWrap/>
            <w:vAlign w:val="bottom"/>
            <w:hideMark/>
          </w:tcPr>
          <w:p w14:paraId="4C1B313B"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 xml:space="preserve">&gt; 40 </w:t>
            </w:r>
          </w:p>
        </w:tc>
        <w:tc>
          <w:tcPr>
            <w:tcW w:w="2127" w:type="dxa"/>
            <w:tcBorders>
              <w:top w:val="nil"/>
              <w:left w:val="nil"/>
              <w:bottom w:val="single" w:sz="4" w:space="0" w:color="auto"/>
              <w:right w:val="single" w:sz="4" w:space="0" w:color="auto"/>
            </w:tcBorders>
            <w:shd w:val="clear" w:color="auto" w:fill="auto"/>
            <w:noWrap/>
            <w:vAlign w:val="bottom"/>
            <w:hideMark/>
          </w:tcPr>
          <w:p w14:paraId="4A3C731C"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&gt; 40</w:t>
            </w:r>
          </w:p>
        </w:tc>
        <w:tc>
          <w:tcPr>
            <w:tcW w:w="1984" w:type="dxa"/>
            <w:tcBorders>
              <w:top w:val="nil"/>
              <w:left w:val="nil"/>
              <w:bottom w:val="single" w:sz="4" w:space="0" w:color="auto"/>
              <w:right w:val="single" w:sz="4" w:space="0" w:color="auto"/>
            </w:tcBorders>
            <w:shd w:val="clear" w:color="auto" w:fill="auto"/>
            <w:noWrap/>
            <w:vAlign w:val="bottom"/>
            <w:hideMark/>
          </w:tcPr>
          <w:p w14:paraId="0C18C860"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&gt; 40</w:t>
            </w:r>
          </w:p>
        </w:tc>
      </w:tr>
      <w:tr w:rsidR="008006C1" w:rsidRPr="008006C1" w14:paraId="6183DEB7" w14:textId="77777777" w:rsidTr="006E38A0">
        <w:trPr>
          <w:trHeight w:val="300"/>
        </w:trPr>
        <w:tc>
          <w:tcPr>
            <w:tcW w:w="1413" w:type="dxa"/>
            <w:tcBorders>
              <w:top w:val="nil"/>
              <w:left w:val="single" w:sz="4" w:space="0" w:color="auto"/>
              <w:bottom w:val="single" w:sz="4" w:space="0" w:color="auto"/>
              <w:right w:val="single" w:sz="4" w:space="0" w:color="auto"/>
            </w:tcBorders>
            <w:shd w:val="clear" w:color="auto" w:fill="auto"/>
            <w:noWrap/>
            <w:hideMark/>
          </w:tcPr>
          <w:p w14:paraId="7C49B4C0" w14:textId="77777777" w:rsidR="008006C1" w:rsidRPr="008006C1" w:rsidRDefault="008006C1" w:rsidP="008006C1">
            <w:pPr>
              <w:spacing w:after="0" w:line="240" w:lineRule="auto"/>
              <w:jc w:val="center"/>
              <w:rPr>
                <w:rFonts w:ascii="Arial" w:eastAsia="Times New Roman" w:hAnsi="Arial" w:cs="Arial"/>
                <w:b/>
                <w:bCs/>
                <w:color w:val="000000"/>
                <w:sz w:val="20"/>
                <w:szCs w:val="20"/>
                <w:lang w:eastAsia="en-GB"/>
              </w:rPr>
            </w:pPr>
            <w:r w:rsidRPr="008006C1">
              <w:rPr>
                <w:rFonts w:ascii="Arial" w:eastAsia="Times New Roman" w:hAnsi="Arial" w:cs="Arial"/>
                <w:b/>
                <w:bCs/>
                <w:color w:val="000000"/>
                <w:sz w:val="20"/>
                <w:szCs w:val="20"/>
                <w:lang w:eastAsia="en-GB"/>
              </w:rPr>
              <w:t>FI10-2 Prep</w:t>
            </w:r>
          </w:p>
        </w:tc>
        <w:tc>
          <w:tcPr>
            <w:tcW w:w="1276" w:type="dxa"/>
            <w:tcBorders>
              <w:top w:val="nil"/>
              <w:left w:val="nil"/>
              <w:bottom w:val="single" w:sz="4" w:space="0" w:color="auto"/>
              <w:right w:val="single" w:sz="4" w:space="0" w:color="auto"/>
            </w:tcBorders>
            <w:shd w:val="clear" w:color="auto" w:fill="auto"/>
            <w:noWrap/>
            <w:hideMark/>
          </w:tcPr>
          <w:p w14:paraId="32A835DE" w14:textId="77777777" w:rsidR="008006C1" w:rsidRPr="008006C1" w:rsidRDefault="008006C1" w:rsidP="008006C1">
            <w:pPr>
              <w:spacing w:after="0" w:line="240" w:lineRule="auto"/>
              <w:jc w:val="center"/>
              <w:rPr>
                <w:rFonts w:ascii="Arial" w:eastAsia="Times New Roman" w:hAnsi="Arial" w:cs="Arial"/>
                <w:b/>
                <w:bCs/>
                <w:color w:val="000000"/>
                <w:sz w:val="20"/>
                <w:szCs w:val="20"/>
                <w:lang w:eastAsia="en-GB"/>
              </w:rPr>
            </w:pPr>
            <w:r w:rsidRPr="008006C1">
              <w:rPr>
                <w:rFonts w:ascii="Arial" w:eastAsia="Times New Roman" w:hAnsi="Arial" w:cs="Arial"/>
                <w:b/>
                <w:bCs/>
                <w:color w:val="000000"/>
                <w:sz w:val="20"/>
                <w:szCs w:val="20"/>
                <w:lang w:eastAsia="en-GB"/>
              </w:rPr>
              <w:t>OSTBS83</w:t>
            </w:r>
          </w:p>
        </w:tc>
        <w:tc>
          <w:tcPr>
            <w:tcW w:w="1842" w:type="dxa"/>
            <w:tcBorders>
              <w:top w:val="nil"/>
              <w:left w:val="nil"/>
              <w:bottom w:val="single" w:sz="4" w:space="0" w:color="auto"/>
              <w:right w:val="single" w:sz="4" w:space="0" w:color="auto"/>
            </w:tcBorders>
            <w:shd w:val="clear" w:color="000000" w:fill="D9D9D9"/>
            <w:noWrap/>
            <w:vAlign w:val="bottom"/>
            <w:hideMark/>
          </w:tcPr>
          <w:p w14:paraId="7A2752E5"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 xml:space="preserve">&gt; 40 </w:t>
            </w:r>
          </w:p>
        </w:tc>
        <w:tc>
          <w:tcPr>
            <w:tcW w:w="2127" w:type="dxa"/>
            <w:tcBorders>
              <w:top w:val="nil"/>
              <w:left w:val="nil"/>
              <w:bottom w:val="single" w:sz="4" w:space="0" w:color="auto"/>
              <w:right w:val="single" w:sz="4" w:space="0" w:color="auto"/>
            </w:tcBorders>
            <w:shd w:val="clear" w:color="auto" w:fill="auto"/>
            <w:noWrap/>
            <w:vAlign w:val="bottom"/>
            <w:hideMark/>
          </w:tcPr>
          <w:p w14:paraId="51A425CF"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&gt; 40</w:t>
            </w:r>
          </w:p>
        </w:tc>
        <w:tc>
          <w:tcPr>
            <w:tcW w:w="1984" w:type="dxa"/>
            <w:tcBorders>
              <w:top w:val="nil"/>
              <w:left w:val="nil"/>
              <w:bottom w:val="single" w:sz="4" w:space="0" w:color="auto"/>
              <w:right w:val="single" w:sz="4" w:space="0" w:color="auto"/>
            </w:tcBorders>
            <w:shd w:val="clear" w:color="auto" w:fill="auto"/>
            <w:noWrap/>
            <w:vAlign w:val="bottom"/>
            <w:hideMark/>
          </w:tcPr>
          <w:p w14:paraId="214B518A"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&gt; 40</w:t>
            </w:r>
          </w:p>
        </w:tc>
      </w:tr>
      <w:tr w:rsidR="008006C1" w:rsidRPr="008006C1" w14:paraId="4F0A56B0" w14:textId="77777777" w:rsidTr="006E38A0">
        <w:trPr>
          <w:trHeight w:val="300"/>
        </w:trPr>
        <w:tc>
          <w:tcPr>
            <w:tcW w:w="1413" w:type="dxa"/>
            <w:tcBorders>
              <w:top w:val="nil"/>
              <w:left w:val="single" w:sz="4" w:space="0" w:color="auto"/>
              <w:bottom w:val="single" w:sz="4" w:space="0" w:color="auto"/>
              <w:right w:val="single" w:sz="4" w:space="0" w:color="auto"/>
            </w:tcBorders>
            <w:shd w:val="clear" w:color="auto" w:fill="auto"/>
            <w:noWrap/>
            <w:hideMark/>
          </w:tcPr>
          <w:p w14:paraId="1B040C8B" w14:textId="77777777" w:rsidR="008006C1" w:rsidRPr="008006C1" w:rsidRDefault="008006C1" w:rsidP="008006C1">
            <w:pPr>
              <w:spacing w:after="0" w:line="240" w:lineRule="auto"/>
              <w:jc w:val="center"/>
              <w:rPr>
                <w:rFonts w:ascii="Arial" w:eastAsia="Times New Roman" w:hAnsi="Arial" w:cs="Arial"/>
                <w:b/>
                <w:bCs/>
                <w:color w:val="000000"/>
                <w:sz w:val="20"/>
                <w:szCs w:val="20"/>
                <w:lang w:eastAsia="en-GB"/>
              </w:rPr>
            </w:pPr>
            <w:r w:rsidRPr="008006C1">
              <w:rPr>
                <w:rFonts w:ascii="Arial" w:eastAsia="Times New Roman" w:hAnsi="Arial" w:cs="Arial"/>
                <w:b/>
                <w:bCs/>
                <w:color w:val="000000"/>
                <w:sz w:val="20"/>
                <w:szCs w:val="20"/>
                <w:lang w:eastAsia="en-GB"/>
              </w:rPr>
              <w:t>FI26-1</w:t>
            </w:r>
          </w:p>
        </w:tc>
        <w:tc>
          <w:tcPr>
            <w:tcW w:w="1276" w:type="dxa"/>
            <w:tcBorders>
              <w:top w:val="nil"/>
              <w:left w:val="nil"/>
              <w:bottom w:val="single" w:sz="4" w:space="0" w:color="auto"/>
              <w:right w:val="single" w:sz="4" w:space="0" w:color="auto"/>
            </w:tcBorders>
            <w:shd w:val="clear" w:color="auto" w:fill="auto"/>
            <w:noWrap/>
            <w:hideMark/>
          </w:tcPr>
          <w:p w14:paraId="0561DFDB" w14:textId="77777777" w:rsidR="008006C1" w:rsidRPr="008006C1" w:rsidRDefault="008006C1" w:rsidP="008006C1">
            <w:pPr>
              <w:spacing w:after="0" w:line="240" w:lineRule="auto"/>
              <w:jc w:val="center"/>
              <w:rPr>
                <w:rFonts w:ascii="Arial" w:eastAsia="Times New Roman" w:hAnsi="Arial" w:cs="Arial"/>
                <w:b/>
                <w:bCs/>
                <w:color w:val="000000"/>
                <w:sz w:val="20"/>
                <w:szCs w:val="20"/>
                <w:lang w:eastAsia="en-GB"/>
              </w:rPr>
            </w:pPr>
            <w:r w:rsidRPr="008006C1">
              <w:rPr>
                <w:rFonts w:ascii="Arial" w:eastAsia="Times New Roman" w:hAnsi="Arial" w:cs="Arial"/>
                <w:b/>
                <w:bCs/>
                <w:color w:val="000000"/>
                <w:sz w:val="20"/>
                <w:szCs w:val="20"/>
                <w:lang w:eastAsia="en-GB"/>
              </w:rPr>
              <w:t>OSTBS98</w:t>
            </w:r>
          </w:p>
        </w:tc>
        <w:tc>
          <w:tcPr>
            <w:tcW w:w="1842" w:type="dxa"/>
            <w:tcBorders>
              <w:top w:val="nil"/>
              <w:left w:val="nil"/>
              <w:bottom w:val="single" w:sz="4" w:space="0" w:color="auto"/>
              <w:right w:val="single" w:sz="4" w:space="0" w:color="auto"/>
            </w:tcBorders>
            <w:shd w:val="clear" w:color="000000" w:fill="D9D9D9"/>
            <w:noWrap/>
            <w:vAlign w:val="bottom"/>
            <w:hideMark/>
          </w:tcPr>
          <w:p w14:paraId="16D5803F"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 xml:space="preserve">&gt; 40 </w:t>
            </w:r>
          </w:p>
        </w:tc>
        <w:tc>
          <w:tcPr>
            <w:tcW w:w="2127" w:type="dxa"/>
            <w:tcBorders>
              <w:top w:val="nil"/>
              <w:left w:val="nil"/>
              <w:bottom w:val="single" w:sz="4" w:space="0" w:color="auto"/>
              <w:right w:val="single" w:sz="4" w:space="0" w:color="auto"/>
            </w:tcBorders>
            <w:shd w:val="clear" w:color="auto" w:fill="auto"/>
            <w:noWrap/>
            <w:vAlign w:val="bottom"/>
            <w:hideMark/>
          </w:tcPr>
          <w:p w14:paraId="17A5A065"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&gt; 40</w:t>
            </w:r>
          </w:p>
        </w:tc>
        <w:tc>
          <w:tcPr>
            <w:tcW w:w="1984" w:type="dxa"/>
            <w:tcBorders>
              <w:top w:val="nil"/>
              <w:left w:val="nil"/>
              <w:bottom w:val="single" w:sz="4" w:space="0" w:color="auto"/>
              <w:right w:val="single" w:sz="4" w:space="0" w:color="auto"/>
            </w:tcBorders>
            <w:shd w:val="clear" w:color="auto" w:fill="auto"/>
            <w:noWrap/>
            <w:vAlign w:val="bottom"/>
            <w:hideMark/>
          </w:tcPr>
          <w:p w14:paraId="4806FC50"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&gt; 40</w:t>
            </w:r>
          </w:p>
        </w:tc>
      </w:tr>
      <w:tr w:rsidR="008006C1" w:rsidRPr="008006C1" w14:paraId="6BFF07A0" w14:textId="77777777" w:rsidTr="006E38A0">
        <w:trPr>
          <w:trHeight w:val="300"/>
        </w:trPr>
        <w:tc>
          <w:tcPr>
            <w:tcW w:w="1413" w:type="dxa"/>
            <w:tcBorders>
              <w:top w:val="nil"/>
              <w:left w:val="single" w:sz="4" w:space="0" w:color="auto"/>
              <w:bottom w:val="single" w:sz="4" w:space="0" w:color="auto"/>
              <w:right w:val="single" w:sz="4" w:space="0" w:color="auto"/>
            </w:tcBorders>
            <w:shd w:val="clear" w:color="auto" w:fill="auto"/>
            <w:noWrap/>
            <w:hideMark/>
          </w:tcPr>
          <w:p w14:paraId="5AAC7EAB" w14:textId="77777777" w:rsidR="008006C1" w:rsidRPr="008006C1" w:rsidRDefault="008006C1" w:rsidP="008006C1">
            <w:pPr>
              <w:spacing w:after="0" w:line="240" w:lineRule="auto"/>
              <w:jc w:val="center"/>
              <w:rPr>
                <w:rFonts w:ascii="Arial" w:eastAsia="Times New Roman" w:hAnsi="Arial" w:cs="Arial"/>
                <w:b/>
                <w:bCs/>
                <w:color w:val="000000"/>
                <w:sz w:val="20"/>
                <w:szCs w:val="20"/>
                <w:lang w:eastAsia="en-GB"/>
              </w:rPr>
            </w:pPr>
            <w:r w:rsidRPr="008006C1">
              <w:rPr>
                <w:rFonts w:ascii="Arial" w:eastAsia="Times New Roman" w:hAnsi="Arial" w:cs="Arial"/>
                <w:b/>
                <w:bCs/>
                <w:color w:val="000000"/>
                <w:sz w:val="20"/>
                <w:szCs w:val="20"/>
                <w:lang w:eastAsia="en-GB"/>
              </w:rPr>
              <w:t>FI31-2</w:t>
            </w:r>
          </w:p>
        </w:tc>
        <w:tc>
          <w:tcPr>
            <w:tcW w:w="1276" w:type="dxa"/>
            <w:tcBorders>
              <w:top w:val="nil"/>
              <w:left w:val="nil"/>
              <w:bottom w:val="single" w:sz="4" w:space="0" w:color="auto"/>
              <w:right w:val="single" w:sz="4" w:space="0" w:color="auto"/>
            </w:tcBorders>
            <w:shd w:val="clear" w:color="auto" w:fill="auto"/>
            <w:noWrap/>
            <w:hideMark/>
          </w:tcPr>
          <w:p w14:paraId="26845312" w14:textId="77777777" w:rsidR="008006C1" w:rsidRPr="008006C1" w:rsidRDefault="008006C1" w:rsidP="008006C1">
            <w:pPr>
              <w:spacing w:after="0" w:line="240" w:lineRule="auto"/>
              <w:jc w:val="center"/>
              <w:rPr>
                <w:rFonts w:ascii="Arial" w:eastAsia="Times New Roman" w:hAnsi="Arial" w:cs="Arial"/>
                <w:b/>
                <w:bCs/>
                <w:color w:val="000000"/>
                <w:sz w:val="20"/>
                <w:szCs w:val="20"/>
                <w:lang w:eastAsia="en-GB"/>
              </w:rPr>
            </w:pPr>
            <w:r w:rsidRPr="008006C1">
              <w:rPr>
                <w:rFonts w:ascii="Arial" w:eastAsia="Times New Roman" w:hAnsi="Arial" w:cs="Arial"/>
                <w:b/>
                <w:bCs/>
                <w:color w:val="000000"/>
                <w:sz w:val="20"/>
                <w:szCs w:val="20"/>
                <w:lang w:eastAsia="en-GB"/>
              </w:rPr>
              <w:t>OSTBL7</w:t>
            </w:r>
          </w:p>
        </w:tc>
        <w:tc>
          <w:tcPr>
            <w:tcW w:w="1842" w:type="dxa"/>
            <w:tcBorders>
              <w:top w:val="nil"/>
              <w:left w:val="nil"/>
              <w:bottom w:val="single" w:sz="4" w:space="0" w:color="auto"/>
              <w:right w:val="single" w:sz="4" w:space="0" w:color="auto"/>
            </w:tcBorders>
            <w:shd w:val="clear" w:color="000000" w:fill="D9D9D9"/>
            <w:noWrap/>
            <w:vAlign w:val="bottom"/>
            <w:hideMark/>
          </w:tcPr>
          <w:p w14:paraId="3D739110"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 xml:space="preserve">&gt; 40 </w:t>
            </w:r>
          </w:p>
        </w:tc>
        <w:tc>
          <w:tcPr>
            <w:tcW w:w="2127" w:type="dxa"/>
            <w:tcBorders>
              <w:top w:val="nil"/>
              <w:left w:val="nil"/>
              <w:bottom w:val="single" w:sz="4" w:space="0" w:color="auto"/>
              <w:right w:val="single" w:sz="4" w:space="0" w:color="auto"/>
            </w:tcBorders>
            <w:shd w:val="clear" w:color="auto" w:fill="auto"/>
            <w:noWrap/>
            <w:vAlign w:val="bottom"/>
            <w:hideMark/>
          </w:tcPr>
          <w:p w14:paraId="1590DD25"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&gt; 40</w:t>
            </w:r>
          </w:p>
        </w:tc>
        <w:tc>
          <w:tcPr>
            <w:tcW w:w="1984" w:type="dxa"/>
            <w:tcBorders>
              <w:top w:val="nil"/>
              <w:left w:val="nil"/>
              <w:bottom w:val="single" w:sz="4" w:space="0" w:color="auto"/>
              <w:right w:val="single" w:sz="4" w:space="0" w:color="auto"/>
            </w:tcBorders>
            <w:shd w:val="clear" w:color="auto" w:fill="auto"/>
            <w:noWrap/>
            <w:vAlign w:val="bottom"/>
            <w:hideMark/>
          </w:tcPr>
          <w:p w14:paraId="71808F1C" w14:textId="77777777" w:rsidR="008006C1" w:rsidRPr="008006C1" w:rsidRDefault="008006C1" w:rsidP="008006C1">
            <w:pPr>
              <w:spacing w:after="0" w:line="240" w:lineRule="auto"/>
              <w:jc w:val="center"/>
              <w:rPr>
                <w:rFonts w:ascii="Calibri" w:eastAsia="Times New Roman" w:hAnsi="Calibri" w:cs="Calibri"/>
                <w:color w:val="000000"/>
                <w:lang w:eastAsia="en-GB"/>
              </w:rPr>
            </w:pPr>
            <w:r w:rsidRPr="008006C1">
              <w:rPr>
                <w:rFonts w:ascii="Calibri" w:eastAsia="Times New Roman" w:hAnsi="Calibri" w:cs="Calibri"/>
                <w:color w:val="000000"/>
                <w:lang w:eastAsia="en-GB"/>
              </w:rPr>
              <w:t>&gt; 40</w:t>
            </w:r>
          </w:p>
        </w:tc>
      </w:tr>
    </w:tbl>
    <w:p w14:paraId="31D4790A" w14:textId="77777777" w:rsidR="008006C1" w:rsidRDefault="008006C1" w:rsidP="00F934D6">
      <w:pPr>
        <w:rPr>
          <w:sz w:val="24"/>
        </w:rPr>
      </w:pPr>
    </w:p>
    <w:p w14:paraId="3F344E79" w14:textId="77777777" w:rsidR="00F934D6" w:rsidRPr="008D340C" w:rsidRDefault="00547B0C" w:rsidP="00F934D6">
      <w:pPr>
        <w:spacing w:after="0" w:line="240" w:lineRule="auto"/>
        <w:rPr>
          <w:sz w:val="24"/>
        </w:rPr>
      </w:pPr>
      <w:r>
        <w:rPr>
          <w:sz w:val="24"/>
        </w:rPr>
        <w:t>{</w:t>
      </w:r>
      <w:r w:rsidR="00DA1667">
        <w:rPr>
          <w:sz w:val="24"/>
        </w:rPr>
        <w:t xml:space="preserve">The MIC results for the H37Rv biofilm should be repeated due to the </w:t>
      </w:r>
      <w:r w:rsidR="00DA1667" w:rsidRPr="008D340C">
        <w:rPr>
          <w:sz w:val="24"/>
        </w:rPr>
        <w:t xml:space="preserve">BD </w:t>
      </w:r>
      <w:proofErr w:type="spellStart"/>
      <w:r w:rsidR="00DA1667" w:rsidRPr="008D340C">
        <w:rPr>
          <w:sz w:val="24"/>
        </w:rPr>
        <w:t>EpiCenter</w:t>
      </w:r>
      <w:proofErr w:type="spellEnd"/>
      <w:r w:rsidR="00DA1667" w:rsidRPr="008D340C">
        <w:rPr>
          <w:sz w:val="24"/>
        </w:rPr>
        <w:t>™ software</w:t>
      </w:r>
      <w:r w:rsidR="00DA1667">
        <w:rPr>
          <w:sz w:val="24"/>
        </w:rPr>
        <w:t xml:space="preserve"> going offline. The GU of the GC was at approximately 10 000 when the test </w:t>
      </w:r>
      <w:r w:rsidR="005F23EA">
        <w:rPr>
          <w:sz w:val="24"/>
        </w:rPr>
        <w:t>was stopped, as opposed to 400.</w:t>
      </w:r>
      <w:r>
        <w:rPr>
          <w:sz w:val="24"/>
        </w:rPr>
        <w:t>}</w:t>
      </w:r>
    </w:p>
    <w:sectPr w:rsidR="00F934D6" w:rsidRPr="008D340C" w:rsidSect="002D5CE8">
      <w:pgSz w:w="11906" w:h="16838"/>
      <w:pgMar w:top="720" w:right="720" w:bottom="720" w:left="72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059C0" w14:textId="77777777" w:rsidR="00532B52" w:rsidRDefault="00532B52" w:rsidP="002D5CE8">
      <w:pPr>
        <w:spacing w:after="0" w:line="240" w:lineRule="auto"/>
      </w:pPr>
      <w:r>
        <w:separator/>
      </w:r>
    </w:p>
  </w:endnote>
  <w:endnote w:type="continuationSeparator" w:id="0">
    <w:p w14:paraId="08944D5D" w14:textId="77777777" w:rsidR="00532B52" w:rsidRDefault="00532B52" w:rsidP="002D5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A2AC6" w14:textId="77777777" w:rsidR="00532B52" w:rsidRDefault="00532B52" w:rsidP="002D5CE8">
      <w:pPr>
        <w:spacing w:after="0" w:line="240" w:lineRule="auto"/>
      </w:pPr>
      <w:r>
        <w:separator/>
      </w:r>
    </w:p>
  </w:footnote>
  <w:footnote w:type="continuationSeparator" w:id="0">
    <w:p w14:paraId="326F95B6" w14:textId="77777777" w:rsidR="00532B52" w:rsidRDefault="00532B52" w:rsidP="002D5C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0B2"/>
    <w:rsid w:val="00014148"/>
    <w:rsid w:val="00051C59"/>
    <w:rsid w:val="001202C3"/>
    <w:rsid w:val="002D5CE8"/>
    <w:rsid w:val="002F6961"/>
    <w:rsid w:val="003C0DEF"/>
    <w:rsid w:val="003F0BD3"/>
    <w:rsid w:val="00532B52"/>
    <w:rsid w:val="00547B0C"/>
    <w:rsid w:val="005A6E79"/>
    <w:rsid w:val="005F23EA"/>
    <w:rsid w:val="006E38A0"/>
    <w:rsid w:val="006F6139"/>
    <w:rsid w:val="007010B2"/>
    <w:rsid w:val="008006C1"/>
    <w:rsid w:val="00830B51"/>
    <w:rsid w:val="008D340C"/>
    <w:rsid w:val="00AF3AC7"/>
    <w:rsid w:val="00B35F98"/>
    <w:rsid w:val="00CF5B60"/>
    <w:rsid w:val="00D373F9"/>
    <w:rsid w:val="00DA1667"/>
    <w:rsid w:val="00DD58F9"/>
    <w:rsid w:val="00E9111F"/>
    <w:rsid w:val="00F934D6"/>
    <w:rsid w:val="00FA7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795D8"/>
  <w15:chartTrackingRefBased/>
  <w15:docId w15:val="{21CB6A52-B724-4281-ACBE-BAF58F00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1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10B2"/>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2D5C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CE8"/>
  </w:style>
  <w:style w:type="paragraph" w:styleId="Footer">
    <w:name w:val="footer"/>
    <w:basedOn w:val="Normal"/>
    <w:link w:val="FooterChar"/>
    <w:uiPriority w:val="99"/>
    <w:unhideWhenUsed/>
    <w:rsid w:val="002D5C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375940">
      <w:bodyDiv w:val="1"/>
      <w:marLeft w:val="0"/>
      <w:marRight w:val="0"/>
      <w:marTop w:val="0"/>
      <w:marBottom w:val="0"/>
      <w:divBdr>
        <w:top w:val="none" w:sz="0" w:space="0" w:color="auto"/>
        <w:left w:val="none" w:sz="0" w:space="0" w:color="auto"/>
        <w:bottom w:val="none" w:sz="0" w:space="0" w:color="auto"/>
        <w:right w:val="none" w:sz="0" w:space="0" w:color="auto"/>
      </w:divBdr>
    </w:div>
    <w:div w:id="1133906111">
      <w:bodyDiv w:val="1"/>
      <w:marLeft w:val="0"/>
      <w:marRight w:val="0"/>
      <w:marTop w:val="0"/>
      <w:marBottom w:val="0"/>
      <w:divBdr>
        <w:top w:val="none" w:sz="0" w:space="0" w:color="auto"/>
        <w:left w:val="none" w:sz="0" w:space="0" w:color="auto"/>
        <w:bottom w:val="none" w:sz="0" w:space="0" w:color="auto"/>
        <w:right w:val="none" w:sz="0" w:space="0" w:color="auto"/>
      </w:divBdr>
    </w:div>
    <w:div w:id="1682663263">
      <w:bodyDiv w:val="1"/>
      <w:marLeft w:val="0"/>
      <w:marRight w:val="0"/>
      <w:marTop w:val="0"/>
      <w:marBottom w:val="0"/>
      <w:divBdr>
        <w:top w:val="none" w:sz="0" w:space="0" w:color="auto"/>
        <w:left w:val="none" w:sz="0" w:space="0" w:color="auto"/>
        <w:bottom w:val="none" w:sz="0" w:space="0" w:color="auto"/>
        <w:right w:val="none" w:sz="0" w:space="0" w:color="auto"/>
      </w:divBdr>
    </w:div>
    <w:div w:id="178791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Solanki</dc:creator>
  <cp:keywords/>
  <dc:description/>
  <cp:lastModifiedBy>Fahima Idiris</cp:lastModifiedBy>
  <cp:revision>2</cp:revision>
  <dcterms:created xsi:type="dcterms:W3CDTF">2020-03-30T13:45:00Z</dcterms:created>
  <dcterms:modified xsi:type="dcterms:W3CDTF">2020-03-30T13:45:00Z</dcterms:modified>
</cp:coreProperties>
</file>