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(38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96e0ef4079d8a09648659c05845102da43914cc.png"/>
<Relationship Id="rId8" Type="http://schemas.openxmlformats.org/officeDocument/2006/relationships/image" Target="media/a3ce9ddeec82960915ec94d3a845e31b2c192fc6.png"/>
<Relationship Id="rId9" Type="http://schemas.openxmlformats.org/officeDocument/2006/relationships/image" Target="media/b25d114d00edfaabed0741a8c2439f3af76ab176.png"/>
<Relationship Id="rId10" Type="http://schemas.openxmlformats.org/officeDocument/2006/relationships/image" Target="media/0c44480e5e402cb190ae34d1a846486717455543.png"/>
<Relationship Id="rId11" Type="http://schemas.openxmlformats.org/officeDocument/2006/relationships/image" Target="media/8df9a8ae4fd57178bc81e3367bcf4e0574119a85.png"/>
<Relationship Id="rId12" Type="http://schemas.openxmlformats.org/officeDocument/2006/relationships/image" Target="media/e11f22de6e0d73e00100d6b7824715288125b201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2026-05-16T22:49:13Z</dcterms:modified>
  <cp:category/>
</cp:coreProperties>
</file>