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(24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096e0ef4079d8a09648659c05845102da43914cc.png"/>
<Relationship Id="rId8" Type="http://schemas.openxmlformats.org/officeDocument/2006/relationships/image" Target="media/a3ce9ddeec82960915ec94d3a845e31b2c192fc6.png"/>
<Relationship Id="rId9" Type="http://schemas.openxmlformats.org/officeDocument/2006/relationships/image" Target="media/b25d114d00edfaabed0741a8c2439f3af76ab176.png"/>
<Relationship Id="rId10" Type="http://schemas.openxmlformats.org/officeDocument/2006/relationships/image" Target="media/0c44480e5e402cb190ae34d1a846486717455543.png"/>
<Relationship Id="rId11" Type="http://schemas.openxmlformats.org/officeDocument/2006/relationships/image" Target="media/8df9a8ae4fd57178bc81e3367bcf4e0574119a85.png"/>
<Relationship Id="rId12" Type="http://schemas.openxmlformats.org/officeDocument/2006/relationships/image" Target="media/e11f22de6e0d73e00100d6b7824715288125b201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2026-05-16T22:29:47Z</dcterms:modified>
  <cp:category/>
</cp:coreProperties>
</file>