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duration (days)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416.0 (233.0)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324.0 (202.2)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370.1 (222.7)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314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360 (1, 738)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Number of study drug cycles received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Cumulative torivumab dose (mg)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Treatment duration = ADSL.TRTDURD = TRTEDT − TRTSDT + 1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Cycle count = number of TORIVUMAB or PLACEBO administrations in SDTM.EX (one row per Q3W dose).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Cumulative torivumab dose: sum of EX.EXDOSE (mg) over all torivumab administrations per subject.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Cumulative dose not applicable to placebo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datasets/adam/adsl.parquet, datasets/sdtm/ex.parquet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2026-05-16T22:29:44Z</dcterms:modified>
  <cp:category/>
</cp:coreProperties>
</file>