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Result or Finding in Original Units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2026-07-19T20:11:39Z</dcterms:modified>
  <cp:category/>
</cp:coreProperties>
</file>