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(N=444)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(N=295)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240 (81.4)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102 (68.5)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(76.4, 85.6)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(60.3, 75.8)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12.9 (4.2, 21.6)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2026-09-20T18:31:52Z</dcterms:modified>
  <cp:category/>
</cp:coreProperties>
</file>