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Result or Finding in Original Units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2026-07-19T18:03:41Z</dcterms:modified>
  <cp:category/>
</cp:coreProperties>
</file>