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C04E" w14:textId="77777777" w:rsidR="00E26A61" w:rsidRDefault="00E26A61" w:rsidP="00BF3783">
      <w:pPr>
        <w:jc w:val="center"/>
        <w:rPr>
          <w:b/>
          <w:noProof/>
          <w:sz w:val="36"/>
        </w:rPr>
      </w:pPr>
    </w:p>
    <w:p w14:paraId="112F57E4" w14:textId="77777777" w:rsidR="00E26A61" w:rsidRDefault="00E26A61" w:rsidP="00BF3783">
      <w:pPr>
        <w:jc w:val="center"/>
        <w:rPr>
          <w:b/>
          <w:noProof/>
          <w:sz w:val="36"/>
        </w:rPr>
      </w:pPr>
    </w:p>
    <w:p w14:paraId="604B7A5A" w14:textId="77777777" w:rsidR="00E26A61" w:rsidRDefault="00E26A61" w:rsidP="00BF3783">
      <w:pPr>
        <w:jc w:val="center"/>
        <w:rPr>
          <w:b/>
          <w:noProof/>
          <w:sz w:val="36"/>
        </w:rPr>
      </w:pPr>
    </w:p>
    <w:p w14:paraId="4E6CA2E5" w14:textId="77777777" w:rsidR="00BF3783" w:rsidRDefault="00BF3783" w:rsidP="00F63958">
      <w:pPr>
        <w:jc w:val="center"/>
        <w:rPr>
          <w:b/>
          <w:sz w:val="36"/>
        </w:rPr>
      </w:pPr>
      <w:r>
        <w:rPr>
          <w:b/>
          <w:noProof/>
          <w:sz w:val="36"/>
        </w:rPr>
        <w:drawing>
          <wp:inline distT="0" distB="0" distL="0" distR="0" wp14:anchorId="38A19290" wp14:editId="29806A4B">
            <wp:extent cx="3124200" cy="734870"/>
            <wp:effectExtent l="533400" t="438150" r="800100" b="8083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_OsVPk_Jaf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54" cy="743186"/>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0E7EE5CA" w14:textId="5ED65828" w:rsidR="00ED3B49" w:rsidRDefault="00ED3B49" w:rsidP="000C5566">
      <w:pPr>
        <w:jc w:val="center"/>
        <w:rPr>
          <w:bCs/>
        </w:rPr>
      </w:pPr>
    </w:p>
    <w:p w14:paraId="76AA94B4" w14:textId="0917B5E1" w:rsidR="00CF6B23" w:rsidRDefault="00CF6B23" w:rsidP="000C5566">
      <w:pPr>
        <w:jc w:val="center"/>
        <w:rPr>
          <w:bCs/>
        </w:rPr>
      </w:pPr>
    </w:p>
    <w:p w14:paraId="49CD2A23" w14:textId="374F845A" w:rsidR="00E56B89" w:rsidRPr="00CF6B23" w:rsidRDefault="00BA54C6" w:rsidP="00043886">
      <w:pPr>
        <w:pStyle w:val="Title"/>
        <w:jc w:val="center"/>
        <w:rPr>
          <w:rStyle w:val="IntenseReference"/>
          <w:sz w:val="72"/>
          <w:szCs w:val="72"/>
        </w:rPr>
      </w:pPr>
      <w:r w:rsidRPr="00CF6B23">
        <w:rPr>
          <w:rStyle w:val="IntenseReference"/>
          <w:sz w:val="72"/>
          <w:szCs w:val="72"/>
        </w:rPr>
        <w:t>OpenVentPk</w:t>
      </w:r>
    </w:p>
    <w:p w14:paraId="354236D2" w14:textId="516553DF" w:rsidR="00ED3B49" w:rsidRPr="00CF6B23" w:rsidRDefault="00E56B89" w:rsidP="00043886">
      <w:pPr>
        <w:pStyle w:val="Title"/>
        <w:jc w:val="center"/>
        <w:rPr>
          <w:rStyle w:val="IntenseReference"/>
          <w:sz w:val="72"/>
          <w:szCs w:val="72"/>
        </w:rPr>
      </w:pPr>
      <w:r w:rsidRPr="00CF6B23">
        <w:rPr>
          <w:rStyle w:val="IntenseReference"/>
          <w:sz w:val="72"/>
          <w:szCs w:val="72"/>
        </w:rPr>
        <w:t>Modeling</w:t>
      </w:r>
    </w:p>
    <w:p w14:paraId="2707C4FC" w14:textId="77777777" w:rsidR="00E56B89" w:rsidRPr="00CF6B23" w:rsidRDefault="00E56B89" w:rsidP="00CF6B23">
      <w:pPr>
        <w:jc w:val="center"/>
        <w:rPr>
          <w:bCs/>
        </w:rPr>
      </w:pPr>
    </w:p>
    <w:p w14:paraId="483DF838" w14:textId="00955195" w:rsidR="00ED3B49" w:rsidRPr="00CF6B23" w:rsidRDefault="00ED3B49" w:rsidP="00CF6B23">
      <w:pPr>
        <w:jc w:val="center"/>
        <w:rPr>
          <w:bCs/>
        </w:rPr>
      </w:pPr>
    </w:p>
    <w:p w14:paraId="35843940" w14:textId="7B615A9C" w:rsidR="00CF6B23" w:rsidRPr="00CF6B23" w:rsidRDefault="00CF6B23" w:rsidP="00CF6B23">
      <w:pPr>
        <w:jc w:val="center"/>
        <w:rPr>
          <w:bCs/>
        </w:rPr>
      </w:pPr>
    </w:p>
    <w:p w14:paraId="5AEE5284" w14:textId="29B8B37A" w:rsidR="00CF6B23" w:rsidRDefault="00CF6B23" w:rsidP="00CF6B23">
      <w:pPr>
        <w:jc w:val="center"/>
        <w:rPr>
          <w:bCs/>
        </w:rPr>
      </w:pPr>
    </w:p>
    <w:p w14:paraId="2DCA112F" w14:textId="3C0204F4" w:rsidR="00CF6B23" w:rsidRDefault="00CF6B23" w:rsidP="00CF6B23">
      <w:pPr>
        <w:jc w:val="center"/>
        <w:rPr>
          <w:bCs/>
        </w:rPr>
      </w:pPr>
    </w:p>
    <w:p w14:paraId="3484C60E" w14:textId="64AED084" w:rsidR="00CF6B23" w:rsidRDefault="00CF6B23" w:rsidP="00CF6B23">
      <w:pPr>
        <w:jc w:val="center"/>
        <w:rPr>
          <w:bCs/>
        </w:rPr>
      </w:pPr>
    </w:p>
    <w:p w14:paraId="21823218" w14:textId="77777777" w:rsidR="00CF6B23" w:rsidRPr="00CF6B23" w:rsidRDefault="00CF6B23" w:rsidP="00CF6B23">
      <w:pPr>
        <w:jc w:val="center"/>
        <w:rPr>
          <w:bCs/>
        </w:rPr>
      </w:pPr>
    </w:p>
    <w:p w14:paraId="58FBCA36" w14:textId="77777777" w:rsidR="00E56B89" w:rsidRPr="00CF6B23" w:rsidRDefault="00E56B89" w:rsidP="00CF6B23">
      <w:pPr>
        <w:jc w:val="center"/>
        <w:rPr>
          <w:bCs/>
        </w:rPr>
      </w:pPr>
    </w:p>
    <w:p w14:paraId="40D3769C" w14:textId="77777777" w:rsidR="00E56B89" w:rsidRPr="00CF6B23" w:rsidRDefault="00E56B89" w:rsidP="00CF6B23">
      <w:pPr>
        <w:jc w:val="center"/>
        <w:rPr>
          <w:bCs/>
        </w:rPr>
      </w:pPr>
    </w:p>
    <w:p w14:paraId="73D4D40B" w14:textId="77777777" w:rsidR="00CF6B23" w:rsidRPr="00CF6B23" w:rsidRDefault="00CF6B23" w:rsidP="00CF6B23">
      <w:pPr>
        <w:spacing w:after="0"/>
        <w:jc w:val="center"/>
        <w:rPr>
          <w:bCs/>
        </w:rPr>
      </w:pPr>
    </w:p>
    <w:p w14:paraId="761A8943" w14:textId="76A0DA44" w:rsidR="00CF6B23" w:rsidRDefault="00E56B89" w:rsidP="00CF6B23">
      <w:pPr>
        <w:spacing w:after="0"/>
        <w:jc w:val="center"/>
        <w:rPr>
          <w:bCs/>
        </w:rPr>
      </w:pPr>
      <w:r w:rsidRPr="00CF6B23">
        <w:rPr>
          <w:bCs/>
        </w:rPr>
        <w:t>April 2</w:t>
      </w:r>
      <w:r w:rsidR="00375FB1">
        <w:rPr>
          <w:bCs/>
        </w:rPr>
        <w:t>4</w:t>
      </w:r>
      <w:r w:rsidRPr="00CF6B23">
        <w:rPr>
          <w:bCs/>
        </w:rPr>
        <w:t>, 2020</w:t>
      </w:r>
      <w:r w:rsidR="00CF6B23">
        <w:rPr>
          <w:bCs/>
        </w:rPr>
        <w:br w:type="page"/>
      </w:r>
    </w:p>
    <w:p w14:paraId="72B30C43" w14:textId="7483BA46" w:rsidR="007D5F45" w:rsidRDefault="007D5F45" w:rsidP="007D5F45">
      <w:pPr>
        <w:jc w:val="center"/>
        <w:rPr>
          <w:bCs/>
          <w:sz w:val="24"/>
          <w:szCs w:val="24"/>
        </w:rPr>
      </w:pPr>
    </w:p>
    <w:p w14:paraId="7C8E0BCF" w14:textId="77777777" w:rsidR="008E4875" w:rsidRPr="007D5F45" w:rsidRDefault="008E4875" w:rsidP="007D5F45">
      <w:pPr>
        <w:jc w:val="center"/>
        <w:rPr>
          <w:bCs/>
          <w:sz w:val="24"/>
          <w:szCs w:val="24"/>
        </w:rPr>
      </w:pPr>
    </w:p>
    <w:p w14:paraId="27597A8A" w14:textId="46D7A8ED" w:rsidR="007D5F45" w:rsidRDefault="007D5F45" w:rsidP="007D5F45">
      <w:pPr>
        <w:jc w:val="center"/>
        <w:rPr>
          <w:sz w:val="24"/>
          <w:szCs w:val="24"/>
        </w:rPr>
      </w:pPr>
    </w:p>
    <w:p w14:paraId="5A785A8C" w14:textId="56368D84" w:rsidR="00CF6B23" w:rsidRDefault="00CF6B23" w:rsidP="007D5F45">
      <w:pPr>
        <w:jc w:val="center"/>
        <w:rPr>
          <w:sz w:val="24"/>
          <w:szCs w:val="24"/>
        </w:rPr>
      </w:pPr>
    </w:p>
    <w:p w14:paraId="05DFE6EF" w14:textId="77777777" w:rsidR="00CF6B23" w:rsidRDefault="00CF6B23" w:rsidP="007D5F45">
      <w:pPr>
        <w:jc w:val="center"/>
        <w:rPr>
          <w:sz w:val="24"/>
          <w:szCs w:val="24"/>
        </w:rPr>
      </w:pPr>
    </w:p>
    <w:p w14:paraId="117DC809" w14:textId="731C7FA3" w:rsidR="007D5F45" w:rsidRPr="001363DD" w:rsidRDefault="007D5F45" w:rsidP="007D5F45">
      <w:pPr>
        <w:jc w:val="center"/>
        <w:rPr>
          <w:sz w:val="24"/>
          <w:szCs w:val="24"/>
        </w:rPr>
      </w:pPr>
      <w:r w:rsidRPr="001363DD">
        <w:rPr>
          <w:sz w:val="24"/>
          <w:szCs w:val="24"/>
        </w:rPr>
        <w:t>[Page</w:t>
      </w:r>
      <w:r>
        <w:rPr>
          <w:sz w:val="24"/>
          <w:szCs w:val="24"/>
        </w:rPr>
        <w:t xml:space="preserve"> Intentionally</w:t>
      </w:r>
      <w:r w:rsidRPr="001363DD">
        <w:rPr>
          <w:sz w:val="24"/>
          <w:szCs w:val="24"/>
        </w:rPr>
        <w:t xml:space="preserve"> Left Blank]</w:t>
      </w:r>
    </w:p>
    <w:p w14:paraId="39E8A766" w14:textId="09CF59C2" w:rsidR="007D5F45" w:rsidRDefault="007D5F45">
      <w:pPr>
        <w:rPr>
          <w:b/>
        </w:rPr>
      </w:pPr>
      <w:r>
        <w:rPr>
          <w:b/>
        </w:rPr>
        <w:br w:type="page"/>
      </w:r>
    </w:p>
    <w:sdt>
      <w:sdtPr>
        <w:rPr>
          <w:rFonts w:asciiTheme="minorHAnsi" w:eastAsiaTheme="minorHAnsi" w:hAnsiTheme="minorHAnsi" w:cstheme="minorBidi"/>
          <w:b w:val="0"/>
          <w:color w:val="auto"/>
          <w:sz w:val="22"/>
          <w:szCs w:val="22"/>
        </w:rPr>
        <w:id w:val="171852181"/>
        <w:docPartObj>
          <w:docPartGallery w:val="Table of Contents"/>
          <w:docPartUnique/>
        </w:docPartObj>
      </w:sdtPr>
      <w:sdtEndPr>
        <w:rPr>
          <w:bCs/>
          <w:noProof/>
        </w:rPr>
      </w:sdtEndPr>
      <w:sdtContent>
        <w:p w14:paraId="41EACFBB" w14:textId="5C535CE3" w:rsidR="00696133" w:rsidRDefault="00696133" w:rsidP="007D5F45">
          <w:pPr>
            <w:pStyle w:val="TOCHeading"/>
            <w:numPr>
              <w:ilvl w:val="0"/>
              <w:numId w:val="0"/>
            </w:numPr>
          </w:pPr>
          <w:r>
            <w:t>Table of Contents</w:t>
          </w:r>
        </w:p>
        <w:p w14:paraId="16CFF578" w14:textId="46D1FF8B" w:rsidR="00FF2087" w:rsidRDefault="00696133">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39627478" w:history="1">
            <w:r w:rsidR="00FF2087" w:rsidRPr="009154D9">
              <w:rPr>
                <w:rStyle w:val="Hyperlink"/>
                <w:noProof/>
              </w:rPr>
              <w:t>Executive Summary</w:t>
            </w:r>
            <w:r w:rsidR="00FF2087">
              <w:rPr>
                <w:noProof/>
                <w:webHidden/>
              </w:rPr>
              <w:tab/>
            </w:r>
            <w:r w:rsidR="00FF2087">
              <w:rPr>
                <w:noProof/>
                <w:webHidden/>
              </w:rPr>
              <w:fldChar w:fldCharType="begin"/>
            </w:r>
            <w:r w:rsidR="00FF2087">
              <w:rPr>
                <w:noProof/>
                <w:webHidden/>
              </w:rPr>
              <w:instrText xml:space="preserve"> PAGEREF _Toc39627478 \h </w:instrText>
            </w:r>
            <w:r w:rsidR="00FF2087">
              <w:rPr>
                <w:noProof/>
                <w:webHidden/>
              </w:rPr>
            </w:r>
            <w:r w:rsidR="00FF2087">
              <w:rPr>
                <w:noProof/>
                <w:webHidden/>
              </w:rPr>
              <w:fldChar w:fldCharType="separate"/>
            </w:r>
            <w:r w:rsidR="00657684">
              <w:rPr>
                <w:noProof/>
                <w:webHidden/>
              </w:rPr>
              <w:t>1</w:t>
            </w:r>
            <w:r w:rsidR="00FF2087">
              <w:rPr>
                <w:noProof/>
                <w:webHidden/>
              </w:rPr>
              <w:fldChar w:fldCharType="end"/>
            </w:r>
          </w:hyperlink>
        </w:p>
        <w:p w14:paraId="4308BED5" w14:textId="7754EDB8" w:rsidR="00FF2087" w:rsidRDefault="00E5579C">
          <w:pPr>
            <w:pStyle w:val="TOC1"/>
            <w:tabs>
              <w:tab w:val="left" w:pos="440"/>
              <w:tab w:val="right" w:leader="dot" w:pos="9350"/>
            </w:tabs>
            <w:rPr>
              <w:rFonts w:cstheme="minorBidi"/>
              <w:noProof/>
              <w:lang w:val="en-CA" w:eastAsia="en-CA"/>
            </w:rPr>
          </w:pPr>
          <w:hyperlink w:anchor="_Toc39627479" w:history="1">
            <w:r w:rsidR="00FF2087" w:rsidRPr="009154D9">
              <w:rPr>
                <w:rStyle w:val="Hyperlink"/>
                <w:noProof/>
              </w:rPr>
              <w:t>1.</w:t>
            </w:r>
            <w:r w:rsidR="00FF2087">
              <w:rPr>
                <w:rFonts w:cstheme="minorBidi"/>
                <w:noProof/>
                <w:lang w:val="en-CA" w:eastAsia="en-CA"/>
              </w:rPr>
              <w:tab/>
            </w:r>
            <w:r w:rsidR="00FF2087" w:rsidRPr="009154D9">
              <w:rPr>
                <w:rStyle w:val="Hyperlink"/>
                <w:noProof/>
              </w:rPr>
              <w:t>Introduction</w:t>
            </w:r>
            <w:r w:rsidR="00FF2087">
              <w:rPr>
                <w:noProof/>
                <w:webHidden/>
              </w:rPr>
              <w:tab/>
            </w:r>
            <w:r w:rsidR="00FF2087">
              <w:rPr>
                <w:noProof/>
                <w:webHidden/>
              </w:rPr>
              <w:fldChar w:fldCharType="begin"/>
            </w:r>
            <w:r w:rsidR="00FF2087">
              <w:rPr>
                <w:noProof/>
                <w:webHidden/>
              </w:rPr>
              <w:instrText xml:space="preserve"> PAGEREF _Toc39627479 \h </w:instrText>
            </w:r>
            <w:r w:rsidR="00FF2087">
              <w:rPr>
                <w:noProof/>
                <w:webHidden/>
              </w:rPr>
            </w:r>
            <w:r w:rsidR="00FF2087">
              <w:rPr>
                <w:noProof/>
                <w:webHidden/>
              </w:rPr>
              <w:fldChar w:fldCharType="separate"/>
            </w:r>
            <w:r w:rsidR="00657684">
              <w:rPr>
                <w:noProof/>
                <w:webHidden/>
              </w:rPr>
              <w:t>2</w:t>
            </w:r>
            <w:r w:rsidR="00FF2087">
              <w:rPr>
                <w:noProof/>
                <w:webHidden/>
              </w:rPr>
              <w:fldChar w:fldCharType="end"/>
            </w:r>
          </w:hyperlink>
        </w:p>
        <w:p w14:paraId="418DBABC" w14:textId="34E949D5" w:rsidR="00FF2087" w:rsidRDefault="00E5579C">
          <w:pPr>
            <w:pStyle w:val="TOC2"/>
            <w:tabs>
              <w:tab w:val="left" w:pos="880"/>
              <w:tab w:val="right" w:leader="dot" w:pos="9350"/>
            </w:tabs>
            <w:rPr>
              <w:rFonts w:cstheme="minorBidi"/>
              <w:noProof/>
              <w:lang w:val="en-CA" w:eastAsia="en-CA"/>
            </w:rPr>
          </w:pPr>
          <w:hyperlink w:anchor="_Toc39627480" w:history="1">
            <w:r w:rsidR="00FF2087" w:rsidRPr="009154D9">
              <w:rPr>
                <w:rStyle w:val="Hyperlink"/>
                <w:noProof/>
              </w:rPr>
              <w:t>1.1</w:t>
            </w:r>
            <w:r w:rsidR="00FF2087">
              <w:rPr>
                <w:rFonts w:cstheme="minorBidi"/>
                <w:noProof/>
                <w:lang w:val="en-CA" w:eastAsia="en-CA"/>
              </w:rPr>
              <w:tab/>
            </w:r>
            <w:r w:rsidR="00FF2087" w:rsidRPr="009154D9">
              <w:rPr>
                <w:rStyle w:val="Hyperlink"/>
                <w:noProof/>
              </w:rPr>
              <w:t>Background</w:t>
            </w:r>
            <w:r w:rsidR="00FF2087">
              <w:rPr>
                <w:noProof/>
                <w:webHidden/>
              </w:rPr>
              <w:tab/>
            </w:r>
            <w:r w:rsidR="00FF2087">
              <w:rPr>
                <w:noProof/>
                <w:webHidden/>
              </w:rPr>
              <w:fldChar w:fldCharType="begin"/>
            </w:r>
            <w:r w:rsidR="00FF2087">
              <w:rPr>
                <w:noProof/>
                <w:webHidden/>
              </w:rPr>
              <w:instrText xml:space="preserve"> PAGEREF _Toc39627480 \h </w:instrText>
            </w:r>
            <w:r w:rsidR="00FF2087">
              <w:rPr>
                <w:noProof/>
                <w:webHidden/>
              </w:rPr>
            </w:r>
            <w:r w:rsidR="00FF2087">
              <w:rPr>
                <w:noProof/>
                <w:webHidden/>
              </w:rPr>
              <w:fldChar w:fldCharType="separate"/>
            </w:r>
            <w:r w:rsidR="00657684">
              <w:rPr>
                <w:noProof/>
                <w:webHidden/>
              </w:rPr>
              <w:t>2</w:t>
            </w:r>
            <w:r w:rsidR="00FF2087">
              <w:rPr>
                <w:noProof/>
                <w:webHidden/>
              </w:rPr>
              <w:fldChar w:fldCharType="end"/>
            </w:r>
          </w:hyperlink>
        </w:p>
        <w:p w14:paraId="75419177" w14:textId="58E8E314" w:rsidR="00FF2087" w:rsidRDefault="00E5579C">
          <w:pPr>
            <w:pStyle w:val="TOC2"/>
            <w:tabs>
              <w:tab w:val="left" w:pos="880"/>
              <w:tab w:val="right" w:leader="dot" w:pos="9350"/>
            </w:tabs>
            <w:rPr>
              <w:rFonts w:cstheme="minorBidi"/>
              <w:noProof/>
              <w:lang w:val="en-CA" w:eastAsia="en-CA"/>
            </w:rPr>
          </w:pPr>
          <w:hyperlink w:anchor="_Toc39627481" w:history="1">
            <w:r w:rsidR="00FF2087" w:rsidRPr="009154D9">
              <w:rPr>
                <w:rStyle w:val="Hyperlink"/>
                <w:noProof/>
              </w:rPr>
              <w:t>1.2</w:t>
            </w:r>
            <w:r w:rsidR="00FF2087">
              <w:rPr>
                <w:rFonts w:cstheme="minorBidi"/>
                <w:noProof/>
                <w:lang w:val="en-CA" w:eastAsia="en-CA"/>
              </w:rPr>
              <w:tab/>
            </w:r>
            <w:r w:rsidR="00FF2087" w:rsidRPr="009154D9">
              <w:rPr>
                <w:rStyle w:val="Hyperlink"/>
                <w:noProof/>
              </w:rPr>
              <w:t>Objective</w:t>
            </w:r>
            <w:r w:rsidR="00FF2087">
              <w:rPr>
                <w:noProof/>
                <w:webHidden/>
              </w:rPr>
              <w:tab/>
            </w:r>
            <w:r w:rsidR="00FF2087">
              <w:rPr>
                <w:noProof/>
                <w:webHidden/>
              </w:rPr>
              <w:fldChar w:fldCharType="begin"/>
            </w:r>
            <w:r w:rsidR="00FF2087">
              <w:rPr>
                <w:noProof/>
                <w:webHidden/>
              </w:rPr>
              <w:instrText xml:space="preserve"> PAGEREF _Toc39627481 \h </w:instrText>
            </w:r>
            <w:r w:rsidR="00FF2087">
              <w:rPr>
                <w:noProof/>
                <w:webHidden/>
              </w:rPr>
            </w:r>
            <w:r w:rsidR="00FF2087">
              <w:rPr>
                <w:noProof/>
                <w:webHidden/>
              </w:rPr>
              <w:fldChar w:fldCharType="separate"/>
            </w:r>
            <w:r w:rsidR="00657684">
              <w:rPr>
                <w:noProof/>
                <w:webHidden/>
              </w:rPr>
              <w:t>2</w:t>
            </w:r>
            <w:r w:rsidR="00FF2087">
              <w:rPr>
                <w:noProof/>
                <w:webHidden/>
              </w:rPr>
              <w:fldChar w:fldCharType="end"/>
            </w:r>
          </w:hyperlink>
        </w:p>
        <w:p w14:paraId="6F7673E5" w14:textId="69DAFB0B" w:rsidR="00FF2087" w:rsidRDefault="00E5579C">
          <w:pPr>
            <w:pStyle w:val="TOC2"/>
            <w:tabs>
              <w:tab w:val="left" w:pos="880"/>
              <w:tab w:val="right" w:leader="dot" w:pos="9350"/>
            </w:tabs>
            <w:rPr>
              <w:rFonts w:cstheme="minorBidi"/>
              <w:noProof/>
              <w:lang w:val="en-CA" w:eastAsia="en-CA"/>
            </w:rPr>
          </w:pPr>
          <w:hyperlink w:anchor="_Toc39627482" w:history="1">
            <w:r w:rsidR="00FF2087" w:rsidRPr="009154D9">
              <w:rPr>
                <w:rStyle w:val="Hyperlink"/>
                <w:noProof/>
              </w:rPr>
              <w:t>1.3</w:t>
            </w:r>
            <w:r w:rsidR="00FF2087">
              <w:rPr>
                <w:rFonts w:cstheme="minorBidi"/>
                <w:noProof/>
                <w:lang w:val="en-CA" w:eastAsia="en-CA"/>
              </w:rPr>
              <w:tab/>
            </w:r>
            <w:r w:rsidR="00FF2087" w:rsidRPr="009154D9">
              <w:rPr>
                <w:rStyle w:val="Hyperlink"/>
                <w:noProof/>
              </w:rPr>
              <w:t>Scope</w:t>
            </w:r>
            <w:r w:rsidR="00FF2087">
              <w:rPr>
                <w:noProof/>
                <w:webHidden/>
              </w:rPr>
              <w:tab/>
            </w:r>
            <w:r w:rsidR="00FF2087">
              <w:rPr>
                <w:noProof/>
                <w:webHidden/>
              </w:rPr>
              <w:fldChar w:fldCharType="begin"/>
            </w:r>
            <w:r w:rsidR="00FF2087">
              <w:rPr>
                <w:noProof/>
                <w:webHidden/>
              </w:rPr>
              <w:instrText xml:space="preserve"> PAGEREF _Toc39627482 \h </w:instrText>
            </w:r>
            <w:r w:rsidR="00FF2087">
              <w:rPr>
                <w:noProof/>
                <w:webHidden/>
              </w:rPr>
            </w:r>
            <w:r w:rsidR="00FF2087">
              <w:rPr>
                <w:noProof/>
                <w:webHidden/>
              </w:rPr>
              <w:fldChar w:fldCharType="separate"/>
            </w:r>
            <w:r w:rsidR="00657684">
              <w:rPr>
                <w:noProof/>
                <w:webHidden/>
              </w:rPr>
              <w:t>2</w:t>
            </w:r>
            <w:r w:rsidR="00FF2087">
              <w:rPr>
                <w:noProof/>
                <w:webHidden/>
              </w:rPr>
              <w:fldChar w:fldCharType="end"/>
            </w:r>
          </w:hyperlink>
        </w:p>
        <w:p w14:paraId="2E490729" w14:textId="24131335" w:rsidR="00FF2087" w:rsidRDefault="00E5579C">
          <w:pPr>
            <w:pStyle w:val="TOC2"/>
            <w:tabs>
              <w:tab w:val="left" w:pos="880"/>
              <w:tab w:val="right" w:leader="dot" w:pos="9350"/>
            </w:tabs>
            <w:rPr>
              <w:rFonts w:cstheme="minorBidi"/>
              <w:noProof/>
              <w:lang w:val="en-CA" w:eastAsia="en-CA"/>
            </w:rPr>
          </w:pPr>
          <w:hyperlink w:anchor="_Toc39627483" w:history="1">
            <w:r w:rsidR="00FF2087" w:rsidRPr="009154D9">
              <w:rPr>
                <w:rStyle w:val="Hyperlink"/>
                <w:noProof/>
              </w:rPr>
              <w:t>1.4</w:t>
            </w:r>
            <w:r w:rsidR="00FF2087">
              <w:rPr>
                <w:rFonts w:cstheme="minorBidi"/>
                <w:noProof/>
                <w:lang w:val="en-CA" w:eastAsia="en-CA"/>
              </w:rPr>
              <w:tab/>
            </w:r>
            <w:r w:rsidR="00FF2087" w:rsidRPr="009154D9">
              <w:rPr>
                <w:rStyle w:val="Hyperlink"/>
                <w:noProof/>
              </w:rPr>
              <w:t>Specifications</w:t>
            </w:r>
            <w:r w:rsidR="00FF2087">
              <w:rPr>
                <w:noProof/>
                <w:webHidden/>
              </w:rPr>
              <w:tab/>
            </w:r>
            <w:r w:rsidR="00FF2087">
              <w:rPr>
                <w:noProof/>
                <w:webHidden/>
              </w:rPr>
              <w:fldChar w:fldCharType="begin"/>
            </w:r>
            <w:r w:rsidR="00FF2087">
              <w:rPr>
                <w:noProof/>
                <w:webHidden/>
              </w:rPr>
              <w:instrText xml:space="preserve"> PAGEREF _Toc39627483 \h </w:instrText>
            </w:r>
            <w:r w:rsidR="00FF2087">
              <w:rPr>
                <w:noProof/>
                <w:webHidden/>
              </w:rPr>
            </w:r>
            <w:r w:rsidR="00FF2087">
              <w:rPr>
                <w:noProof/>
                <w:webHidden/>
              </w:rPr>
              <w:fldChar w:fldCharType="separate"/>
            </w:r>
            <w:r w:rsidR="00657684">
              <w:rPr>
                <w:noProof/>
                <w:webHidden/>
              </w:rPr>
              <w:t>3</w:t>
            </w:r>
            <w:r w:rsidR="00FF2087">
              <w:rPr>
                <w:noProof/>
                <w:webHidden/>
              </w:rPr>
              <w:fldChar w:fldCharType="end"/>
            </w:r>
          </w:hyperlink>
        </w:p>
        <w:p w14:paraId="42A48A2F" w14:textId="1BC9DF84" w:rsidR="00FF2087" w:rsidRDefault="00E5579C">
          <w:pPr>
            <w:pStyle w:val="TOC1"/>
            <w:tabs>
              <w:tab w:val="left" w:pos="440"/>
              <w:tab w:val="right" w:leader="dot" w:pos="9350"/>
            </w:tabs>
            <w:rPr>
              <w:rFonts w:cstheme="minorBidi"/>
              <w:noProof/>
              <w:lang w:val="en-CA" w:eastAsia="en-CA"/>
            </w:rPr>
          </w:pPr>
          <w:hyperlink w:anchor="_Toc39627484" w:history="1">
            <w:r w:rsidR="00FF2087" w:rsidRPr="009154D9">
              <w:rPr>
                <w:rStyle w:val="Hyperlink"/>
                <w:noProof/>
              </w:rPr>
              <w:t>2.</w:t>
            </w:r>
            <w:r w:rsidR="00FF2087">
              <w:rPr>
                <w:rFonts w:cstheme="minorBidi"/>
                <w:noProof/>
                <w:lang w:val="en-CA" w:eastAsia="en-CA"/>
              </w:rPr>
              <w:tab/>
            </w:r>
            <w:r w:rsidR="00FF2087" w:rsidRPr="009154D9">
              <w:rPr>
                <w:rStyle w:val="Hyperlink"/>
                <w:noProof/>
              </w:rPr>
              <w:t>PakVentPk – Mathematical Modelling</w:t>
            </w:r>
            <w:r w:rsidR="00FF2087">
              <w:rPr>
                <w:noProof/>
                <w:webHidden/>
              </w:rPr>
              <w:tab/>
            </w:r>
            <w:r w:rsidR="00FF2087">
              <w:rPr>
                <w:noProof/>
                <w:webHidden/>
              </w:rPr>
              <w:fldChar w:fldCharType="begin"/>
            </w:r>
            <w:r w:rsidR="00FF2087">
              <w:rPr>
                <w:noProof/>
                <w:webHidden/>
              </w:rPr>
              <w:instrText xml:space="preserve"> PAGEREF _Toc39627484 \h </w:instrText>
            </w:r>
            <w:r w:rsidR="00FF2087">
              <w:rPr>
                <w:noProof/>
                <w:webHidden/>
              </w:rPr>
            </w:r>
            <w:r w:rsidR="00FF2087">
              <w:rPr>
                <w:noProof/>
                <w:webHidden/>
              </w:rPr>
              <w:fldChar w:fldCharType="separate"/>
            </w:r>
            <w:r w:rsidR="00657684">
              <w:rPr>
                <w:noProof/>
                <w:webHidden/>
              </w:rPr>
              <w:t>5</w:t>
            </w:r>
            <w:r w:rsidR="00FF2087">
              <w:rPr>
                <w:noProof/>
                <w:webHidden/>
              </w:rPr>
              <w:fldChar w:fldCharType="end"/>
            </w:r>
          </w:hyperlink>
        </w:p>
        <w:p w14:paraId="3D560231" w14:textId="059C84A3" w:rsidR="00FF2087" w:rsidRDefault="00E5579C">
          <w:pPr>
            <w:pStyle w:val="TOC2"/>
            <w:tabs>
              <w:tab w:val="left" w:pos="880"/>
              <w:tab w:val="right" w:leader="dot" w:pos="9350"/>
            </w:tabs>
            <w:rPr>
              <w:rFonts w:cstheme="minorBidi"/>
              <w:noProof/>
              <w:lang w:val="en-CA" w:eastAsia="en-CA"/>
            </w:rPr>
          </w:pPr>
          <w:hyperlink w:anchor="_Toc39627485" w:history="1">
            <w:r w:rsidR="00FF2087" w:rsidRPr="009154D9">
              <w:rPr>
                <w:rStyle w:val="Hyperlink"/>
                <w:noProof/>
              </w:rPr>
              <w:t>2.1</w:t>
            </w:r>
            <w:r w:rsidR="00FF2087">
              <w:rPr>
                <w:rFonts w:cstheme="minorBidi"/>
                <w:noProof/>
                <w:lang w:val="en-CA" w:eastAsia="en-CA"/>
              </w:rPr>
              <w:tab/>
            </w:r>
            <w:r w:rsidR="00FF2087" w:rsidRPr="009154D9">
              <w:rPr>
                <w:rStyle w:val="Hyperlink"/>
                <w:noProof/>
              </w:rPr>
              <w:t>Kinematics of Vent Push-Arm</w:t>
            </w:r>
            <w:r w:rsidR="00FF2087">
              <w:rPr>
                <w:noProof/>
                <w:webHidden/>
              </w:rPr>
              <w:tab/>
            </w:r>
            <w:r w:rsidR="00FF2087">
              <w:rPr>
                <w:noProof/>
                <w:webHidden/>
              </w:rPr>
              <w:fldChar w:fldCharType="begin"/>
            </w:r>
            <w:r w:rsidR="00FF2087">
              <w:rPr>
                <w:noProof/>
                <w:webHidden/>
              </w:rPr>
              <w:instrText xml:space="preserve"> PAGEREF _Toc39627485 \h </w:instrText>
            </w:r>
            <w:r w:rsidR="00FF2087">
              <w:rPr>
                <w:noProof/>
                <w:webHidden/>
              </w:rPr>
            </w:r>
            <w:r w:rsidR="00FF2087">
              <w:rPr>
                <w:noProof/>
                <w:webHidden/>
              </w:rPr>
              <w:fldChar w:fldCharType="separate"/>
            </w:r>
            <w:r w:rsidR="00657684">
              <w:rPr>
                <w:noProof/>
                <w:webHidden/>
              </w:rPr>
              <w:t>5</w:t>
            </w:r>
            <w:r w:rsidR="00FF2087">
              <w:rPr>
                <w:noProof/>
                <w:webHidden/>
              </w:rPr>
              <w:fldChar w:fldCharType="end"/>
            </w:r>
          </w:hyperlink>
        </w:p>
        <w:p w14:paraId="279EF8D4" w14:textId="6903FB44" w:rsidR="00FF2087" w:rsidRDefault="00E5579C">
          <w:pPr>
            <w:pStyle w:val="TOC2"/>
            <w:tabs>
              <w:tab w:val="left" w:pos="880"/>
              <w:tab w:val="right" w:leader="dot" w:pos="9350"/>
            </w:tabs>
            <w:rPr>
              <w:rFonts w:cstheme="minorBidi"/>
              <w:noProof/>
              <w:lang w:val="en-CA" w:eastAsia="en-CA"/>
            </w:rPr>
          </w:pPr>
          <w:hyperlink w:anchor="_Toc39627486" w:history="1">
            <w:r w:rsidR="00FF2087" w:rsidRPr="009154D9">
              <w:rPr>
                <w:rStyle w:val="Hyperlink"/>
                <w:noProof/>
              </w:rPr>
              <w:t>2.2</w:t>
            </w:r>
            <w:r w:rsidR="00FF2087">
              <w:rPr>
                <w:rFonts w:cstheme="minorBidi"/>
                <w:noProof/>
                <w:lang w:val="en-CA" w:eastAsia="en-CA"/>
              </w:rPr>
              <w:tab/>
            </w:r>
            <w:r w:rsidR="00FF2087" w:rsidRPr="009154D9">
              <w:rPr>
                <w:rStyle w:val="Hyperlink"/>
                <w:noProof/>
              </w:rPr>
              <w:t>Power Modelling</w:t>
            </w:r>
            <w:r w:rsidR="00FF2087">
              <w:rPr>
                <w:noProof/>
                <w:webHidden/>
              </w:rPr>
              <w:tab/>
            </w:r>
            <w:r w:rsidR="00FF2087">
              <w:rPr>
                <w:noProof/>
                <w:webHidden/>
              </w:rPr>
              <w:fldChar w:fldCharType="begin"/>
            </w:r>
            <w:r w:rsidR="00FF2087">
              <w:rPr>
                <w:noProof/>
                <w:webHidden/>
              </w:rPr>
              <w:instrText xml:space="preserve"> PAGEREF _Toc39627486 \h </w:instrText>
            </w:r>
            <w:r w:rsidR="00FF2087">
              <w:rPr>
                <w:noProof/>
                <w:webHidden/>
              </w:rPr>
            </w:r>
            <w:r w:rsidR="00FF2087">
              <w:rPr>
                <w:noProof/>
                <w:webHidden/>
              </w:rPr>
              <w:fldChar w:fldCharType="separate"/>
            </w:r>
            <w:r w:rsidR="00657684">
              <w:rPr>
                <w:noProof/>
                <w:webHidden/>
              </w:rPr>
              <w:t>6</w:t>
            </w:r>
            <w:r w:rsidR="00FF2087">
              <w:rPr>
                <w:noProof/>
                <w:webHidden/>
              </w:rPr>
              <w:fldChar w:fldCharType="end"/>
            </w:r>
          </w:hyperlink>
        </w:p>
        <w:p w14:paraId="18BCAD7E" w14:textId="0D1419FE" w:rsidR="00FF2087" w:rsidRDefault="00E5579C">
          <w:pPr>
            <w:pStyle w:val="TOC2"/>
            <w:tabs>
              <w:tab w:val="left" w:pos="880"/>
              <w:tab w:val="right" w:leader="dot" w:pos="9350"/>
            </w:tabs>
            <w:rPr>
              <w:rFonts w:cstheme="minorBidi"/>
              <w:noProof/>
              <w:lang w:val="en-CA" w:eastAsia="en-CA"/>
            </w:rPr>
          </w:pPr>
          <w:hyperlink w:anchor="_Toc39627487" w:history="1">
            <w:r w:rsidR="00FF2087" w:rsidRPr="009154D9">
              <w:rPr>
                <w:rStyle w:val="Hyperlink"/>
                <w:noProof/>
              </w:rPr>
              <w:t>2.3</w:t>
            </w:r>
            <w:r w:rsidR="00FF2087">
              <w:rPr>
                <w:rFonts w:cstheme="minorBidi"/>
                <w:noProof/>
                <w:lang w:val="en-CA" w:eastAsia="en-CA"/>
              </w:rPr>
              <w:tab/>
            </w:r>
            <w:r w:rsidR="00FF2087" w:rsidRPr="009154D9">
              <w:rPr>
                <w:rStyle w:val="Hyperlink"/>
                <w:noProof/>
              </w:rPr>
              <w:t>Push-Arm Low-Order-Frequency Drive</w:t>
            </w:r>
            <w:r w:rsidR="00FF2087">
              <w:rPr>
                <w:noProof/>
                <w:webHidden/>
              </w:rPr>
              <w:tab/>
            </w:r>
            <w:r w:rsidR="00FF2087">
              <w:rPr>
                <w:noProof/>
                <w:webHidden/>
              </w:rPr>
              <w:fldChar w:fldCharType="begin"/>
            </w:r>
            <w:r w:rsidR="00FF2087">
              <w:rPr>
                <w:noProof/>
                <w:webHidden/>
              </w:rPr>
              <w:instrText xml:space="preserve"> PAGEREF _Toc39627487 \h </w:instrText>
            </w:r>
            <w:r w:rsidR="00FF2087">
              <w:rPr>
                <w:noProof/>
                <w:webHidden/>
              </w:rPr>
            </w:r>
            <w:r w:rsidR="00FF2087">
              <w:rPr>
                <w:noProof/>
                <w:webHidden/>
              </w:rPr>
              <w:fldChar w:fldCharType="separate"/>
            </w:r>
            <w:r w:rsidR="00657684">
              <w:rPr>
                <w:noProof/>
                <w:webHidden/>
              </w:rPr>
              <w:t>7</w:t>
            </w:r>
            <w:r w:rsidR="00FF2087">
              <w:rPr>
                <w:noProof/>
                <w:webHidden/>
              </w:rPr>
              <w:fldChar w:fldCharType="end"/>
            </w:r>
          </w:hyperlink>
        </w:p>
        <w:p w14:paraId="19587166" w14:textId="46E8D982" w:rsidR="00FF2087" w:rsidRDefault="00E5579C">
          <w:pPr>
            <w:pStyle w:val="TOC3"/>
            <w:tabs>
              <w:tab w:val="left" w:pos="1320"/>
              <w:tab w:val="right" w:leader="dot" w:pos="9350"/>
            </w:tabs>
            <w:rPr>
              <w:rFonts w:cstheme="minorBidi"/>
              <w:noProof/>
              <w:lang w:val="en-CA" w:eastAsia="en-CA"/>
            </w:rPr>
          </w:pPr>
          <w:hyperlink w:anchor="_Toc39627488" w:history="1">
            <w:r w:rsidR="00FF2087" w:rsidRPr="009154D9">
              <w:rPr>
                <w:rStyle w:val="Hyperlink"/>
                <w:noProof/>
              </w:rPr>
              <w:t>2.3.1</w:t>
            </w:r>
            <w:r w:rsidR="00FF2087">
              <w:rPr>
                <w:rFonts w:cstheme="minorBidi"/>
                <w:noProof/>
                <w:lang w:val="en-CA" w:eastAsia="en-CA"/>
              </w:rPr>
              <w:tab/>
            </w:r>
            <w:r w:rsidR="00FF2087" w:rsidRPr="009154D9">
              <w:rPr>
                <w:rStyle w:val="Hyperlink"/>
                <w:noProof/>
              </w:rPr>
              <w:t>Governing Equations</w:t>
            </w:r>
            <w:r w:rsidR="00FF2087">
              <w:rPr>
                <w:noProof/>
                <w:webHidden/>
              </w:rPr>
              <w:tab/>
            </w:r>
            <w:r w:rsidR="00FF2087">
              <w:rPr>
                <w:noProof/>
                <w:webHidden/>
              </w:rPr>
              <w:fldChar w:fldCharType="begin"/>
            </w:r>
            <w:r w:rsidR="00FF2087">
              <w:rPr>
                <w:noProof/>
                <w:webHidden/>
              </w:rPr>
              <w:instrText xml:space="preserve"> PAGEREF _Toc39627488 \h </w:instrText>
            </w:r>
            <w:r w:rsidR="00FF2087">
              <w:rPr>
                <w:noProof/>
                <w:webHidden/>
              </w:rPr>
            </w:r>
            <w:r w:rsidR="00FF2087">
              <w:rPr>
                <w:noProof/>
                <w:webHidden/>
              </w:rPr>
              <w:fldChar w:fldCharType="separate"/>
            </w:r>
            <w:r w:rsidR="00657684">
              <w:rPr>
                <w:noProof/>
                <w:webHidden/>
              </w:rPr>
              <w:t>7</w:t>
            </w:r>
            <w:r w:rsidR="00FF2087">
              <w:rPr>
                <w:noProof/>
                <w:webHidden/>
              </w:rPr>
              <w:fldChar w:fldCharType="end"/>
            </w:r>
          </w:hyperlink>
        </w:p>
        <w:p w14:paraId="7103197D" w14:textId="40900789" w:rsidR="00FF2087" w:rsidRDefault="00E5579C">
          <w:pPr>
            <w:pStyle w:val="TOC3"/>
            <w:tabs>
              <w:tab w:val="left" w:pos="1320"/>
              <w:tab w:val="right" w:leader="dot" w:pos="9350"/>
            </w:tabs>
            <w:rPr>
              <w:rFonts w:cstheme="minorBidi"/>
              <w:noProof/>
              <w:lang w:val="en-CA" w:eastAsia="en-CA"/>
            </w:rPr>
          </w:pPr>
          <w:hyperlink w:anchor="_Toc39627489" w:history="1">
            <w:r w:rsidR="00FF2087" w:rsidRPr="009154D9">
              <w:rPr>
                <w:rStyle w:val="Hyperlink"/>
                <w:noProof/>
              </w:rPr>
              <w:t>2.3.2</w:t>
            </w:r>
            <w:r w:rsidR="00FF2087">
              <w:rPr>
                <w:rFonts w:cstheme="minorBidi"/>
                <w:noProof/>
                <w:lang w:val="en-CA" w:eastAsia="en-CA"/>
              </w:rPr>
              <w:tab/>
            </w:r>
            <w:r w:rsidR="00FF2087" w:rsidRPr="009154D9">
              <w:rPr>
                <w:rStyle w:val="Hyperlink"/>
                <w:noProof/>
              </w:rPr>
              <w:t>Boundary Conditions</w:t>
            </w:r>
            <w:r w:rsidR="00FF2087">
              <w:rPr>
                <w:noProof/>
                <w:webHidden/>
              </w:rPr>
              <w:tab/>
            </w:r>
            <w:r w:rsidR="00FF2087">
              <w:rPr>
                <w:noProof/>
                <w:webHidden/>
              </w:rPr>
              <w:fldChar w:fldCharType="begin"/>
            </w:r>
            <w:r w:rsidR="00FF2087">
              <w:rPr>
                <w:noProof/>
                <w:webHidden/>
              </w:rPr>
              <w:instrText xml:space="preserve"> PAGEREF _Toc39627489 \h </w:instrText>
            </w:r>
            <w:r w:rsidR="00FF2087">
              <w:rPr>
                <w:noProof/>
                <w:webHidden/>
              </w:rPr>
            </w:r>
            <w:r w:rsidR="00FF2087">
              <w:rPr>
                <w:noProof/>
                <w:webHidden/>
              </w:rPr>
              <w:fldChar w:fldCharType="separate"/>
            </w:r>
            <w:r w:rsidR="00657684">
              <w:rPr>
                <w:noProof/>
                <w:webHidden/>
              </w:rPr>
              <w:t>8</w:t>
            </w:r>
            <w:r w:rsidR="00FF2087">
              <w:rPr>
                <w:noProof/>
                <w:webHidden/>
              </w:rPr>
              <w:fldChar w:fldCharType="end"/>
            </w:r>
          </w:hyperlink>
        </w:p>
        <w:p w14:paraId="1EF5BC89" w14:textId="28BFFBCC" w:rsidR="00FF2087" w:rsidRDefault="00E5579C">
          <w:pPr>
            <w:pStyle w:val="TOC3"/>
            <w:tabs>
              <w:tab w:val="left" w:pos="1320"/>
              <w:tab w:val="right" w:leader="dot" w:pos="9350"/>
            </w:tabs>
            <w:rPr>
              <w:rFonts w:cstheme="minorBidi"/>
              <w:noProof/>
              <w:lang w:val="en-CA" w:eastAsia="en-CA"/>
            </w:rPr>
          </w:pPr>
          <w:hyperlink w:anchor="_Toc39627490" w:history="1">
            <w:r w:rsidR="00FF2087" w:rsidRPr="009154D9">
              <w:rPr>
                <w:rStyle w:val="Hyperlink"/>
                <w:noProof/>
              </w:rPr>
              <w:t>2.3.3</w:t>
            </w:r>
            <w:r w:rsidR="00FF2087">
              <w:rPr>
                <w:rFonts w:cstheme="minorBidi"/>
                <w:noProof/>
                <w:lang w:val="en-CA" w:eastAsia="en-CA"/>
              </w:rPr>
              <w:tab/>
            </w:r>
            <w:r w:rsidR="00FF2087" w:rsidRPr="009154D9">
              <w:rPr>
                <w:rStyle w:val="Hyperlink"/>
                <w:noProof/>
              </w:rPr>
              <w:t>Push-Arm Nut and Lead-Screw</w:t>
            </w:r>
            <w:r w:rsidR="00FF2087">
              <w:rPr>
                <w:noProof/>
                <w:webHidden/>
              </w:rPr>
              <w:tab/>
            </w:r>
            <w:r w:rsidR="00FF2087">
              <w:rPr>
                <w:noProof/>
                <w:webHidden/>
              </w:rPr>
              <w:fldChar w:fldCharType="begin"/>
            </w:r>
            <w:r w:rsidR="00FF2087">
              <w:rPr>
                <w:noProof/>
                <w:webHidden/>
              </w:rPr>
              <w:instrText xml:space="preserve"> PAGEREF _Toc39627490 \h </w:instrText>
            </w:r>
            <w:r w:rsidR="00FF2087">
              <w:rPr>
                <w:noProof/>
                <w:webHidden/>
              </w:rPr>
            </w:r>
            <w:r w:rsidR="00FF2087">
              <w:rPr>
                <w:noProof/>
                <w:webHidden/>
              </w:rPr>
              <w:fldChar w:fldCharType="separate"/>
            </w:r>
            <w:r w:rsidR="00657684">
              <w:rPr>
                <w:noProof/>
                <w:webHidden/>
              </w:rPr>
              <w:t>9</w:t>
            </w:r>
            <w:r w:rsidR="00FF2087">
              <w:rPr>
                <w:noProof/>
                <w:webHidden/>
              </w:rPr>
              <w:fldChar w:fldCharType="end"/>
            </w:r>
          </w:hyperlink>
        </w:p>
        <w:p w14:paraId="544E8B71" w14:textId="6715E54C" w:rsidR="00FF2087" w:rsidRDefault="00E5579C">
          <w:pPr>
            <w:pStyle w:val="TOC3"/>
            <w:tabs>
              <w:tab w:val="left" w:pos="1320"/>
              <w:tab w:val="right" w:leader="dot" w:pos="9350"/>
            </w:tabs>
            <w:rPr>
              <w:rFonts w:cstheme="minorBidi"/>
              <w:noProof/>
              <w:lang w:val="en-CA" w:eastAsia="en-CA"/>
            </w:rPr>
          </w:pPr>
          <w:hyperlink w:anchor="_Toc39627491" w:history="1">
            <w:r w:rsidR="00FF2087" w:rsidRPr="009154D9">
              <w:rPr>
                <w:rStyle w:val="Hyperlink"/>
                <w:noProof/>
              </w:rPr>
              <w:t>2.3.4</w:t>
            </w:r>
            <w:r w:rsidR="00FF2087">
              <w:rPr>
                <w:rFonts w:cstheme="minorBidi"/>
                <w:noProof/>
                <w:lang w:val="en-CA" w:eastAsia="en-CA"/>
              </w:rPr>
              <w:tab/>
            </w:r>
            <w:r w:rsidR="00FF2087" w:rsidRPr="009154D9">
              <w:rPr>
                <w:rStyle w:val="Hyperlink"/>
                <w:noProof/>
              </w:rPr>
              <w:t>Motor and Lead-Screw</w:t>
            </w:r>
            <w:r w:rsidR="00FF2087">
              <w:rPr>
                <w:noProof/>
                <w:webHidden/>
              </w:rPr>
              <w:tab/>
            </w:r>
            <w:r w:rsidR="00FF2087">
              <w:rPr>
                <w:noProof/>
                <w:webHidden/>
              </w:rPr>
              <w:fldChar w:fldCharType="begin"/>
            </w:r>
            <w:r w:rsidR="00FF2087">
              <w:rPr>
                <w:noProof/>
                <w:webHidden/>
              </w:rPr>
              <w:instrText xml:space="preserve"> PAGEREF _Toc39627491 \h </w:instrText>
            </w:r>
            <w:r w:rsidR="00FF2087">
              <w:rPr>
                <w:noProof/>
                <w:webHidden/>
              </w:rPr>
            </w:r>
            <w:r w:rsidR="00FF2087">
              <w:rPr>
                <w:noProof/>
                <w:webHidden/>
              </w:rPr>
              <w:fldChar w:fldCharType="separate"/>
            </w:r>
            <w:r w:rsidR="00657684">
              <w:rPr>
                <w:noProof/>
                <w:webHidden/>
              </w:rPr>
              <w:t>9</w:t>
            </w:r>
            <w:r w:rsidR="00FF2087">
              <w:rPr>
                <w:noProof/>
                <w:webHidden/>
              </w:rPr>
              <w:fldChar w:fldCharType="end"/>
            </w:r>
          </w:hyperlink>
        </w:p>
        <w:p w14:paraId="64484650" w14:textId="06C80391" w:rsidR="00FF2087" w:rsidRDefault="00E5579C">
          <w:pPr>
            <w:pStyle w:val="TOC3"/>
            <w:tabs>
              <w:tab w:val="left" w:pos="1320"/>
              <w:tab w:val="right" w:leader="dot" w:pos="9350"/>
            </w:tabs>
            <w:rPr>
              <w:rFonts w:cstheme="minorBidi"/>
              <w:noProof/>
              <w:lang w:val="en-CA" w:eastAsia="en-CA"/>
            </w:rPr>
          </w:pPr>
          <w:hyperlink w:anchor="_Toc39627492" w:history="1">
            <w:r w:rsidR="00FF2087" w:rsidRPr="009154D9">
              <w:rPr>
                <w:rStyle w:val="Hyperlink"/>
                <w:noProof/>
              </w:rPr>
              <w:t>2.3.5</w:t>
            </w:r>
            <w:r w:rsidR="00FF2087">
              <w:rPr>
                <w:rFonts w:cstheme="minorBidi"/>
                <w:noProof/>
                <w:lang w:val="en-CA" w:eastAsia="en-CA"/>
              </w:rPr>
              <w:tab/>
            </w:r>
            <w:r w:rsidR="00FF2087" w:rsidRPr="009154D9">
              <w:rPr>
                <w:rStyle w:val="Hyperlink"/>
                <w:noProof/>
              </w:rPr>
              <w:t>The Dynamic Equation</w:t>
            </w:r>
            <w:r w:rsidR="00FF2087">
              <w:rPr>
                <w:noProof/>
                <w:webHidden/>
              </w:rPr>
              <w:tab/>
            </w:r>
            <w:r w:rsidR="00FF2087">
              <w:rPr>
                <w:noProof/>
                <w:webHidden/>
              </w:rPr>
              <w:fldChar w:fldCharType="begin"/>
            </w:r>
            <w:r w:rsidR="00FF2087">
              <w:rPr>
                <w:noProof/>
                <w:webHidden/>
              </w:rPr>
              <w:instrText xml:space="preserve"> PAGEREF _Toc39627492 \h </w:instrText>
            </w:r>
            <w:r w:rsidR="00FF2087">
              <w:rPr>
                <w:noProof/>
                <w:webHidden/>
              </w:rPr>
            </w:r>
            <w:r w:rsidR="00FF2087">
              <w:rPr>
                <w:noProof/>
                <w:webHidden/>
              </w:rPr>
              <w:fldChar w:fldCharType="separate"/>
            </w:r>
            <w:r w:rsidR="00657684">
              <w:rPr>
                <w:noProof/>
                <w:webHidden/>
              </w:rPr>
              <w:t>10</w:t>
            </w:r>
            <w:r w:rsidR="00FF2087">
              <w:rPr>
                <w:noProof/>
                <w:webHidden/>
              </w:rPr>
              <w:fldChar w:fldCharType="end"/>
            </w:r>
          </w:hyperlink>
        </w:p>
        <w:p w14:paraId="43BE6A37" w14:textId="4CB70003" w:rsidR="00FF2087" w:rsidRDefault="00E5579C">
          <w:pPr>
            <w:pStyle w:val="TOC2"/>
            <w:tabs>
              <w:tab w:val="left" w:pos="880"/>
              <w:tab w:val="right" w:leader="dot" w:pos="9350"/>
            </w:tabs>
            <w:rPr>
              <w:rFonts w:cstheme="minorBidi"/>
              <w:noProof/>
              <w:lang w:val="en-CA" w:eastAsia="en-CA"/>
            </w:rPr>
          </w:pPr>
          <w:hyperlink w:anchor="_Toc39627493" w:history="1">
            <w:r w:rsidR="00FF2087" w:rsidRPr="009154D9">
              <w:rPr>
                <w:rStyle w:val="Hyperlink"/>
                <w:noProof/>
              </w:rPr>
              <w:t>2.4</w:t>
            </w:r>
            <w:r w:rsidR="00FF2087">
              <w:rPr>
                <w:rFonts w:cstheme="minorBidi"/>
                <w:noProof/>
                <w:lang w:val="en-CA" w:eastAsia="en-CA"/>
              </w:rPr>
              <w:tab/>
            </w:r>
            <w:r w:rsidR="00FF2087" w:rsidRPr="009154D9">
              <w:rPr>
                <w:rStyle w:val="Hyperlink"/>
                <w:noProof/>
              </w:rPr>
              <w:t>Area Calculations</w:t>
            </w:r>
            <w:r w:rsidR="00FF2087">
              <w:rPr>
                <w:noProof/>
                <w:webHidden/>
              </w:rPr>
              <w:tab/>
            </w:r>
            <w:r w:rsidR="00FF2087">
              <w:rPr>
                <w:noProof/>
                <w:webHidden/>
              </w:rPr>
              <w:fldChar w:fldCharType="begin"/>
            </w:r>
            <w:r w:rsidR="00FF2087">
              <w:rPr>
                <w:noProof/>
                <w:webHidden/>
              </w:rPr>
              <w:instrText xml:space="preserve"> PAGEREF _Toc39627493 \h </w:instrText>
            </w:r>
            <w:r w:rsidR="00FF2087">
              <w:rPr>
                <w:noProof/>
                <w:webHidden/>
              </w:rPr>
            </w:r>
            <w:r w:rsidR="00FF2087">
              <w:rPr>
                <w:noProof/>
                <w:webHidden/>
              </w:rPr>
              <w:fldChar w:fldCharType="separate"/>
            </w:r>
            <w:r w:rsidR="00657684">
              <w:rPr>
                <w:noProof/>
                <w:webHidden/>
              </w:rPr>
              <w:t>11</w:t>
            </w:r>
            <w:r w:rsidR="00FF2087">
              <w:rPr>
                <w:noProof/>
                <w:webHidden/>
              </w:rPr>
              <w:fldChar w:fldCharType="end"/>
            </w:r>
          </w:hyperlink>
        </w:p>
        <w:p w14:paraId="7AFDA32F" w14:textId="409FC540" w:rsidR="00FF2087" w:rsidRDefault="00E5579C">
          <w:pPr>
            <w:pStyle w:val="TOC3"/>
            <w:tabs>
              <w:tab w:val="left" w:pos="1320"/>
              <w:tab w:val="right" w:leader="dot" w:pos="9350"/>
            </w:tabs>
            <w:rPr>
              <w:rFonts w:cstheme="minorBidi"/>
              <w:noProof/>
              <w:lang w:val="en-CA" w:eastAsia="en-CA"/>
            </w:rPr>
          </w:pPr>
          <w:hyperlink w:anchor="_Toc39627494" w:history="1">
            <w:r w:rsidR="00FF2087" w:rsidRPr="009154D9">
              <w:rPr>
                <w:rStyle w:val="Hyperlink"/>
                <w:noProof/>
              </w:rPr>
              <w:t>2.4.1</w:t>
            </w:r>
            <w:r w:rsidR="00FF2087">
              <w:rPr>
                <w:rFonts w:cstheme="minorBidi"/>
                <w:noProof/>
                <w:lang w:val="en-CA" w:eastAsia="en-CA"/>
              </w:rPr>
              <w:tab/>
            </w:r>
            <w:r w:rsidR="00FF2087" w:rsidRPr="009154D9">
              <w:rPr>
                <w:rStyle w:val="Hyperlink"/>
                <w:noProof/>
              </w:rPr>
              <w:t>Rectangular approximation</w:t>
            </w:r>
            <w:r w:rsidR="00FF2087">
              <w:rPr>
                <w:noProof/>
                <w:webHidden/>
              </w:rPr>
              <w:tab/>
            </w:r>
            <w:r w:rsidR="00FF2087">
              <w:rPr>
                <w:noProof/>
                <w:webHidden/>
              </w:rPr>
              <w:fldChar w:fldCharType="begin"/>
            </w:r>
            <w:r w:rsidR="00FF2087">
              <w:rPr>
                <w:noProof/>
                <w:webHidden/>
              </w:rPr>
              <w:instrText xml:space="preserve"> PAGEREF _Toc39627494 \h </w:instrText>
            </w:r>
            <w:r w:rsidR="00FF2087">
              <w:rPr>
                <w:noProof/>
                <w:webHidden/>
              </w:rPr>
            </w:r>
            <w:r w:rsidR="00FF2087">
              <w:rPr>
                <w:noProof/>
                <w:webHidden/>
              </w:rPr>
              <w:fldChar w:fldCharType="separate"/>
            </w:r>
            <w:r w:rsidR="00657684">
              <w:rPr>
                <w:noProof/>
                <w:webHidden/>
              </w:rPr>
              <w:t>11</w:t>
            </w:r>
            <w:r w:rsidR="00FF2087">
              <w:rPr>
                <w:noProof/>
                <w:webHidden/>
              </w:rPr>
              <w:fldChar w:fldCharType="end"/>
            </w:r>
          </w:hyperlink>
        </w:p>
        <w:p w14:paraId="6F6A2ECB" w14:textId="75A069D9" w:rsidR="00FF2087" w:rsidRDefault="00E5579C">
          <w:pPr>
            <w:pStyle w:val="TOC3"/>
            <w:tabs>
              <w:tab w:val="left" w:pos="1320"/>
              <w:tab w:val="right" w:leader="dot" w:pos="9350"/>
            </w:tabs>
            <w:rPr>
              <w:rFonts w:cstheme="minorBidi"/>
              <w:noProof/>
              <w:lang w:val="en-CA" w:eastAsia="en-CA"/>
            </w:rPr>
          </w:pPr>
          <w:hyperlink w:anchor="_Toc39627495" w:history="1">
            <w:r w:rsidR="00FF2087" w:rsidRPr="009154D9">
              <w:rPr>
                <w:rStyle w:val="Hyperlink"/>
                <w:noProof/>
              </w:rPr>
              <w:t>2.4.2</w:t>
            </w:r>
            <w:r w:rsidR="00FF2087">
              <w:rPr>
                <w:rFonts w:cstheme="minorBidi"/>
                <w:noProof/>
                <w:lang w:val="en-CA" w:eastAsia="en-CA"/>
              </w:rPr>
              <w:tab/>
            </w:r>
            <w:r w:rsidR="00FF2087" w:rsidRPr="009154D9">
              <w:rPr>
                <w:rStyle w:val="Hyperlink"/>
                <w:noProof/>
              </w:rPr>
              <w:t>Cylindrical approximation</w:t>
            </w:r>
            <w:r w:rsidR="00FF2087">
              <w:rPr>
                <w:noProof/>
                <w:webHidden/>
              </w:rPr>
              <w:tab/>
            </w:r>
            <w:r w:rsidR="00FF2087">
              <w:rPr>
                <w:noProof/>
                <w:webHidden/>
              </w:rPr>
              <w:fldChar w:fldCharType="begin"/>
            </w:r>
            <w:r w:rsidR="00FF2087">
              <w:rPr>
                <w:noProof/>
                <w:webHidden/>
              </w:rPr>
              <w:instrText xml:space="preserve"> PAGEREF _Toc39627495 \h </w:instrText>
            </w:r>
            <w:r w:rsidR="00FF2087">
              <w:rPr>
                <w:noProof/>
                <w:webHidden/>
              </w:rPr>
            </w:r>
            <w:r w:rsidR="00FF2087">
              <w:rPr>
                <w:noProof/>
                <w:webHidden/>
              </w:rPr>
              <w:fldChar w:fldCharType="separate"/>
            </w:r>
            <w:r w:rsidR="00657684">
              <w:rPr>
                <w:noProof/>
                <w:webHidden/>
              </w:rPr>
              <w:t>11</w:t>
            </w:r>
            <w:r w:rsidR="00FF2087">
              <w:rPr>
                <w:noProof/>
                <w:webHidden/>
              </w:rPr>
              <w:fldChar w:fldCharType="end"/>
            </w:r>
          </w:hyperlink>
        </w:p>
        <w:p w14:paraId="5792112A" w14:textId="5D201DC1" w:rsidR="00FF2087" w:rsidRDefault="00E5579C">
          <w:pPr>
            <w:pStyle w:val="TOC2"/>
            <w:tabs>
              <w:tab w:val="left" w:pos="880"/>
              <w:tab w:val="right" w:leader="dot" w:pos="9350"/>
            </w:tabs>
            <w:rPr>
              <w:rFonts w:cstheme="minorBidi"/>
              <w:noProof/>
              <w:lang w:val="en-CA" w:eastAsia="en-CA"/>
            </w:rPr>
          </w:pPr>
          <w:hyperlink w:anchor="_Toc39627496" w:history="1">
            <w:r w:rsidR="00FF2087" w:rsidRPr="009154D9">
              <w:rPr>
                <w:rStyle w:val="Hyperlink"/>
                <w:noProof/>
              </w:rPr>
              <w:t>2.5</w:t>
            </w:r>
            <w:r w:rsidR="00FF2087">
              <w:rPr>
                <w:rFonts w:cstheme="minorBidi"/>
                <w:noProof/>
                <w:lang w:val="en-CA" w:eastAsia="en-CA"/>
              </w:rPr>
              <w:tab/>
            </w:r>
            <w:r w:rsidR="00FF2087" w:rsidRPr="009154D9">
              <w:rPr>
                <w:rStyle w:val="Hyperlink"/>
                <w:noProof/>
              </w:rPr>
              <w:t>Design Validation</w:t>
            </w:r>
            <w:r w:rsidR="00FF2087">
              <w:rPr>
                <w:noProof/>
                <w:webHidden/>
              </w:rPr>
              <w:tab/>
            </w:r>
            <w:r w:rsidR="00FF2087">
              <w:rPr>
                <w:noProof/>
                <w:webHidden/>
              </w:rPr>
              <w:fldChar w:fldCharType="begin"/>
            </w:r>
            <w:r w:rsidR="00FF2087">
              <w:rPr>
                <w:noProof/>
                <w:webHidden/>
              </w:rPr>
              <w:instrText xml:space="preserve"> PAGEREF _Toc39627496 \h </w:instrText>
            </w:r>
            <w:r w:rsidR="00FF2087">
              <w:rPr>
                <w:noProof/>
                <w:webHidden/>
              </w:rPr>
            </w:r>
            <w:r w:rsidR="00FF2087">
              <w:rPr>
                <w:noProof/>
                <w:webHidden/>
              </w:rPr>
              <w:fldChar w:fldCharType="separate"/>
            </w:r>
            <w:r w:rsidR="00657684">
              <w:rPr>
                <w:noProof/>
                <w:webHidden/>
              </w:rPr>
              <w:t>12</w:t>
            </w:r>
            <w:r w:rsidR="00FF2087">
              <w:rPr>
                <w:noProof/>
                <w:webHidden/>
              </w:rPr>
              <w:fldChar w:fldCharType="end"/>
            </w:r>
          </w:hyperlink>
        </w:p>
        <w:p w14:paraId="19A955FF" w14:textId="2612F798" w:rsidR="00FF2087" w:rsidRDefault="00E5579C">
          <w:pPr>
            <w:pStyle w:val="TOC3"/>
            <w:tabs>
              <w:tab w:val="left" w:pos="1320"/>
              <w:tab w:val="right" w:leader="dot" w:pos="9350"/>
            </w:tabs>
            <w:rPr>
              <w:rFonts w:cstheme="minorBidi"/>
              <w:noProof/>
              <w:lang w:val="en-CA" w:eastAsia="en-CA"/>
            </w:rPr>
          </w:pPr>
          <w:hyperlink w:anchor="_Toc39627497" w:history="1">
            <w:r w:rsidR="00FF2087" w:rsidRPr="009154D9">
              <w:rPr>
                <w:rStyle w:val="Hyperlink"/>
                <w:noProof/>
              </w:rPr>
              <w:t>2.5.1</w:t>
            </w:r>
            <w:r w:rsidR="00FF2087">
              <w:rPr>
                <w:rFonts w:cstheme="minorBidi"/>
                <w:noProof/>
                <w:lang w:val="en-CA" w:eastAsia="en-CA"/>
              </w:rPr>
              <w:tab/>
            </w:r>
            <w:r w:rsidR="00FF2087" w:rsidRPr="009154D9">
              <w:rPr>
                <w:rStyle w:val="Hyperlink"/>
                <w:noProof/>
              </w:rPr>
              <w:t>Explicit Modelling</w:t>
            </w:r>
            <w:r w:rsidR="00FF2087">
              <w:rPr>
                <w:noProof/>
                <w:webHidden/>
              </w:rPr>
              <w:tab/>
            </w:r>
            <w:r w:rsidR="00FF2087">
              <w:rPr>
                <w:noProof/>
                <w:webHidden/>
              </w:rPr>
              <w:fldChar w:fldCharType="begin"/>
            </w:r>
            <w:r w:rsidR="00FF2087">
              <w:rPr>
                <w:noProof/>
                <w:webHidden/>
              </w:rPr>
              <w:instrText xml:space="preserve"> PAGEREF _Toc39627497 \h </w:instrText>
            </w:r>
            <w:r w:rsidR="00FF2087">
              <w:rPr>
                <w:noProof/>
                <w:webHidden/>
              </w:rPr>
            </w:r>
            <w:r w:rsidR="00FF2087">
              <w:rPr>
                <w:noProof/>
                <w:webHidden/>
              </w:rPr>
              <w:fldChar w:fldCharType="separate"/>
            </w:r>
            <w:r w:rsidR="00657684">
              <w:rPr>
                <w:noProof/>
                <w:webHidden/>
              </w:rPr>
              <w:t>12</w:t>
            </w:r>
            <w:r w:rsidR="00FF2087">
              <w:rPr>
                <w:noProof/>
                <w:webHidden/>
              </w:rPr>
              <w:fldChar w:fldCharType="end"/>
            </w:r>
          </w:hyperlink>
        </w:p>
        <w:p w14:paraId="1054D408" w14:textId="6E0EA9AA" w:rsidR="00FF2087" w:rsidRDefault="00E5579C">
          <w:pPr>
            <w:pStyle w:val="TOC1"/>
            <w:tabs>
              <w:tab w:val="left" w:pos="440"/>
              <w:tab w:val="right" w:leader="dot" w:pos="9350"/>
            </w:tabs>
            <w:rPr>
              <w:rFonts w:cstheme="minorBidi"/>
              <w:noProof/>
              <w:lang w:val="en-CA" w:eastAsia="en-CA"/>
            </w:rPr>
          </w:pPr>
          <w:hyperlink w:anchor="_Toc39627498" w:history="1">
            <w:r w:rsidR="00FF2087" w:rsidRPr="009154D9">
              <w:rPr>
                <w:rStyle w:val="Hyperlink"/>
                <w:noProof/>
              </w:rPr>
              <w:t>3.</w:t>
            </w:r>
            <w:r w:rsidR="00FF2087">
              <w:rPr>
                <w:rFonts w:cstheme="minorBidi"/>
                <w:noProof/>
                <w:lang w:val="en-CA" w:eastAsia="en-CA"/>
              </w:rPr>
              <w:tab/>
            </w:r>
            <w:r w:rsidR="00FF2087" w:rsidRPr="009154D9">
              <w:rPr>
                <w:rStyle w:val="Hyperlink"/>
                <w:noProof/>
              </w:rPr>
              <w:t>OpenLung Concept-7 – Mathematical Model</w:t>
            </w:r>
            <w:r w:rsidR="00FF2087">
              <w:rPr>
                <w:noProof/>
                <w:webHidden/>
              </w:rPr>
              <w:tab/>
            </w:r>
            <w:r w:rsidR="00FF2087">
              <w:rPr>
                <w:noProof/>
                <w:webHidden/>
              </w:rPr>
              <w:fldChar w:fldCharType="begin"/>
            </w:r>
            <w:r w:rsidR="00FF2087">
              <w:rPr>
                <w:noProof/>
                <w:webHidden/>
              </w:rPr>
              <w:instrText xml:space="preserve"> PAGEREF _Toc39627498 \h </w:instrText>
            </w:r>
            <w:r w:rsidR="00FF2087">
              <w:rPr>
                <w:noProof/>
                <w:webHidden/>
              </w:rPr>
            </w:r>
            <w:r w:rsidR="00FF2087">
              <w:rPr>
                <w:noProof/>
                <w:webHidden/>
              </w:rPr>
              <w:fldChar w:fldCharType="separate"/>
            </w:r>
            <w:r w:rsidR="00657684">
              <w:rPr>
                <w:noProof/>
                <w:webHidden/>
              </w:rPr>
              <w:t>14</w:t>
            </w:r>
            <w:r w:rsidR="00FF2087">
              <w:rPr>
                <w:noProof/>
                <w:webHidden/>
              </w:rPr>
              <w:fldChar w:fldCharType="end"/>
            </w:r>
          </w:hyperlink>
        </w:p>
        <w:p w14:paraId="2156F9D2" w14:textId="7E025C39" w:rsidR="00FF2087" w:rsidRDefault="00E5579C">
          <w:pPr>
            <w:pStyle w:val="TOC2"/>
            <w:tabs>
              <w:tab w:val="left" w:pos="880"/>
              <w:tab w:val="right" w:leader="dot" w:pos="9350"/>
            </w:tabs>
            <w:rPr>
              <w:rFonts w:cstheme="minorBidi"/>
              <w:noProof/>
              <w:lang w:val="en-CA" w:eastAsia="en-CA"/>
            </w:rPr>
          </w:pPr>
          <w:hyperlink w:anchor="_Toc39627499" w:history="1">
            <w:r w:rsidR="00FF2087" w:rsidRPr="009154D9">
              <w:rPr>
                <w:rStyle w:val="Hyperlink"/>
                <w:noProof/>
              </w:rPr>
              <w:t>3.1</w:t>
            </w:r>
            <w:r w:rsidR="00FF2087">
              <w:rPr>
                <w:rFonts w:cstheme="minorBidi"/>
                <w:noProof/>
                <w:lang w:val="en-CA" w:eastAsia="en-CA"/>
              </w:rPr>
              <w:tab/>
            </w:r>
            <w:r w:rsidR="00FF2087" w:rsidRPr="009154D9">
              <w:rPr>
                <w:rStyle w:val="Hyperlink"/>
                <w:noProof/>
              </w:rPr>
              <w:t>Kinematics (Case A: Unhinged Lever)</w:t>
            </w:r>
            <w:r w:rsidR="00FF2087">
              <w:rPr>
                <w:noProof/>
                <w:webHidden/>
              </w:rPr>
              <w:tab/>
            </w:r>
            <w:r w:rsidR="00FF2087">
              <w:rPr>
                <w:noProof/>
                <w:webHidden/>
              </w:rPr>
              <w:fldChar w:fldCharType="begin"/>
            </w:r>
            <w:r w:rsidR="00FF2087">
              <w:rPr>
                <w:noProof/>
                <w:webHidden/>
              </w:rPr>
              <w:instrText xml:space="preserve"> PAGEREF _Toc39627499 \h </w:instrText>
            </w:r>
            <w:r w:rsidR="00FF2087">
              <w:rPr>
                <w:noProof/>
                <w:webHidden/>
              </w:rPr>
            </w:r>
            <w:r w:rsidR="00FF2087">
              <w:rPr>
                <w:noProof/>
                <w:webHidden/>
              </w:rPr>
              <w:fldChar w:fldCharType="separate"/>
            </w:r>
            <w:r w:rsidR="00657684">
              <w:rPr>
                <w:noProof/>
                <w:webHidden/>
              </w:rPr>
              <w:t>14</w:t>
            </w:r>
            <w:r w:rsidR="00FF2087">
              <w:rPr>
                <w:noProof/>
                <w:webHidden/>
              </w:rPr>
              <w:fldChar w:fldCharType="end"/>
            </w:r>
          </w:hyperlink>
        </w:p>
        <w:p w14:paraId="20BAA8A2" w14:textId="739BD91D" w:rsidR="00FF2087" w:rsidRDefault="00E5579C">
          <w:pPr>
            <w:pStyle w:val="TOC2"/>
            <w:tabs>
              <w:tab w:val="left" w:pos="880"/>
              <w:tab w:val="right" w:leader="dot" w:pos="9350"/>
            </w:tabs>
            <w:rPr>
              <w:rFonts w:cstheme="minorBidi"/>
              <w:noProof/>
              <w:lang w:val="en-CA" w:eastAsia="en-CA"/>
            </w:rPr>
          </w:pPr>
          <w:hyperlink w:anchor="_Toc39627500" w:history="1">
            <w:r w:rsidR="00FF2087" w:rsidRPr="009154D9">
              <w:rPr>
                <w:rStyle w:val="Hyperlink"/>
                <w:noProof/>
              </w:rPr>
              <w:t>3.2</w:t>
            </w:r>
            <w:r w:rsidR="00FF2087">
              <w:rPr>
                <w:rFonts w:cstheme="minorBidi"/>
                <w:noProof/>
                <w:lang w:val="en-CA" w:eastAsia="en-CA"/>
              </w:rPr>
              <w:tab/>
            </w:r>
            <w:r w:rsidR="00FF2087" w:rsidRPr="009154D9">
              <w:rPr>
                <w:rStyle w:val="Hyperlink"/>
                <w:noProof/>
              </w:rPr>
              <w:t>Kinematics Modeling (Case B: Hinged Lever)</w:t>
            </w:r>
            <w:r w:rsidR="00FF2087">
              <w:rPr>
                <w:noProof/>
                <w:webHidden/>
              </w:rPr>
              <w:tab/>
            </w:r>
            <w:r w:rsidR="00FF2087">
              <w:rPr>
                <w:noProof/>
                <w:webHidden/>
              </w:rPr>
              <w:fldChar w:fldCharType="begin"/>
            </w:r>
            <w:r w:rsidR="00FF2087">
              <w:rPr>
                <w:noProof/>
                <w:webHidden/>
              </w:rPr>
              <w:instrText xml:space="preserve"> PAGEREF _Toc39627500 \h </w:instrText>
            </w:r>
            <w:r w:rsidR="00FF2087">
              <w:rPr>
                <w:noProof/>
                <w:webHidden/>
              </w:rPr>
            </w:r>
            <w:r w:rsidR="00FF2087">
              <w:rPr>
                <w:noProof/>
                <w:webHidden/>
              </w:rPr>
              <w:fldChar w:fldCharType="separate"/>
            </w:r>
            <w:r w:rsidR="00657684">
              <w:rPr>
                <w:noProof/>
                <w:webHidden/>
              </w:rPr>
              <w:t>17</w:t>
            </w:r>
            <w:r w:rsidR="00FF2087">
              <w:rPr>
                <w:noProof/>
                <w:webHidden/>
              </w:rPr>
              <w:fldChar w:fldCharType="end"/>
            </w:r>
          </w:hyperlink>
        </w:p>
        <w:p w14:paraId="33E4234C" w14:textId="3E01AA07" w:rsidR="00FF2087" w:rsidRDefault="00E5579C">
          <w:pPr>
            <w:pStyle w:val="TOC2"/>
            <w:tabs>
              <w:tab w:val="left" w:pos="880"/>
              <w:tab w:val="right" w:leader="dot" w:pos="9350"/>
            </w:tabs>
            <w:rPr>
              <w:rFonts w:cstheme="minorBidi"/>
              <w:noProof/>
              <w:lang w:val="en-CA" w:eastAsia="en-CA"/>
            </w:rPr>
          </w:pPr>
          <w:hyperlink w:anchor="_Toc39627501" w:history="1">
            <w:r w:rsidR="00FF2087" w:rsidRPr="009154D9">
              <w:rPr>
                <w:rStyle w:val="Hyperlink"/>
                <w:noProof/>
              </w:rPr>
              <w:t>3.3</w:t>
            </w:r>
            <w:r w:rsidR="00FF2087">
              <w:rPr>
                <w:rFonts w:cstheme="minorBidi"/>
                <w:noProof/>
                <w:lang w:val="en-CA" w:eastAsia="en-CA"/>
              </w:rPr>
              <w:tab/>
            </w:r>
            <w:r w:rsidR="00FF2087" w:rsidRPr="009154D9">
              <w:rPr>
                <w:rStyle w:val="Hyperlink"/>
                <w:noProof/>
              </w:rPr>
              <w:t>Discretizing the Pressure force</w:t>
            </w:r>
            <w:r w:rsidR="00FF2087">
              <w:rPr>
                <w:noProof/>
                <w:webHidden/>
              </w:rPr>
              <w:tab/>
            </w:r>
            <w:r w:rsidR="00FF2087">
              <w:rPr>
                <w:noProof/>
                <w:webHidden/>
              </w:rPr>
              <w:fldChar w:fldCharType="begin"/>
            </w:r>
            <w:r w:rsidR="00FF2087">
              <w:rPr>
                <w:noProof/>
                <w:webHidden/>
              </w:rPr>
              <w:instrText xml:space="preserve"> PAGEREF _Toc39627501 \h </w:instrText>
            </w:r>
            <w:r w:rsidR="00FF2087">
              <w:rPr>
                <w:noProof/>
                <w:webHidden/>
              </w:rPr>
            </w:r>
            <w:r w:rsidR="00FF2087">
              <w:rPr>
                <w:noProof/>
                <w:webHidden/>
              </w:rPr>
              <w:fldChar w:fldCharType="separate"/>
            </w:r>
            <w:r w:rsidR="00657684">
              <w:rPr>
                <w:noProof/>
                <w:webHidden/>
              </w:rPr>
              <w:t>20</w:t>
            </w:r>
            <w:r w:rsidR="00FF2087">
              <w:rPr>
                <w:noProof/>
                <w:webHidden/>
              </w:rPr>
              <w:fldChar w:fldCharType="end"/>
            </w:r>
          </w:hyperlink>
        </w:p>
        <w:p w14:paraId="522AE949" w14:textId="3DCC3868" w:rsidR="00FF2087" w:rsidRDefault="00E5579C">
          <w:pPr>
            <w:pStyle w:val="TOC3"/>
            <w:tabs>
              <w:tab w:val="left" w:pos="1320"/>
              <w:tab w:val="right" w:leader="dot" w:pos="9350"/>
            </w:tabs>
            <w:rPr>
              <w:rFonts w:cstheme="minorBidi"/>
              <w:noProof/>
              <w:lang w:val="en-CA" w:eastAsia="en-CA"/>
            </w:rPr>
          </w:pPr>
          <w:hyperlink w:anchor="_Toc39627502" w:history="1">
            <w:r w:rsidR="00FF2087" w:rsidRPr="009154D9">
              <w:rPr>
                <w:rStyle w:val="Hyperlink"/>
                <w:noProof/>
              </w:rPr>
              <w:t>3.3.1</w:t>
            </w:r>
            <w:r w:rsidR="00FF2087">
              <w:rPr>
                <w:rFonts w:cstheme="minorBidi"/>
                <w:noProof/>
                <w:lang w:val="en-CA" w:eastAsia="en-CA"/>
              </w:rPr>
              <w:tab/>
            </w:r>
            <w:r w:rsidR="00FF2087" w:rsidRPr="009154D9">
              <w:rPr>
                <w:rStyle w:val="Hyperlink"/>
                <w:noProof/>
              </w:rPr>
              <w:t>Method of Finite Differences</w:t>
            </w:r>
            <w:r w:rsidR="00FF2087">
              <w:rPr>
                <w:noProof/>
                <w:webHidden/>
              </w:rPr>
              <w:tab/>
            </w:r>
            <w:r w:rsidR="00FF2087">
              <w:rPr>
                <w:noProof/>
                <w:webHidden/>
              </w:rPr>
              <w:fldChar w:fldCharType="begin"/>
            </w:r>
            <w:r w:rsidR="00FF2087">
              <w:rPr>
                <w:noProof/>
                <w:webHidden/>
              </w:rPr>
              <w:instrText xml:space="preserve"> PAGEREF _Toc39627502 \h </w:instrText>
            </w:r>
            <w:r w:rsidR="00FF2087">
              <w:rPr>
                <w:noProof/>
                <w:webHidden/>
              </w:rPr>
            </w:r>
            <w:r w:rsidR="00FF2087">
              <w:rPr>
                <w:noProof/>
                <w:webHidden/>
              </w:rPr>
              <w:fldChar w:fldCharType="separate"/>
            </w:r>
            <w:r w:rsidR="00657684">
              <w:rPr>
                <w:noProof/>
                <w:webHidden/>
              </w:rPr>
              <w:t>20</w:t>
            </w:r>
            <w:r w:rsidR="00FF2087">
              <w:rPr>
                <w:noProof/>
                <w:webHidden/>
              </w:rPr>
              <w:fldChar w:fldCharType="end"/>
            </w:r>
          </w:hyperlink>
        </w:p>
        <w:p w14:paraId="534464B8" w14:textId="3D166DCB" w:rsidR="00FF2087" w:rsidRDefault="00E5579C">
          <w:pPr>
            <w:pStyle w:val="TOC3"/>
            <w:tabs>
              <w:tab w:val="left" w:pos="1320"/>
              <w:tab w:val="right" w:leader="dot" w:pos="9350"/>
            </w:tabs>
            <w:rPr>
              <w:rFonts w:cstheme="minorBidi"/>
              <w:noProof/>
              <w:lang w:val="en-CA" w:eastAsia="en-CA"/>
            </w:rPr>
          </w:pPr>
          <w:hyperlink w:anchor="_Toc39627503" w:history="1">
            <w:r w:rsidR="00FF2087" w:rsidRPr="009154D9">
              <w:rPr>
                <w:rStyle w:val="Hyperlink"/>
                <w:noProof/>
              </w:rPr>
              <w:t>3.3.2</w:t>
            </w:r>
            <w:r w:rsidR="00FF2087">
              <w:rPr>
                <w:rFonts w:cstheme="minorBidi"/>
                <w:noProof/>
                <w:lang w:val="en-CA" w:eastAsia="en-CA"/>
              </w:rPr>
              <w:tab/>
            </w:r>
            <w:r w:rsidR="00FF2087" w:rsidRPr="009154D9">
              <w:rPr>
                <w:rStyle w:val="Hyperlink"/>
                <w:noProof/>
              </w:rPr>
              <w:t>Planar Area Estimation</w:t>
            </w:r>
            <w:r w:rsidR="00FF2087">
              <w:rPr>
                <w:noProof/>
                <w:webHidden/>
              </w:rPr>
              <w:tab/>
            </w:r>
            <w:r w:rsidR="00FF2087">
              <w:rPr>
                <w:noProof/>
                <w:webHidden/>
              </w:rPr>
              <w:fldChar w:fldCharType="begin"/>
            </w:r>
            <w:r w:rsidR="00FF2087">
              <w:rPr>
                <w:noProof/>
                <w:webHidden/>
              </w:rPr>
              <w:instrText xml:space="preserve"> PAGEREF _Toc39627503 \h </w:instrText>
            </w:r>
            <w:r w:rsidR="00FF2087">
              <w:rPr>
                <w:noProof/>
                <w:webHidden/>
              </w:rPr>
            </w:r>
            <w:r w:rsidR="00FF2087">
              <w:rPr>
                <w:noProof/>
                <w:webHidden/>
              </w:rPr>
              <w:fldChar w:fldCharType="separate"/>
            </w:r>
            <w:r w:rsidR="00657684">
              <w:rPr>
                <w:noProof/>
                <w:webHidden/>
              </w:rPr>
              <w:t>21</w:t>
            </w:r>
            <w:r w:rsidR="00FF2087">
              <w:rPr>
                <w:noProof/>
                <w:webHidden/>
              </w:rPr>
              <w:fldChar w:fldCharType="end"/>
            </w:r>
          </w:hyperlink>
        </w:p>
        <w:p w14:paraId="01D8C076" w14:textId="3A933BAE" w:rsidR="00FF2087" w:rsidRDefault="00E5579C">
          <w:pPr>
            <w:pStyle w:val="TOC2"/>
            <w:tabs>
              <w:tab w:val="left" w:pos="880"/>
              <w:tab w:val="right" w:leader="dot" w:pos="9350"/>
            </w:tabs>
            <w:rPr>
              <w:rFonts w:cstheme="minorBidi"/>
              <w:noProof/>
              <w:lang w:val="en-CA" w:eastAsia="en-CA"/>
            </w:rPr>
          </w:pPr>
          <w:hyperlink w:anchor="_Toc39627504" w:history="1">
            <w:r w:rsidR="00FF2087" w:rsidRPr="009154D9">
              <w:rPr>
                <w:rStyle w:val="Hyperlink"/>
                <w:noProof/>
                <w:lang w:val="en-IE"/>
              </w:rPr>
              <w:t>3.4</w:t>
            </w:r>
            <w:r w:rsidR="00FF2087">
              <w:rPr>
                <w:rFonts w:cstheme="minorBidi"/>
                <w:noProof/>
                <w:lang w:val="en-CA" w:eastAsia="en-CA"/>
              </w:rPr>
              <w:tab/>
            </w:r>
            <w:r w:rsidR="00FF2087" w:rsidRPr="009154D9">
              <w:rPr>
                <w:rStyle w:val="Hyperlink"/>
                <w:noProof/>
                <w:lang w:val="en-IE"/>
              </w:rPr>
              <w:t>Breath Analysis and Power Modelling</w:t>
            </w:r>
            <w:r w:rsidR="00FF2087">
              <w:rPr>
                <w:noProof/>
                <w:webHidden/>
              </w:rPr>
              <w:tab/>
            </w:r>
            <w:r w:rsidR="00FF2087">
              <w:rPr>
                <w:noProof/>
                <w:webHidden/>
              </w:rPr>
              <w:fldChar w:fldCharType="begin"/>
            </w:r>
            <w:r w:rsidR="00FF2087">
              <w:rPr>
                <w:noProof/>
                <w:webHidden/>
              </w:rPr>
              <w:instrText xml:space="preserve"> PAGEREF _Toc39627504 \h </w:instrText>
            </w:r>
            <w:r w:rsidR="00FF2087">
              <w:rPr>
                <w:noProof/>
                <w:webHidden/>
              </w:rPr>
            </w:r>
            <w:r w:rsidR="00FF2087">
              <w:rPr>
                <w:noProof/>
                <w:webHidden/>
              </w:rPr>
              <w:fldChar w:fldCharType="separate"/>
            </w:r>
            <w:r w:rsidR="00657684">
              <w:rPr>
                <w:noProof/>
                <w:webHidden/>
              </w:rPr>
              <w:t>22</w:t>
            </w:r>
            <w:r w:rsidR="00FF2087">
              <w:rPr>
                <w:noProof/>
                <w:webHidden/>
              </w:rPr>
              <w:fldChar w:fldCharType="end"/>
            </w:r>
          </w:hyperlink>
        </w:p>
        <w:p w14:paraId="735C2BA2" w14:textId="717E3370" w:rsidR="00FF2087" w:rsidRDefault="00E5579C">
          <w:pPr>
            <w:pStyle w:val="TOC2"/>
            <w:tabs>
              <w:tab w:val="left" w:pos="880"/>
              <w:tab w:val="right" w:leader="dot" w:pos="9350"/>
            </w:tabs>
            <w:rPr>
              <w:rFonts w:cstheme="minorBidi"/>
              <w:noProof/>
              <w:lang w:val="en-CA" w:eastAsia="en-CA"/>
            </w:rPr>
          </w:pPr>
          <w:hyperlink w:anchor="_Toc39627505" w:history="1">
            <w:r w:rsidR="00FF2087" w:rsidRPr="009154D9">
              <w:rPr>
                <w:rStyle w:val="Hyperlink"/>
                <w:noProof/>
                <w:lang w:val="en-IE"/>
              </w:rPr>
              <w:t>3.5</w:t>
            </w:r>
            <w:r w:rsidR="00FF2087">
              <w:rPr>
                <w:rFonts w:cstheme="minorBidi"/>
                <w:noProof/>
                <w:lang w:val="en-CA" w:eastAsia="en-CA"/>
              </w:rPr>
              <w:tab/>
            </w:r>
            <w:r w:rsidR="00FF2087" w:rsidRPr="009154D9">
              <w:rPr>
                <w:rStyle w:val="Hyperlink"/>
                <w:noProof/>
                <w:lang w:val="en-IE"/>
              </w:rPr>
              <w:t>Design Validation</w:t>
            </w:r>
            <w:r w:rsidR="00FF2087">
              <w:rPr>
                <w:noProof/>
                <w:webHidden/>
              </w:rPr>
              <w:tab/>
            </w:r>
            <w:r w:rsidR="00FF2087">
              <w:rPr>
                <w:noProof/>
                <w:webHidden/>
              </w:rPr>
              <w:fldChar w:fldCharType="begin"/>
            </w:r>
            <w:r w:rsidR="00FF2087">
              <w:rPr>
                <w:noProof/>
                <w:webHidden/>
              </w:rPr>
              <w:instrText xml:space="preserve"> PAGEREF _Toc39627505 \h </w:instrText>
            </w:r>
            <w:r w:rsidR="00FF2087">
              <w:rPr>
                <w:noProof/>
                <w:webHidden/>
              </w:rPr>
            </w:r>
            <w:r w:rsidR="00FF2087">
              <w:rPr>
                <w:noProof/>
                <w:webHidden/>
              </w:rPr>
              <w:fldChar w:fldCharType="separate"/>
            </w:r>
            <w:r w:rsidR="00657684">
              <w:rPr>
                <w:noProof/>
                <w:webHidden/>
              </w:rPr>
              <w:t>23</w:t>
            </w:r>
            <w:r w:rsidR="00FF2087">
              <w:rPr>
                <w:noProof/>
                <w:webHidden/>
              </w:rPr>
              <w:fldChar w:fldCharType="end"/>
            </w:r>
          </w:hyperlink>
        </w:p>
        <w:p w14:paraId="3202CB9C" w14:textId="3600490E" w:rsidR="00FF2087" w:rsidRDefault="00E5579C">
          <w:pPr>
            <w:pStyle w:val="TOC3"/>
            <w:tabs>
              <w:tab w:val="left" w:pos="1320"/>
              <w:tab w:val="right" w:leader="dot" w:pos="9350"/>
            </w:tabs>
            <w:rPr>
              <w:rFonts w:cstheme="minorBidi"/>
              <w:noProof/>
              <w:lang w:val="en-CA" w:eastAsia="en-CA"/>
            </w:rPr>
          </w:pPr>
          <w:hyperlink w:anchor="_Toc39627506" w:history="1">
            <w:r w:rsidR="00FF2087" w:rsidRPr="009154D9">
              <w:rPr>
                <w:rStyle w:val="Hyperlink"/>
                <w:noProof/>
                <w:lang w:val="en-IE"/>
              </w:rPr>
              <w:t>3.5.1</w:t>
            </w:r>
            <w:r w:rsidR="00FF2087">
              <w:rPr>
                <w:rFonts w:cstheme="minorBidi"/>
                <w:noProof/>
                <w:lang w:val="en-CA" w:eastAsia="en-CA"/>
              </w:rPr>
              <w:tab/>
            </w:r>
            <w:r w:rsidR="00FF2087" w:rsidRPr="009154D9">
              <w:rPr>
                <w:rStyle w:val="Hyperlink"/>
                <w:noProof/>
                <w:lang w:val="en-IE"/>
              </w:rPr>
              <w:t>Explicit Modelling</w:t>
            </w:r>
            <w:r w:rsidR="00FF2087">
              <w:rPr>
                <w:noProof/>
                <w:webHidden/>
              </w:rPr>
              <w:tab/>
            </w:r>
            <w:r w:rsidR="00FF2087">
              <w:rPr>
                <w:noProof/>
                <w:webHidden/>
              </w:rPr>
              <w:fldChar w:fldCharType="begin"/>
            </w:r>
            <w:r w:rsidR="00FF2087">
              <w:rPr>
                <w:noProof/>
                <w:webHidden/>
              </w:rPr>
              <w:instrText xml:space="preserve"> PAGEREF _Toc39627506 \h </w:instrText>
            </w:r>
            <w:r w:rsidR="00FF2087">
              <w:rPr>
                <w:noProof/>
                <w:webHidden/>
              </w:rPr>
            </w:r>
            <w:r w:rsidR="00FF2087">
              <w:rPr>
                <w:noProof/>
                <w:webHidden/>
              </w:rPr>
              <w:fldChar w:fldCharType="separate"/>
            </w:r>
            <w:r w:rsidR="00657684">
              <w:rPr>
                <w:noProof/>
                <w:webHidden/>
              </w:rPr>
              <w:t>23</w:t>
            </w:r>
            <w:r w:rsidR="00FF2087">
              <w:rPr>
                <w:noProof/>
                <w:webHidden/>
              </w:rPr>
              <w:fldChar w:fldCharType="end"/>
            </w:r>
          </w:hyperlink>
        </w:p>
        <w:p w14:paraId="3049DD7D" w14:textId="39EDB92D" w:rsidR="00FF2087" w:rsidRDefault="00E5579C">
          <w:pPr>
            <w:pStyle w:val="TOC1"/>
            <w:tabs>
              <w:tab w:val="left" w:pos="440"/>
              <w:tab w:val="right" w:leader="dot" w:pos="9350"/>
            </w:tabs>
            <w:rPr>
              <w:rFonts w:cstheme="minorBidi"/>
              <w:noProof/>
              <w:lang w:val="en-CA" w:eastAsia="en-CA"/>
            </w:rPr>
          </w:pPr>
          <w:hyperlink w:anchor="_Toc39627507" w:history="1">
            <w:r w:rsidR="00FF2087" w:rsidRPr="009154D9">
              <w:rPr>
                <w:rStyle w:val="Hyperlink"/>
                <w:noProof/>
              </w:rPr>
              <w:t>4.</w:t>
            </w:r>
            <w:r w:rsidR="00FF2087">
              <w:rPr>
                <w:rFonts w:cstheme="minorBidi"/>
                <w:noProof/>
                <w:lang w:val="en-CA" w:eastAsia="en-CA"/>
              </w:rPr>
              <w:tab/>
            </w:r>
            <w:r w:rsidR="00FF2087" w:rsidRPr="009154D9">
              <w:rPr>
                <w:rStyle w:val="Hyperlink"/>
                <w:noProof/>
              </w:rPr>
              <w:t>References</w:t>
            </w:r>
            <w:r w:rsidR="00FF2087">
              <w:rPr>
                <w:noProof/>
                <w:webHidden/>
              </w:rPr>
              <w:tab/>
            </w:r>
            <w:r w:rsidR="00FF2087">
              <w:rPr>
                <w:noProof/>
                <w:webHidden/>
              </w:rPr>
              <w:fldChar w:fldCharType="begin"/>
            </w:r>
            <w:r w:rsidR="00FF2087">
              <w:rPr>
                <w:noProof/>
                <w:webHidden/>
              </w:rPr>
              <w:instrText xml:space="preserve"> PAGEREF _Toc39627507 \h </w:instrText>
            </w:r>
            <w:r w:rsidR="00FF2087">
              <w:rPr>
                <w:noProof/>
                <w:webHidden/>
              </w:rPr>
            </w:r>
            <w:r w:rsidR="00FF2087">
              <w:rPr>
                <w:noProof/>
                <w:webHidden/>
              </w:rPr>
              <w:fldChar w:fldCharType="separate"/>
            </w:r>
            <w:r w:rsidR="00657684">
              <w:rPr>
                <w:noProof/>
                <w:webHidden/>
              </w:rPr>
              <w:t>25</w:t>
            </w:r>
            <w:r w:rsidR="00FF2087">
              <w:rPr>
                <w:noProof/>
                <w:webHidden/>
              </w:rPr>
              <w:fldChar w:fldCharType="end"/>
            </w:r>
          </w:hyperlink>
        </w:p>
        <w:p w14:paraId="68301326" w14:textId="1CC2D8A2" w:rsidR="00696133" w:rsidRDefault="00696133">
          <w:r>
            <w:rPr>
              <w:b/>
              <w:bCs/>
              <w:noProof/>
            </w:rPr>
            <w:fldChar w:fldCharType="end"/>
          </w:r>
        </w:p>
      </w:sdtContent>
    </w:sdt>
    <w:p w14:paraId="1D5E21A9" w14:textId="48C8F88F" w:rsidR="007D5F45" w:rsidRPr="005A4B80" w:rsidRDefault="005A4B80">
      <w:pPr>
        <w:rPr>
          <w:rFonts w:asciiTheme="majorHAnsi" w:eastAsiaTheme="majorEastAsia" w:hAnsiTheme="majorHAnsi" w:cstheme="majorBidi"/>
          <w:b/>
          <w:color w:val="2E74B5" w:themeColor="accent1" w:themeShade="BF"/>
          <w:sz w:val="32"/>
          <w:szCs w:val="32"/>
        </w:rPr>
      </w:pPr>
      <w:r w:rsidRPr="005A4B80">
        <w:rPr>
          <w:rFonts w:asciiTheme="majorHAnsi" w:eastAsiaTheme="majorEastAsia" w:hAnsiTheme="majorHAnsi" w:cstheme="majorBidi"/>
          <w:b/>
          <w:color w:val="2E74B5" w:themeColor="accent1" w:themeShade="BF"/>
          <w:sz w:val="32"/>
          <w:szCs w:val="32"/>
        </w:rPr>
        <w:lastRenderedPageBreak/>
        <w:t>List of Figures</w:t>
      </w:r>
    </w:p>
    <w:p w14:paraId="21B54102" w14:textId="23B88F0D" w:rsidR="00FF2087" w:rsidRDefault="005A4B80">
      <w:pPr>
        <w:pStyle w:val="TableofFigures"/>
        <w:tabs>
          <w:tab w:val="right" w:leader="dot" w:pos="9350"/>
        </w:tabs>
        <w:rPr>
          <w:rFonts w:eastAsiaTheme="minorEastAsia"/>
          <w:noProof/>
          <w:lang w:val="en-CA" w:eastAsia="en-CA"/>
        </w:rPr>
      </w:pPr>
      <w:r>
        <w:rPr>
          <w:b/>
        </w:rPr>
        <w:fldChar w:fldCharType="begin"/>
      </w:r>
      <w:r>
        <w:rPr>
          <w:b/>
        </w:rPr>
        <w:instrText xml:space="preserve"> TOC \h \z \c "Figure" </w:instrText>
      </w:r>
      <w:r>
        <w:rPr>
          <w:b/>
        </w:rPr>
        <w:fldChar w:fldCharType="separate"/>
      </w:r>
      <w:hyperlink w:anchor="_Toc39627508" w:history="1">
        <w:r w:rsidR="00FF2087" w:rsidRPr="00E62BBC">
          <w:rPr>
            <w:rStyle w:val="Hyperlink"/>
            <w:noProof/>
          </w:rPr>
          <w:t>Figure 1</w:t>
        </w:r>
        <w:r w:rsidR="00FF2087">
          <w:rPr>
            <w:noProof/>
            <w:webHidden/>
          </w:rPr>
          <w:tab/>
        </w:r>
        <w:r w:rsidR="00FF2087">
          <w:rPr>
            <w:noProof/>
            <w:webHidden/>
          </w:rPr>
          <w:fldChar w:fldCharType="begin"/>
        </w:r>
        <w:r w:rsidR="00FF2087">
          <w:rPr>
            <w:noProof/>
            <w:webHidden/>
          </w:rPr>
          <w:instrText xml:space="preserve"> PAGEREF _Toc39627508 \h </w:instrText>
        </w:r>
        <w:r w:rsidR="00FF2087">
          <w:rPr>
            <w:noProof/>
            <w:webHidden/>
          </w:rPr>
        </w:r>
        <w:r w:rsidR="00FF2087">
          <w:rPr>
            <w:noProof/>
            <w:webHidden/>
          </w:rPr>
          <w:fldChar w:fldCharType="separate"/>
        </w:r>
        <w:r w:rsidR="00657684">
          <w:rPr>
            <w:noProof/>
            <w:webHidden/>
          </w:rPr>
          <w:t>5</w:t>
        </w:r>
        <w:r w:rsidR="00FF2087">
          <w:rPr>
            <w:noProof/>
            <w:webHidden/>
          </w:rPr>
          <w:fldChar w:fldCharType="end"/>
        </w:r>
      </w:hyperlink>
    </w:p>
    <w:p w14:paraId="418BB421" w14:textId="1C96F368" w:rsidR="00FF2087" w:rsidRDefault="00E5579C">
      <w:pPr>
        <w:pStyle w:val="TableofFigures"/>
        <w:tabs>
          <w:tab w:val="right" w:leader="dot" w:pos="9350"/>
        </w:tabs>
        <w:rPr>
          <w:rFonts w:eastAsiaTheme="minorEastAsia"/>
          <w:noProof/>
          <w:lang w:val="en-CA" w:eastAsia="en-CA"/>
        </w:rPr>
      </w:pPr>
      <w:hyperlink w:anchor="_Toc39627509" w:history="1">
        <w:r w:rsidR="00FF2087" w:rsidRPr="00E62BBC">
          <w:rPr>
            <w:rStyle w:val="Hyperlink"/>
            <w:noProof/>
          </w:rPr>
          <w:t>Figure 2</w:t>
        </w:r>
        <w:r w:rsidR="00FF2087">
          <w:rPr>
            <w:noProof/>
            <w:webHidden/>
          </w:rPr>
          <w:tab/>
        </w:r>
        <w:r w:rsidR="00FF2087">
          <w:rPr>
            <w:noProof/>
            <w:webHidden/>
          </w:rPr>
          <w:fldChar w:fldCharType="begin"/>
        </w:r>
        <w:r w:rsidR="00FF2087">
          <w:rPr>
            <w:noProof/>
            <w:webHidden/>
          </w:rPr>
          <w:instrText xml:space="preserve"> PAGEREF _Toc39627509 \h </w:instrText>
        </w:r>
        <w:r w:rsidR="00FF2087">
          <w:rPr>
            <w:noProof/>
            <w:webHidden/>
          </w:rPr>
        </w:r>
        <w:r w:rsidR="00FF2087">
          <w:rPr>
            <w:noProof/>
            <w:webHidden/>
          </w:rPr>
          <w:fldChar w:fldCharType="separate"/>
        </w:r>
        <w:r w:rsidR="00657684">
          <w:rPr>
            <w:noProof/>
            <w:webHidden/>
          </w:rPr>
          <w:t>7</w:t>
        </w:r>
        <w:r w:rsidR="00FF2087">
          <w:rPr>
            <w:noProof/>
            <w:webHidden/>
          </w:rPr>
          <w:fldChar w:fldCharType="end"/>
        </w:r>
      </w:hyperlink>
    </w:p>
    <w:p w14:paraId="278A3DFE" w14:textId="596C76A5" w:rsidR="00FF2087" w:rsidRDefault="00E5579C">
      <w:pPr>
        <w:pStyle w:val="TableofFigures"/>
        <w:tabs>
          <w:tab w:val="right" w:leader="dot" w:pos="9350"/>
        </w:tabs>
        <w:rPr>
          <w:rFonts w:eastAsiaTheme="minorEastAsia"/>
          <w:noProof/>
          <w:lang w:val="en-CA" w:eastAsia="en-CA"/>
        </w:rPr>
      </w:pPr>
      <w:hyperlink w:anchor="_Toc39627510" w:history="1">
        <w:r w:rsidR="00FF2087" w:rsidRPr="00E62BBC">
          <w:rPr>
            <w:rStyle w:val="Hyperlink"/>
            <w:noProof/>
          </w:rPr>
          <w:t>Figure 3</w:t>
        </w:r>
        <w:r w:rsidR="00FF2087">
          <w:rPr>
            <w:noProof/>
            <w:webHidden/>
          </w:rPr>
          <w:tab/>
        </w:r>
        <w:r w:rsidR="00FF2087">
          <w:rPr>
            <w:noProof/>
            <w:webHidden/>
          </w:rPr>
          <w:fldChar w:fldCharType="begin"/>
        </w:r>
        <w:r w:rsidR="00FF2087">
          <w:rPr>
            <w:noProof/>
            <w:webHidden/>
          </w:rPr>
          <w:instrText xml:space="preserve"> PAGEREF _Toc39627510 \h </w:instrText>
        </w:r>
        <w:r w:rsidR="00FF2087">
          <w:rPr>
            <w:noProof/>
            <w:webHidden/>
          </w:rPr>
        </w:r>
        <w:r w:rsidR="00FF2087">
          <w:rPr>
            <w:noProof/>
            <w:webHidden/>
          </w:rPr>
          <w:fldChar w:fldCharType="separate"/>
        </w:r>
        <w:r w:rsidR="00657684">
          <w:rPr>
            <w:noProof/>
            <w:webHidden/>
          </w:rPr>
          <w:t>12</w:t>
        </w:r>
        <w:r w:rsidR="00FF2087">
          <w:rPr>
            <w:noProof/>
            <w:webHidden/>
          </w:rPr>
          <w:fldChar w:fldCharType="end"/>
        </w:r>
      </w:hyperlink>
    </w:p>
    <w:p w14:paraId="7D78F13E" w14:textId="61F1F469" w:rsidR="00FF2087" w:rsidRDefault="00E5579C">
      <w:pPr>
        <w:pStyle w:val="TableofFigures"/>
        <w:tabs>
          <w:tab w:val="right" w:leader="dot" w:pos="9350"/>
        </w:tabs>
        <w:rPr>
          <w:rFonts w:eastAsiaTheme="minorEastAsia"/>
          <w:noProof/>
          <w:lang w:val="en-CA" w:eastAsia="en-CA"/>
        </w:rPr>
      </w:pPr>
      <w:hyperlink w:anchor="_Toc39627511" w:history="1">
        <w:r w:rsidR="00FF2087" w:rsidRPr="00E62BBC">
          <w:rPr>
            <w:rStyle w:val="Hyperlink"/>
            <w:noProof/>
          </w:rPr>
          <w:t>Figure 4: Deformation analysis</w:t>
        </w:r>
        <w:r w:rsidR="00FF2087">
          <w:rPr>
            <w:noProof/>
            <w:webHidden/>
          </w:rPr>
          <w:tab/>
        </w:r>
        <w:r w:rsidR="00FF2087">
          <w:rPr>
            <w:noProof/>
            <w:webHidden/>
          </w:rPr>
          <w:fldChar w:fldCharType="begin"/>
        </w:r>
        <w:r w:rsidR="00FF2087">
          <w:rPr>
            <w:noProof/>
            <w:webHidden/>
          </w:rPr>
          <w:instrText xml:space="preserve"> PAGEREF _Toc39627511 \h </w:instrText>
        </w:r>
        <w:r w:rsidR="00FF2087">
          <w:rPr>
            <w:noProof/>
            <w:webHidden/>
          </w:rPr>
        </w:r>
        <w:r w:rsidR="00FF2087">
          <w:rPr>
            <w:noProof/>
            <w:webHidden/>
          </w:rPr>
          <w:fldChar w:fldCharType="separate"/>
        </w:r>
        <w:r w:rsidR="00657684">
          <w:rPr>
            <w:noProof/>
            <w:webHidden/>
          </w:rPr>
          <w:t>13</w:t>
        </w:r>
        <w:r w:rsidR="00FF2087">
          <w:rPr>
            <w:noProof/>
            <w:webHidden/>
          </w:rPr>
          <w:fldChar w:fldCharType="end"/>
        </w:r>
      </w:hyperlink>
    </w:p>
    <w:p w14:paraId="23CBCBAA" w14:textId="46B84B41" w:rsidR="00FF2087" w:rsidRDefault="00E5579C">
      <w:pPr>
        <w:pStyle w:val="TableofFigures"/>
        <w:tabs>
          <w:tab w:val="right" w:leader="dot" w:pos="9350"/>
        </w:tabs>
        <w:rPr>
          <w:rFonts w:eastAsiaTheme="minorEastAsia"/>
          <w:noProof/>
          <w:lang w:val="en-CA" w:eastAsia="en-CA"/>
        </w:rPr>
      </w:pPr>
      <w:hyperlink w:anchor="_Toc39627512" w:history="1">
        <w:r w:rsidR="00FF2087" w:rsidRPr="00E62BBC">
          <w:rPr>
            <w:rStyle w:val="Hyperlink"/>
            <w:noProof/>
          </w:rPr>
          <w:t>Figure 5: Maximum Displacement from Push-Arms based on given conditions</w:t>
        </w:r>
        <w:r w:rsidR="00FF2087">
          <w:rPr>
            <w:noProof/>
            <w:webHidden/>
          </w:rPr>
          <w:tab/>
        </w:r>
        <w:r w:rsidR="00FF2087">
          <w:rPr>
            <w:noProof/>
            <w:webHidden/>
          </w:rPr>
          <w:fldChar w:fldCharType="begin"/>
        </w:r>
        <w:r w:rsidR="00FF2087">
          <w:rPr>
            <w:noProof/>
            <w:webHidden/>
          </w:rPr>
          <w:instrText xml:space="preserve"> PAGEREF _Toc39627512 \h </w:instrText>
        </w:r>
        <w:r w:rsidR="00FF2087">
          <w:rPr>
            <w:noProof/>
            <w:webHidden/>
          </w:rPr>
        </w:r>
        <w:r w:rsidR="00FF2087">
          <w:rPr>
            <w:noProof/>
            <w:webHidden/>
          </w:rPr>
          <w:fldChar w:fldCharType="separate"/>
        </w:r>
        <w:r w:rsidR="00657684">
          <w:rPr>
            <w:noProof/>
            <w:webHidden/>
          </w:rPr>
          <w:t>13</w:t>
        </w:r>
        <w:r w:rsidR="00FF2087">
          <w:rPr>
            <w:noProof/>
            <w:webHidden/>
          </w:rPr>
          <w:fldChar w:fldCharType="end"/>
        </w:r>
      </w:hyperlink>
    </w:p>
    <w:p w14:paraId="5C510136" w14:textId="56EEBBE6" w:rsidR="00FF2087" w:rsidRDefault="00E5579C">
      <w:pPr>
        <w:pStyle w:val="TableofFigures"/>
        <w:tabs>
          <w:tab w:val="right" w:leader="dot" w:pos="9350"/>
        </w:tabs>
        <w:rPr>
          <w:rFonts w:eastAsiaTheme="minorEastAsia"/>
          <w:noProof/>
          <w:lang w:val="en-CA" w:eastAsia="en-CA"/>
        </w:rPr>
      </w:pPr>
      <w:hyperlink w:anchor="_Toc39627513" w:history="1">
        <w:r w:rsidR="00FF2087" w:rsidRPr="00E62BBC">
          <w:rPr>
            <w:rStyle w:val="Hyperlink"/>
            <w:noProof/>
          </w:rPr>
          <w:t>Figure 6</w:t>
        </w:r>
        <w:r w:rsidR="00FF2087">
          <w:rPr>
            <w:noProof/>
            <w:webHidden/>
          </w:rPr>
          <w:tab/>
        </w:r>
        <w:r w:rsidR="00FF2087">
          <w:rPr>
            <w:noProof/>
            <w:webHidden/>
          </w:rPr>
          <w:fldChar w:fldCharType="begin"/>
        </w:r>
        <w:r w:rsidR="00FF2087">
          <w:rPr>
            <w:noProof/>
            <w:webHidden/>
          </w:rPr>
          <w:instrText xml:space="preserve"> PAGEREF _Toc39627513 \h </w:instrText>
        </w:r>
        <w:r w:rsidR="00FF2087">
          <w:rPr>
            <w:noProof/>
            <w:webHidden/>
          </w:rPr>
        </w:r>
        <w:r w:rsidR="00FF2087">
          <w:rPr>
            <w:noProof/>
            <w:webHidden/>
          </w:rPr>
          <w:fldChar w:fldCharType="separate"/>
        </w:r>
        <w:r w:rsidR="00657684">
          <w:rPr>
            <w:noProof/>
            <w:webHidden/>
          </w:rPr>
          <w:t>14</w:t>
        </w:r>
        <w:r w:rsidR="00FF2087">
          <w:rPr>
            <w:noProof/>
            <w:webHidden/>
          </w:rPr>
          <w:fldChar w:fldCharType="end"/>
        </w:r>
      </w:hyperlink>
    </w:p>
    <w:p w14:paraId="2AA86742" w14:textId="09EE9C0E" w:rsidR="00FF2087" w:rsidRDefault="00E5579C">
      <w:pPr>
        <w:pStyle w:val="TableofFigures"/>
        <w:tabs>
          <w:tab w:val="right" w:leader="dot" w:pos="9350"/>
        </w:tabs>
        <w:rPr>
          <w:rFonts w:eastAsiaTheme="minorEastAsia"/>
          <w:noProof/>
          <w:lang w:val="en-CA" w:eastAsia="en-CA"/>
        </w:rPr>
      </w:pPr>
      <w:hyperlink w:anchor="_Toc39627514" w:history="1">
        <w:r w:rsidR="00FF2087" w:rsidRPr="00E62BBC">
          <w:rPr>
            <w:rStyle w:val="Hyperlink"/>
            <w:noProof/>
          </w:rPr>
          <w:t>Figure 7</w:t>
        </w:r>
        <w:r w:rsidR="00FF2087">
          <w:rPr>
            <w:noProof/>
            <w:webHidden/>
          </w:rPr>
          <w:tab/>
        </w:r>
        <w:r w:rsidR="00FF2087">
          <w:rPr>
            <w:noProof/>
            <w:webHidden/>
          </w:rPr>
          <w:fldChar w:fldCharType="begin"/>
        </w:r>
        <w:r w:rsidR="00FF2087">
          <w:rPr>
            <w:noProof/>
            <w:webHidden/>
          </w:rPr>
          <w:instrText xml:space="preserve"> PAGEREF _Toc39627514 \h </w:instrText>
        </w:r>
        <w:r w:rsidR="00FF2087">
          <w:rPr>
            <w:noProof/>
            <w:webHidden/>
          </w:rPr>
        </w:r>
        <w:r w:rsidR="00FF2087">
          <w:rPr>
            <w:noProof/>
            <w:webHidden/>
          </w:rPr>
          <w:fldChar w:fldCharType="separate"/>
        </w:r>
        <w:r w:rsidR="00657684">
          <w:rPr>
            <w:noProof/>
            <w:webHidden/>
          </w:rPr>
          <w:t>16</w:t>
        </w:r>
        <w:r w:rsidR="00FF2087">
          <w:rPr>
            <w:noProof/>
            <w:webHidden/>
          </w:rPr>
          <w:fldChar w:fldCharType="end"/>
        </w:r>
      </w:hyperlink>
    </w:p>
    <w:p w14:paraId="198E255F" w14:textId="7A1E4BB1" w:rsidR="00FF2087" w:rsidRDefault="00E5579C">
      <w:pPr>
        <w:pStyle w:val="TableofFigures"/>
        <w:tabs>
          <w:tab w:val="right" w:leader="dot" w:pos="9350"/>
        </w:tabs>
        <w:rPr>
          <w:rFonts w:eastAsiaTheme="minorEastAsia"/>
          <w:noProof/>
          <w:lang w:val="en-CA" w:eastAsia="en-CA"/>
        </w:rPr>
      </w:pPr>
      <w:hyperlink w:anchor="_Toc39627515" w:history="1">
        <w:r w:rsidR="00FF2087" w:rsidRPr="00E62BBC">
          <w:rPr>
            <w:rStyle w:val="Hyperlink"/>
            <w:noProof/>
          </w:rPr>
          <w:t>Figure 8 and Figure 9</w:t>
        </w:r>
        <w:r w:rsidR="00FF2087">
          <w:rPr>
            <w:noProof/>
            <w:webHidden/>
          </w:rPr>
          <w:tab/>
        </w:r>
        <w:r w:rsidR="00FF2087">
          <w:rPr>
            <w:noProof/>
            <w:webHidden/>
          </w:rPr>
          <w:fldChar w:fldCharType="begin"/>
        </w:r>
        <w:r w:rsidR="00FF2087">
          <w:rPr>
            <w:noProof/>
            <w:webHidden/>
          </w:rPr>
          <w:instrText xml:space="preserve"> PAGEREF _Toc39627515 \h </w:instrText>
        </w:r>
        <w:r w:rsidR="00FF2087">
          <w:rPr>
            <w:noProof/>
            <w:webHidden/>
          </w:rPr>
        </w:r>
        <w:r w:rsidR="00FF2087">
          <w:rPr>
            <w:noProof/>
            <w:webHidden/>
          </w:rPr>
          <w:fldChar w:fldCharType="separate"/>
        </w:r>
        <w:r w:rsidR="00657684">
          <w:rPr>
            <w:noProof/>
            <w:webHidden/>
          </w:rPr>
          <w:t>17</w:t>
        </w:r>
        <w:r w:rsidR="00FF2087">
          <w:rPr>
            <w:noProof/>
            <w:webHidden/>
          </w:rPr>
          <w:fldChar w:fldCharType="end"/>
        </w:r>
      </w:hyperlink>
    </w:p>
    <w:p w14:paraId="7D3C718B" w14:textId="06EFE100" w:rsidR="00FF2087" w:rsidRDefault="00E5579C">
      <w:pPr>
        <w:pStyle w:val="TableofFigures"/>
        <w:tabs>
          <w:tab w:val="right" w:leader="dot" w:pos="9350"/>
        </w:tabs>
        <w:rPr>
          <w:rFonts w:eastAsiaTheme="minorEastAsia"/>
          <w:noProof/>
          <w:lang w:val="en-CA" w:eastAsia="en-CA"/>
        </w:rPr>
      </w:pPr>
      <w:hyperlink w:anchor="_Toc39627516" w:history="1">
        <w:r w:rsidR="00FF2087" w:rsidRPr="00E62BBC">
          <w:rPr>
            <w:rStyle w:val="Hyperlink"/>
            <w:noProof/>
          </w:rPr>
          <w:t>Figure 10</w:t>
        </w:r>
        <w:r w:rsidR="00FF2087">
          <w:rPr>
            <w:noProof/>
            <w:webHidden/>
          </w:rPr>
          <w:tab/>
        </w:r>
        <w:r w:rsidR="00FF2087">
          <w:rPr>
            <w:noProof/>
            <w:webHidden/>
          </w:rPr>
          <w:fldChar w:fldCharType="begin"/>
        </w:r>
        <w:r w:rsidR="00FF2087">
          <w:rPr>
            <w:noProof/>
            <w:webHidden/>
          </w:rPr>
          <w:instrText xml:space="preserve"> PAGEREF _Toc39627516 \h </w:instrText>
        </w:r>
        <w:r w:rsidR="00FF2087">
          <w:rPr>
            <w:noProof/>
            <w:webHidden/>
          </w:rPr>
        </w:r>
        <w:r w:rsidR="00FF2087">
          <w:rPr>
            <w:noProof/>
            <w:webHidden/>
          </w:rPr>
          <w:fldChar w:fldCharType="separate"/>
        </w:r>
        <w:r w:rsidR="00657684">
          <w:rPr>
            <w:noProof/>
            <w:webHidden/>
          </w:rPr>
          <w:t>21</w:t>
        </w:r>
        <w:r w:rsidR="00FF2087">
          <w:rPr>
            <w:noProof/>
            <w:webHidden/>
          </w:rPr>
          <w:fldChar w:fldCharType="end"/>
        </w:r>
      </w:hyperlink>
    </w:p>
    <w:p w14:paraId="12DCDF01" w14:textId="3927E7FF" w:rsidR="00FF2087" w:rsidRDefault="00E5579C">
      <w:pPr>
        <w:pStyle w:val="TableofFigures"/>
        <w:tabs>
          <w:tab w:val="right" w:leader="dot" w:pos="9350"/>
        </w:tabs>
        <w:rPr>
          <w:rFonts w:eastAsiaTheme="minorEastAsia"/>
          <w:noProof/>
          <w:lang w:val="en-CA" w:eastAsia="en-CA"/>
        </w:rPr>
      </w:pPr>
      <w:hyperlink w:anchor="_Toc39627517" w:history="1">
        <w:r w:rsidR="00FF2087" w:rsidRPr="00E62BBC">
          <w:rPr>
            <w:rStyle w:val="Hyperlink"/>
            <w:noProof/>
          </w:rPr>
          <w:t>Figure 11: Deformation Curve</w:t>
        </w:r>
        <w:r w:rsidR="00FF2087">
          <w:rPr>
            <w:noProof/>
            <w:webHidden/>
          </w:rPr>
          <w:tab/>
        </w:r>
        <w:r w:rsidR="00FF2087">
          <w:rPr>
            <w:noProof/>
            <w:webHidden/>
          </w:rPr>
          <w:fldChar w:fldCharType="begin"/>
        </w:r>
        <w:r w:rsidR="00FF2087">
          <w:rPr>
            <w:noProof/>
            <w:webHidden/>
          </w:rPr>
          <w:instrText xml:space="preserve"> PAGEREF _Toc39627517 \h </w:instrText>
        </w:r>
        <w:r w:rsidR="00FF2087">
          <w:rPr>
            <w:noProof/>
            <w:webHidden/>
          </w:rPr>
        </w:r>
        <w:r w:rsidR="00FF2087">
          <w:rPr>
            <w:noProof/>
            <w:webHidden/>
          </w:rPr>
          <w:fldChar w:fldCharType="separate"/>
        </w:r>
        <w:r w:rsidR="00657684">
          <w:rPr>
            <w:noProof/>
            <w:webHidden/>
          </w:rPr>
          <w:t>23</w:t>
        </w:r>
        <w:r w:rsidR="00FF2087">
          <w:rPr>
            <w:noProof/>
            <w:webHidden/>
          </w:rPr>
          <w:fldChar w:fldCharType="end"/>
        </w:r>
      </w:hyperlink>
    </w:p>
    <w:p w14:paraId="3E63E66E" w14:textId="3F670EF1" w:rsidR="00FF2087" w:rsidRDefault="00E5579C">
      <w:pPr>
        <w:pStyle w:val="TableofFigures"/>
        <w:tabs>
          <w:tab w:val="right" w:leader="dot" w:pos="9350"/>
        </w:tabs>
        <w:rPr>
          <w:rFonts w:eastAsiaTheme="minorEastAsia"/>
          <w:noProof/>
          <w:lang w:val="en-CA" w:eastAsia="en-CA"/>
        </w:rPr>
      </w:pPr>
      <w:hyperlink w:anchor="_Toc39627518" w:history="1">
        <w:r w:rsidR="00FF2087" w:rsidRPr="00E62BBC">
          <w:rPr>
            <w:rStyle w:val="Hyperlink"/>
            <w:noProof/>
          </w:rPr>
          <w:t>Figure 12: Stress Curve</w:t>
        </w:r>
        <w:r w:rsidR="00FF2087">
          <w:rPr>
            <w:noProof/>
            <w:webHidden/>
          </w:rPr>
          <w:tab/>
        </w:r>
        <w:r w:rsidR="00FF2087">
          <w:rPr>
            <w:noProof/>
            <w:webHidden/>
          </w:rPr>
          <w:fldChar w:fldCharType="begin"/>
        </w:r>
        <w:r w:rsidR="00FF2087">
          <w:rPr>
            <w:noProof/>
            <w:webHidden/>
          </w:rPr>
          <w:instrText xml:space="preserve"> PAGEREF _Toc39627518 \h </w:instrText>
        </w:r>
        <w:r w:rsidR="00FF2087">
          <w:rPr>
            <w:noProof/>
            <w:webHidden/>
          </w:rPr>
        </w:r>
        <w:r w:rsidR="00FF2087">
          <w:rPr>
            <w:noProof/>
            <w:webHidden/>
          </w:rPr>
          <w:fldChar w:fldCharType="separate"/>
        </w:r>
        <w:r w:rsidR="00657684">
          <w:rPr>
            <w:noProof/>
            <w:webHidden/>
          </w:rPr>
          <w:t>23</w:t>
        </w:r>
        <w:r w:rsidR="00FF2087">
          <w:rPr>
            <w:noProof/>
            <w:webHidden/>
          </w:rPr>
          <w:fldChar w:fldCharType="end"/>
        </w:r>
      </w:hyperlink>
    </w:p>
    <w:p w14:paraId="198BE53A" w14:textId="0F680BA9" w:rsidR="00FF2087" w:rsidRDefault="00E5579C">
      <w:pPr>
        <w:pStyle w:val="TableofFigures"/>
        <w:tabs>
          <w:tab w:val="right" w:leader="dot" w:pos="9350"/>
        </w:tabs>
        <w:rPr>
          <w:rFonts w:eastAsiaTheme="minorEastAsia"/>
          <w:noProof/>
          <w:lang w:val="en-CA" w:eastAsia="en-CA"/>
        </w:rPr>
      </w:pPr>
      <w:hyperlink w:anchor="_Toc39627519" w:history="1">
        <w:r w:rsidR="00FF2087" w:rsidRPr="00E62BBC">
          <w:rPr>
            <w:rStyle w:val="Hyperlink"/>
            <w:noProof/>
          </w:rPr>
          <w:t>Figure 13: Octahedral Stresses</w:t>
        </w:r>
        <w:r w:rsidR="00FF2087">
          <w:rPr>
            <w:noProof/>
            <w:webHidden/>
          </w:rPr>
          <w:tab/>
        </w:r>
        <w:r w:rsidR="00FF2087">
          <w:rPr>
            <w:noProof/>
            <w:webHidden/>
          </w:rPr>
          <w:fldChar w:fldCharType="begin"/>
        </w:r>
        <w:r w:rsidR="00FF2087">
          <w:rPr>
            <w:noProof/>
            <w:webHidden/>
          </w:rPr>
          <w:instrText xml:space="preserve"> PAGEREF _Toc39627519 \h </w:instrText>
        </w:r>
        <w:r w:rsidR="00FF2087">
          <w:rPr>
            <w:noProof/>
            <w:webHidden/>
          </w:rPr>
        </w:r>
        <w:r w:rsidR="00FF2087">
          <w:rPr>
            <w:noProof/>
            <w:webHidden/>
          </w:rPr>
          <w:fldChar w:fldCharType="separate"/>
        </w:r>
        <w:r w:rsidR="00657684">
          <w:rPr>
            <w:noProof/>
            <w:webHidden/>
          </w:rPr>
          <w:t>24</w:t>
        </w:r>
        <w:r w:rsidR="00FF2087">
          <w:rPr>
            <w:noProof/>
            <w:webHidden/>
          </w:rPr>
          <w:fldChar w:fldCharType="end"/>
        </w:r>
      </w:hyperlink>
    </w:p>
    <w:p w14:paraId="26E59EB0" w14:textId="39E316FF" w:rsidR="00FF2087" w:rsidRDefault="00E5579C">
      <w:pPr>
        <w:pStyle w:val="TableofFigures"/>
        <w:tabs>
          <w:tab w:val="right" w:leader="dot" w:pos="9350"/>
        </w:tabs>
        <w:rPr>
          <w:rFonts w:eastAsiaTheme="minorEastAsia"/>
          <w:noProof/>
          <w:lang w:val="en-CA" w:eastAsia="en-CA"/>
        </w:rPr>
      </w:pPr>
      <w:hyperlink w:anchor="_Toc39627520" w:history="1">
        <w:r w:rsidR="00FF2087" w:rsidRPr="00E62BBC">
          <w:rPr>
            <w:rStyle w:val="Hyperlink"/>
            <w:noProof/>
          </w:rPr>
          <w:t>Figure 14: Deformation analysis</w:t>
        </w:r>
        <w:r w:rsidR="00FF2087">
          <w:rPr>
            <w:noProof/>
            <w:webHidden/>
          </w:rPr>
          <w:tab/>
        </w:r>
        <w:r w:rsidR="00FF2087">
          <w:rPr>
            <w:noProof/>
            <w:webHidden/>
          </w:rPr>
          <w:fldChar w:fldCharType="begin"/>
        </w:r>
        <w:r w:rsidR="00FF2087">
          <w:rPr>
            <w:noProof/>
            <w:webHidden/>
          </w:rPr>
          <w:instrText xml:space="preserve"> PAGEREF _Toc39627520 \h </w:instrText>
        </w:r>
        <w:r w:rsidR="00FF2087">
          <w:rPr>
            <w:noProof/>
            <w:webHidden/>
          </w:rPr>
        </w:r>
        <w:r w:rsidR="00FF2087">
          <w:rPr>
            <w:noProof/>
            <w:webHidden/>
          </w:rPr>
          <w:fldChar w:fldCharType="separate"/>
        </w:r>
        <w:r w:rsidR="00657684">
          <w:rPr>
            <w:noProof/>
            <w:webHidden/>
          </w:rPr>
          <w:t>24</w:t>
        </w:r>
        <w:r w:rsidR="00FF2087">
          <w:rPr>
            <w:noProof/>
            <w:webHidden/>
          </w:rPr>
          <w:fldChar w:fldCharType="end"/>
        </w:r>
      </w:hyperlink>
    </w:p>
    <w:p w14:paraId="078CBEEB" w14:textId="52059DC1" w:rsidR="005A4B80" w:rsidRDefault="005A4B80">
      <w:pPr>
        <w:rPr>
          <w:b/>
        </w:rPr>
      </w:pPr>
      <w:r>
        <w:rPr>
          <w:b/>
        </w:rPr>
        <w:fldChar w:fldCharType="end"/>
      </w:r>
    </w:p>
    <w:p w14:paraId="40974518" w14:textId="6C94FB61" w:rsidR="007D5F45" w:rsidRDefault="007D5F45">
      <w:pPr>
        <w:rPr>
          <w:b/>
        </w:rPr>
      </w:pPr>
      <w:r>
        <w:rPr>
          <w:b/>
        </w:rPr>
        <w:br w:type="page"/>
      </w:r>
    </w:p>
    <w:p w14:paraId="5559F8D3" w14:textId="40C3F1BA" w:rsidR="007D5F45" w:rsidRDefault="007D5F45">
      <w:pPr>
        <w:rPr>
          <w:b/>
        </w:rPr>
        <w:sectPr w:rsidR="007D5F45" w:rsidSect="00CF6B23">
          <w:headerReference w:type="default" r:id="rId9"/>
          <w:footerReference w:type="default" r:id="rId10"/>
          <w:headerReference w:type="first" r:id="rId11"/>
          <w:pgSz w:w="12240" w:h="15840"/>
          <w:pgMar w:top="1843" w:right="1440" w:bottom="1440" w:left="1440" w:header="720" w:footer="720" w:gutter="0"/>
          <w:pgNumType w:fmt="lowerRoman"/>
          <w:cols w:space="720"/>
          <w:titlePg/>
          <w:docGrid w:linePitch="360"/>
        </w:sectPr>
      </w:pPr>
    </w:p>
    <w:p w14:paraId="359F0DE7" w14:textId="1E881DFD" w:rsidR="007D5F45" w:rsidRDefault="007D5F45" w:rsidP="007D5F45">
      <w:pPr>
        <w:pStyle w:val="Heading1"/>
        <w:numPr>
          <w:ilvl w:val="0"/>
          <w:numId w:val="0"/>
        </w:numPr>
      </w:pPr>
      <w:bookmarkStart w:id="0" w:name="_Toc39627478"/>
      <w:bookmarkStart w:id="1" w:name="_Toc38037652"/>
      <w:bookmarkStart w:id="2" w:name="_Hlk38565868"/>
      <w:r>
        <w:lastRenderedPageBreak/>
        <w:t>Executive Summary</w:t>
      </w:r>
      <w:bookmarkEnd w:id="0"/>
    </w:p>
    <w:p w14:paraId="66F329E8" w14:textId="08EDD2FF" w:rsidR="007D5F45" w:rsidRPr="007D5F45" w:rsidRDefault="00FF2087" w:rsidP="007D5F45">
      <w:r>
        <w:t>To be added in next revision.</w:t>
      </w:r>
    </w:p>
    <w:p w14:paraId="2EEEF3F0" w14:textId="20F6C2E2" w:rsidR="007D5F45" w:rsidRDefault="007D5F45">
      <w:pPr>
        <w:rPr>
          <w:rFonts w:asciiTheme="majorHAnsi" w:eastAsiaTheme="majorEastAsia" w:hAnsiTheme="majorHAnsi" w:cstheme="majorBidi"/>
          <w:b/>
          <w:color w:val="2E74B5" w:themeColor="accent1" w:themeShade="BF"/>
          <w:sz w:val="32"/>
          <w:szCs w:val="32"/>
        </w:rPr>
      </w:pPr>
      <w:r>
        <w:br w:type="page"/>
      </w:r>
    </w:p>
    <w:p w14:paraId="1D76B8E2" w14:textId="07086B74" w:rsidR="00D46773" w:rsidRPr="00F63958" w:rsidRDefault="00CF6B23" w:rsidP="00F63958">
      <w:pPr>
        <w:pStyle w:val="Heading1"/>
      </w:pPr>
      <w:bookmarkStart w:id="3" w:name="_Toc39627479"/>
      <w:bookmarkEnd w:id="1"/>
      <w:r>
        <w:lastRenderedPageBreak/>
        <w:t>Introduction</w:t>
      </w:r>
      <w:bookmarkEnd w:id="3"/>
    </w:p>
    <w:p w14:paraId="57DF4012" w14:textId="1DD2CE70" w:rsidR="00F63958" w:rsidRDefault="00CF6B23" w:rsidP="00F63958">
      <w:pPr>
        <w:pStyle w:val="Heading2"/>
      </w:pPr>
      <w:bookmarkStart w:id="4" w:name="_Toc39627480"/>
      <w:r>
        <w:t>Background</w:t>
      </w:r>
      <w:bookmarkEnd w:id="4"/>
    </w:p>
    <w:p w14:paraId="3B4659F5" w14:textId="689B7128" w:rsidR="00CF6B23" w:rsidRPr="00CF6B23" w:rsidRDefault="003562CC" w:rsidP="00316600">
      <w:pPr>
        <w:spacing w:line="276" w:lineRule="auto"/>
        <w:ind w:firstLine="709"/>
        <w:jc w:val="both"/>
      </w:pPr>
      <w:r>
        <w:t>The Covid-19 novel coronavirus epidemic has taken the world by storm. From humble beginnings in Wuhan, China at the end of 2019, it has gone on to infect more than a million people with a case fatality rate of more than 5%. Complications may include pneumonia and acute respiratory distress syndrome (ARDS). There is no known vaccine or specific antiviral drug treatment. It is estimated that 30% of Covid-19 hospitalized patients are likely to require mechanical ventilation. However, there is a huge gap which appears to be widening every day between supply and demand of ventilators, so much so that doctors are forced to make life and death decisions due to shortage thereof. The price of ventilators has jumped by 150% due to unbridled free market mechanics. This has driven engineers across to world to find cheap, affordable and quick solutions to expensive branded ventilators where traditional manufacturers are struggling to meet demand. Many, but not all, of these efforts are open sourced by the inventors, meaning that they can be manufactured and improved upon without the fuss and commercial greed associated with patents and licenses in this hour of need for humanity.</w:t>
      </w:r>
      <w:sdt>
        <w:sdtPr>
          <w:id w:val="1583639349"/>
          <w:citation/>
        </w:sdtPr>
        <w:sdtEndPr/>
        <w:sdtContent>
          <w:r>
            <w:fldChar w:fldCharType="begin"/>
          </w:r>
          <w:r>
            <w:rPr>
              <w:lang w:val="en-CA"/>
            </w:rPr>
            <w:instrText xml:space="preserve"> CITATION PAC20 \l 4105 </w:instrText>
          </w:r>
          <w:r>
            <w:fldChar w:fldCharType="separate"/>
          </w:r>
          <w:r w:rsidR="00FF2087">
            <w:rPr>
              <w:noProof/>
              <w:lang w:val="en-CA"/>
            </w:rPr>
            <w:t xml:space="preserve"> </w:t>
          </w:r>
          <w:r w:rsidR="00FF2087" w:rsidRPr="00FF2087">
            <w:rPr>
              <w:noProof/>
              <w:lang w:val="en-CA"/>
            </w:rPr>
            <w:t>[1]</w:t>
          </w:r>
          <w:r>
            <w:fldChar w:fldCharType="end"/>
          </w:r>
        </w:sdtContent>
      </w:sdt>
    </w:p>
    <w:p w14:paraId="6D3929C3" w14:textId="34B00EDE" w:rsidR="00CF6B23" w:rsidRDefault="00CF6B23" w:rsidP="00CF6B23">
      <w:pPr>
        <w:pStyle w:val="Heading2"/>
      </w:pPr>
      <w:bookmarkStart w:id="5" w:name="_Toc39627481"/>
      <w:r>
        <w:t>Objective</w:t>
      </w:r>
      <w:bookmarkEnd w:id="5"/>
    </w:p>
    <w:p w14:paraId="61372C52" w14:textId="2F8B8A37" w:rsidR="00CF6B23" w:rsidRDefault="003562CC" w:rsidP="00316600">
      <w:pPr>
        <w:spacing w:after="0" w:line="276" w:lineRule="auto"/>
        <w:ind w:firstLine="709"/>
        <w:jc w:val="both"/>
      </w:pPr>
      <w:r>
        <w:t>OpenVentPk team plans to develop the minimally clinically acceptable ventilator to be used in hospitals</w:t>
      </w:r>
      <w:r w:rsidR="00316600">
        <w:t xml:space="preserve"> </w:t>
      </w:r>
      <w:r>
        <w:t>to confer therapeutic benefit on a patient suffering with ARDS, used in the initial care of patients requiring urgent ventilation. It is proposed these ventilators would be for short-term stabilization for a few hours, but this may be extended up to 1-day use for a patient in extremis as the bare minimum function. Ideally it would also be able to function as a broader function ventilator which could support a</w:t>
      </w:r>
      <w:r w:rsidR="00316600">
        <w:t xml:space="preserve"> </w:t>
      </w:r>
      <w:r>
        <w:t>patient through a number of days, when more advanced ventilator support becomes necessary. Pakistan</w:t>
      </w:r>
      <w:r w:rsidR="00316600">
        <w:t xml:space="preserve"> </w:t>
      </w:r>
      <w:r>
        <w:t>Engineering Council has identified the bare minimum requirements to be according to the requirements</w:t>
      </w:r>
      <w:r w:rsidR="00316600">
        <w:t xml:space="preserve"> </w:t>
      </w:r>
      <w:r>
        <w:t>set by Department of Health and Social Care (DHSC) of the UK government. The guidelines published on</w:t>
      </w:r>
      <w:r w:rsidR="00316600">
        <w:t xml:space="preserve"> </w:t>
      </w:r>
      <w:r>
        <w:t>20th March, 2020 are entitled as “Rapidly manufactured ventilation system specifications”. Our core focus</w:t>
      </w:r>
      <w:r w:rsidR="00316600">
        <w:t xml:space="preserve"> </w:t>
      </w:r>
      <w:r>
        <w:t>is to meet the “Mandatory requirements” set by these guidelines within 4 weeks starting from 23</w:t>
      </w:r>
      <w:r w:rsidRPr="00316600">
        <w:rPr>
          <w:vertAlign w:val="superscript"/>
        </w:rPr>
        <w:t>rd</w:t>
      </w:r>
      <w:r w:rsidR="00316600">
        <w:t xml:space="preserve"> </w:t>
      </w:r>
      <w:r>
        <w:t>March,</w:t>
      </w:r>
      <w:r w:rsidR="00316600">
        <w:t xml:space="preserve"> </w:t>
      </w:r>
      <w:r>
        <w:t>2020 onwards.</w:t>
      </w:r>
      <w:sdt>
        <w:sdtPr>
          <w:id w:val="-615137155"/>
          <w:citation/>
        </w:sdtPr>
        <w:sdtEndPr/>
        <w:sdtContent>
          <w:r w:rsidR="00316600">
            <w:fldChar w:fldCharType="begin"/>
          </w:r>
          <w:r w:rsidR="00316600">
            <w:rPr>
              <w:lang w:val="en-CA"/>
            </w:rPr>
            <w:instrText xml:space="preserve"> CITATION PAC20 \l 4105 </w:instrText>
          </w:r>
          <w:r w:rsidR="00316600">
            <w:fldChar w:fldCharType="separate"/>
          </w:r>
          <w:r w:rsidR="00FF2087">
            <w:rPr>
              <w:noProof/>
              <w:lang w:val="en-CA"/>
            </w:rPr>
            <w:t xml:space="preserve"> </w:t>
          </w:r>
          <w:r w:rsidR="00FF2087" w:rsidRPr="00FF2087">
            <w:rPr>
              <w:noProof/>
              <w:lang w:val="en-CA"/>
            </w:rPr>
            <w:t>[1]</w:t>
          </w:r>
          <w:r w:rsidR="00316600">
            <w:fldChar w:fldCharType="end"/>
          </w:r>
        </w:sdtContent>
      </w:sdt>
    </w:p>
    <w:p w14:paraId="1234F5F0" w14:textId="2A7D6E0B" w:rsidR="00CF6B23" w:rsidRPr="00CF6B23" w:rsidRDefault="00CF6B23" w:rsidP="00CF6B23">
      <w:pPr>
        <w:pStyle w:val="Heading2"/>
      </w:pPr>
      <w:bookmarkStart w:id="6" w:name="_Toc39627482"/>
      <w:r>
        <w:t>Scope</w:t>
      </w:r>
      <w:bookmarkEnd w:id="6"/>
    </w:p>
    <w:bookmarkEnd w:id="2"/>
    <w:p w14:paraId="65D12918" w14:textId="55AC363F" w:rsidR="00191593" w:rsidRDefault="00EB57CE" w:rsidP="00EB57CE">
      <w:r>
        <w:t>Refer to the ‘OpenVentPk Introduction’ document.</w:t>
      </w:r>
    </w:p>
    <w:p w14:paraId="6FC8B2FE" w14:textId="0187B6BC" w:rsidR="00C47034" w:rsidRDefault="00C47034" w:rsidP="00191593">
      <w:r>
        <w:br w:type="page"/>
      </w:r>
    </w:p>
    <w:p w14:paraId="63C234F1" w14:textId="77BA1B06" w:rsidR="00C47034" w:rsidRDefault="00C47034" w:rsidP="00C47034">
      <w:pPr>
        <w:pStyle w:val="Heading2"/>
      </w:pPr>
      <w:bookmarkStart w:id="7" w:name="_Toc39627483"/>
      <w:r>
        <w:lastRenderedPageBreak/>
        <w:t>Specifications</w:t>
      </w:r>
      <w:bookmarkEnd w:id="7"/>
    </w:p>
    <w:tbl>
      <w:tblPr>
        <w:tblStyle w:val="MediumShading2-Accent5"/>
        <w:tblW w:w="9923" w:type="dxa"/>
        <w:tblLayout w:type="fixed"/>
        <w:tblLook w:val="0660" w:firstRow="1" w:lastRow="1" w:firstColumn="0" w:lastColumn="0" w:noHBand="1" w:noVBand="1"/>
      </w:tblPr>
      <w:tblGrid>
        <w:gridCol w:w="4253"/>
        <w:gridCol w:w="1552"/>
        <w:gridCol w:w="1992"/>
        <w:gridCol w:w="2126"/>
      </w:tblGrid>
      <w:tr w:rsidR="0011297B" w14:paraId="4A92BF29" w14:textId="77777777" w:rsidTr="00492572">
        <w:trPr>
          <w:cnfStyle w:val="100000000000" w:firstRow="1" w:lastRow="0" w:firstColumn="0" w:lastColumn="0" w:oddVBand="0" w:evenVBand="0" w:oddHBand="0" w:evenHBand="0" w:firstRowFirstColumn="0" w:firstRowLastColumn="0" w:lastRowFirstColumn="0" w:lastRowLastColumn="0"/>
        </w:trPr>
        <w:tc>
          <w:tcPr>
            <w:tcW w:w="4253" w:type="dxa"/>
            <w:tcBorders>
              <w:right w:val="single" w:sz="4" w:space="0" w:color="A5A5A5" w:themeColor="accent3"/>
            </w:tcBorders>
            <w:noWrap/>
          </w:tcPr>
          <w:p w14:paraId="2FE3C55E" w14:textId="77777777" w:rsidR="0011297B" w:rsidRPr="00BA1F3F" w:rsidRDefault="0011297B" w:rsidP="008C3312">
            <w:pPr>
              <w:rPr>
                <w:sz w:val="24"/>
                <w:szCs w:val="24"/>
              </w:rPr>
            </w:pPr>
            <w:r w:rsidRPr="00BA1F3F">
              <w:rPr>
                <w:sz w:val="24"/>
                <w:szCs w:val="24"/>
              </w:rPr>
              <w:t>Requirement</w:t>
            </w:r>
          </w:p>
        </w:tc>
        <w:tc>
          <w:tcPr>
            <w:tcW w:w="1552" w:type="dxa"/>
            <w:tcBorders>
              <w:left w:val="single" w:sz="4" w:space="0" w:color="A5A5A5" w:themeColor="accent3"/>
              <w:right w:val="single" w:sz="4" w:space="0" w:color="A5A5A5" w:themeColor="accent3"/>
            </w:tcBorders>
          </w:tcPr>
          <w:p w14:paraId="50176BC8" w14:textId="77777777" w:rsidR="0011297B" w:rsidRPr="00BA1F3F" w:rsidRDefault="0011297B" w:rsidP="008C3312">
            <w:pPr>
              <w:rPr>
                <w:sz w:val="24"/>
                <w:szCs w:val="24"/>
              </w:rPr>
            </w:pPr>
            <w:r w:rsidRPr="00BA1F3F">
              <w:rPr>
                <w:sz w:val="24"/>
                <w:szCs w:val="24"/>
              </w:rPr>
              <w:t>Constraint</w:t>
            </w:r>
          </w:p>
        </w:tc>
        <w:tc>
          <w:tcPr>
            <w:tcW w:w="1992" w:type="dxa"/>
            <w:tcBorders>
              <w:left w:val="single" w:sz="4" w:space="0" w:color="A5A5A5" w:themeColor="accent3"/>
              <w:right w:val="single" w:sz="4" w:space="0" w:color="A5A5A5" w:themeColor="accent3"/>
            </w:tcBorders>
          </w:tcPr>
          <w:p w14:paraId="2D8EC02F" w14:textId="77777777" w:rsidR="0011297B" w:rsidRPr="00BA1F3F" w:rsidRDefault="0011297B" w:rsidP="008C3312">
            <w:pPr>
              <w:rPr>
                <w:sz w:val="24"/>
                <w:szCs w:val="24"/>
              </w:rPr>
            </w:pPr>
            <w:r w:rsidRPr="00BA1F3F">
              <w:rPr>
                <w:sz w:val="24"/>
                <w:szCs w:val="24"/>
              </w:rPr>
              <w:t>Criteria</w:t>
            </w:r>
          </w:p>
        </w:tc>
        <w:tc>
          <w:tcPr>
            <w:tcW w:w="2126" w:type="dxa"/>
            <w:tcBorders>
              <w:left w:val="single" w:sz="4" w:space="0" w:color="A5A5A5" w:themeColor="accent3"/>
            </w:tcBorders>
          </w:tcPr>
          <w:p w14:paraId="586F8D76" w14:textId="77777777" w:rsidR="0011297B" w:rsidRPr="00BA1F3F" w:rsidRDefault="0011297B" w:rsidP="008C3312">
            <w:pPr>
              <w:rPr>
                <w:sz w:val="24"/>
                <w:szCs w:val="24"/>
              </w:rPr>
            </w:pPr>
            <w:r w:rsidRPr="00BA1F3F">
              <w:rPr>
                <w:sz w:val="24"/>
                <w:szCs w:val="24"/>
              </w:rPr>
              <w:t>Remarks</w:t>
            </w:r>
          </w:p>
        </w:tc>
      </w:tr>
      <w:tr w:rsidR="0011297B" w14:paraId="1C31BCA5" w14:textId="77777777" w:rsidTr="00492572">
        <w:trPr>
          <w:trHeight w:val="193"/>
        </w:trPr>
        <w:tc>
          <w:tcPr>
            <w:tcW w:w="4253" w:type="dxa"/>
            <w:tcBorders>
              <w:left w:val="single" w:sz="4" w:space="0" w:color="A5A5A5" w:themeColor="accent3"/>
              <w:bottom w:val="single" w:sz="4" w:space="0" w:color="A5A5A5" w:themeColor="accent3"/>
              <w:right w:val="single" w:sz="4" w:space="0" w:color="A5A5A5" w:themeColor="accent3"/>
            </w:tcBorders>
            <w:noWrap/>
          </w:tcPr>
          <w:p w14:paraId="7ABC52D2" w14:textId="77777777" w:rsidR="0011297B" w:rsidRPr="001677E9" w:rsidRDefault="0011297B" w:rsidP="008C3312">
            <w:pPr>
              <w:rPr>
                <w:sz w:val="14"/>
                <w:szCs w:val="14"/>
              </w:rPr>
            </w:pPr>
          </w:p>
        </w:tc>
        <w:tc>
          <w:tcPr>
            <w:tcW w:w="1552" w:type="dxa"/>
            <w:tcBorders>
              <w:left w:val="single" w:sz="4" w:space="0" w:color="A5A5A5" w:themeColor="accent3"/>
              <w:bottom w:val="single" w:sz="4" w:space="0" w:color="A5A5A5" w:themeColor="accent3"/>
              <w:right w:val="single" w:sz="4" w:space="0" w:color="A5A5A5" w:themeColor="accent3"/>
            </w:tcBorders>
          </w:tcPr>
          <w:p w14:paraId="25C234B5" w14:textId="77777777" w:rsidR="0011297B" w:rsidRDefault="0011297B" w:rsidP="008C3312">
            <w:pPr>
              <w:rPr>
                <w:rStyle w:val="SubtleEmphasis"/>
              </w:rPr>
            </w:pPr>
          </w:p>
        </w:tc>
        <w:tc>
          <w:tcPr>
            <w:tcW w:w="1992" w:type="dxa"/>
            <w:tcBorders>
              <w:left w:val="single" w:sz="4" w:space="0" w:color="A5A5A5" w:themeColor="accent3"/>
              <w:bottom w:val="single" w:sz="4" w:space="0" w:color="A5A5A5" w:themeColor="accent3"/>
              <w:right w:val="single" w:sz="4" w:space="0" w:color="A5A5A5" w:themeColor="accent3"/>
            </w:tcBorders>
          </w:tcPr>
          <w:p w14:paraId="266CC551" w14:textId="77777777" w:rsidR="0011297B" w:rsidRDefault="0011297B" w:rsidP="008C3312"/>
        </w:tc>
        <w:tc>
          <w:tcPr>
            <w:tcW w:w="2126" w:type="dxa"/>
            <w:tcBorders>
              <w:left w:val="single" w:sz="4" w:space="0" w:color="A5A5A5" w:themeColor="accent3"/>
              <w:bottom w:val="single" w:sz="4" w:space="0" w:color="A5A5A5" w:themeColor="accent3"/>
              <w:right w:val="single" w:sz="4" w:space="0" w:color="A5A5A5" w:themeColor="accent3"/>
            </w:tcBorders>
          </w:tcPr>
          <w:p w14:paraId="35DA8BCB" w14:textId="77777777" w:rsidR="0011297B" w:rsidRDefault="0011297B" w:rsidP="008C3312"/>
        </w:tc>
      </w:tr>
      <w:tr w:rsidR="0011297B" w14:paraId="16312065"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3B1ECDE0" w14:textId="77777777" w:rsidR="0011297B" w:rsidRDefault="0011297B" w:rsidP="008C3312">
            <w:r>
              <w:t>Oxygen (FiO2)</w:t>
            </w:r>
            <w:r>
              <w:br/>
              <w:t>- Commonly require only a nasal cannula initially</w:t>
            </w:r>
          </w:p>
          <w:p w14:paraId="27CCCC3D" w14:textId="77777777" w:rsidR="0011297B" w:rsidRDefault="0011297B" w:rsidP="008C3312">
            <w:r>
              <w:t xml:space="preserve">- Then may quickly decompensate, requiring </w:t>
            </w:r>
          </w:p>
          <w:p w14:paraId="76C40D09" w14:textId="77777777" w:rsidR="0011297B" w:rsidRDefault="0011297B" w:rsidP="008C3312">
            <w:r>
              <w:t>non-breather mask, shortly after intubation</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3DC70EC" w14:textId="77777777" w:rsidR="0011297B" w:rsidRDefault="0011297B" w:rsidP="008C3312">
            <w:pPr>
              <w:pStyle w:val="DecimalAligned"/>
            </w:pPr>
            <w:r>
              <w:t xml:space="preserve">50 – </w:t>
            </w:r>
            <w:r w:rsidR="00EB57CE">
              <w:t>60%</w:t>
            </w:r>
          </w:p>
          <w:p w14:paraId="5A34FA0B" w14:textId="68FFB336" w:rsidR="00EB57CE" w:rsidRDefault="00EB57CE" w:rsidP="008C3312">
            <w:pPr>
              <w:pStyle w:val="DecimalAligned"/>
            </w:pPr>
            <w:r>
              <w:t>90-100%</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D6967DD" w14:textId="77777777" w:rsidR="0011297B" w:rsidRDefault="0011297B" w:rsidP="008C3312">
            <w:pPr>
              <w:pStyle w:val="DecimalAligned"/>
              <w:spacing w:after="0"/>
            </w:pPr>
            <w:r>
              <w:t>Typical clinical course</w:t>
            </w:r>
          </w:p>
          <w:p w14:paraId="0FC26A65" w14:textId="77777777" w:rsidR="0011297B" w:rsidRDefault="0011297B" w:rsidP="008C3312">
            <w:pPr>
              <w:pStyle w:val="DecimalAligned"/>
            </w:pPr>
            <w:r>
              <w:t>10% Increment</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07867C1" w14:textId="77777777" w:rsidR="0011297B" w:rsidRDefault="0011297B" w:rsidP="008C3312">
            <w:pPr>
              <w:pStyle w:val="DecimalAligned"/>
            </w:pPr>
          </w:p>
        </w:tc>
      </w:tr>
      <w:tr w:rsidR="0011297B" w14:paraId="6C412DF0"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75B48EE4" w14:textId="77777777" w:rsidR="0011297B" w:rsidRDefault="0011297B" w:rsidP="008C3312">
            <w:r>
              <w:t>Respiratory Rate (R</w:t>
            </w:r>
            <w:r w:rsidRPr="00AC3881">
              <w:rPr>
                <w:vertAlign w:val="subscript"/>
              </w:rPr>
              <w:t>R</w:t>
            </w:r>
            <w:r>
              <w:t>) or Frequency</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ADAB69E" w14:textId="77777777" w:rsidR="0011297B" w:rsidRDefault="0011297B" w:rsidP="008C3312">
            <w:pPr>
              <w:pStyle w:val="DecimalAligned"/>
            </w:pPr>
            <w:r>
              <w:t>10 - 40</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39C938E" w14:textId="77777777" w:rsidR="0011297B" w:rsidRDefault="0011297B" w:rsidP="008C3312">
            <w:pPr>
              <w:pStyle w:val="DecimalAligned"/>
              <w:spacing w:after="0"/>
            </w:pPr>
            <w:r>
              <w:t>Breaths per Minute [BPM]</w:t>
            </w:r>
          </w:p>
          <w:p w14:paraId="48D5855A" w14:textId="77777777" w:rsidR="0011297B" w:rsidRDefault="0011297B" w:rsidP="008C3312">
            <w:pPr>
              <w:pStyle w:val="DecimalAligned"/>
            </w:pPr>
            <w:r>
              <w:t>+2 Incremental</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69B492" w14:textId="77777777" w:rsidR="0011297B" w:rsidRDefault="0011297B" w:rsidP="008C3312">
            <w:pPr>
              <w:pStyle w:val="DecimalAligned"/>
            </w:pPr>
            <w:r>
              <w:t>Initially start higher considering the pre-intubation breathing rate</w:t>
            </w:r>
          </w:p>
        </w:tc>
      </w:tr>
      <w:tr w:rsidR="0011297B" w14:paraId="198CE430"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1B8C356B" w14:textId="77777777" w:rsidR="0011297B" w:rsidRDefault="0011297B" w:rsidP="008C3312">
            <w:r>
              <w:t>Tidal Volume (V</w:t>
            </w:r>
            <w:r w:rsidRPr="00761C45">
              <w:rPr>
                <w:vertAlign w:val="subscript"/>
              </w:rPr>
              <w:t>T</w:t>
            </w:r>
            <w:r>
              <w:t>)</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CEA0CA1" w14:textId="77777777" w:rsidR="0011297B" w:rsidRDefault="0011297B" w:rsidP="008C3312">
            <w:pPr>
              <w:pStyle w:val="DecimalAligned"/>
            </w:pPr>
            <w:r>
              <w:t>4-8</w:t>
            </w:r>
          </w:p>
          <w:p w14:paraId="69F3769F" w14:textId="77777777" w:rsidR="0011297B" w:rsidRDefault="0011297B" w:rsidP="008C3312">
            <w:pPr>
              <w:pStyle w:val="DecimalAligned"/>
              <w:spacing w:after="0"/>
            </w:pPr>
            <w:r>
              <w:t>~450 for males (estimate)</w:t>
            </w:r>
          </w:p>
          <w:p w14:paraId="3C1A8E99" w14:textId="77777777" w:rsidR="0011297B" w:rsidRDefault="0011297B" w:rsidP="008C3312">
            <w:pPr>
              <w:pStyle w:val="DecimalAligned"/>
            </w:pPr>
            <w:r>
              <w:t>~350 for females (estimate)</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1DD5F71" w14:textId="77777777" w:rsidR="0011297B" w:rsidRDefault="0011297B" w:rsidP="008C3312">
            <w:pPr>
              <w:pStyle w:val="DecimalAligned"/>
              <w:spacing w:after="0"/>
            </w:pPr>
            <w:r>
              <w:t>cubic-centimeters or milliliters per Kilogram ideal Body Weight</w:t>
            </w:r>
          </w:p>
          <w:p w14:paraId="04A3666B" w14:textId="77777777" w:rsidR="0011297B" w:rsidRPr="00761C45" w:rsidRDefault="0011297B" w:rsidP="008C3312">
            <w:pPr>
              <w:pStyle w:val="DecimalAligned"/>
            </w:pPr>
            <w:r>
              <w:t>[cc or ml/Kg-IBW]</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B9CCDB9" w14:textId="68A8805F" w:rsidR="0011297B" w:rsidRDefault="0011297B" w:rsidP="008C3312">
            <w:pPr>
              <w:pStyle w:val="DecimalAligned"/>
            </w:pPr>
            <w:r>
              <w:t xml:space="preserve">200 – </w:t>
            </w:r>
            <w:r w:rsidR="00EB57CE">
              <w:t>700</w:t>
            </w:r>
            <w:r>
              <w:t xml:space="preserve"> ml range</w:t>
            </w:r>
          </w:p>
        </w:tc>
      </w:tr>
      <w:tr w:rsidR="0011297B" w14:paraId="4F7FA33F"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4D1ABED5" w14:textId="77777777" w:rsidR="0011297B" w:rsidRDefault="0011297B" w:rsidP="008C3312">
            <w:r>
              <w:t>Inspiration to Expiration ratio (I:E Ratio)</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617D077" w14:textId="1076F907" w:rsidR="0011297B" w:rsidRDefault="0011297B" w:rsidP="008C3312">
            <w:pPr>
              <w:pStyle w:val="DecimalAligned"/>
            </w:pPr>
            <w:r>
              <w:t>1:1 – 1:</w:t>
            </w:r>
            <w:r w:rsidR="00EB57CE">
              <w:t>3</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AA52BF7" w14:textId="77777777" w:rsidR="0011297B" w:rsidRDefault="0011297B" w:rsidP="008C3312">
            <w:pPr>
              <w:pStyle w:val="DecimalAligned"/>
              <w:spacing w:after="0"/>
            </w:pPr>
            <w:r>
              <w:t>Ratio</w:t>
            </w:r>
          </w:p>
          <w:p w14:paraId="1D946831" w14:textId="77777777" w:rsidR="0011297B" w:rsidRDefault="0011297B" w:rsidP="008C3312">
            <w:pPr>
              <w:pStyle w:val="DecimalAligned"/>
            </w:pPr>
            <w:r>
              <w:t>+0.5 Incremental</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16DE1E3" w14:textId="77777777" w:rsidR="0011297B" w:rsidRDefault="0011297B" w:rsidP="008C3312">
            <w:pPr>
              <w:pStyle w:val="DecimalAligned"/>
            </w:pPr>
            <w:r>
              <w:t>Too-short Exhalation time can cause ‘breath-stacking’</w:t>
            </w:r>
          </w:p>
        </w:tc>
      </w:tr>
      <w:tr w:rsidR="0011297B" w14:paraId="6EE27383"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6EA6834C" w14:textId="77777777" w:rsidR="0011297B" w:rsidRDefault="0011297B" w:rsidP="008C3312">
            <w:r>
              <w:t>Plateau Airway Pressure (p</w:t>
            </w:r>
            <w:r w:rsidRPr="00761C45">
              <w:rPr>
                <w:vertAlign w:val="subscript"/>
              </w:rPr>
              <w:t>AW</w:t>
            </w:r>
            <w:r>
              <w:t>)</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507EB88" w14:textId="77777777" w:rsidR="0011297B" w:rsidRDefault="0011297B" w:rsidP="008C3312">
            <w:pPr>
              <w:pStyle w:val="DecimalAligned"/>
            </w:pPr>
            <w:r>
              <w:t>5 – 30</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BE369B2" w14:textId="77777777" w:rsidR="0011297B" w:rsidRDefault="0011297B" w:rsidP="008C3312">
            <w:pPr>
              <w:pStyle w:val="DecimalAligned"/>
              <w:spacing w:after="0"/>
            </w:pPr>
            <w:r>
              <w:t>cm-H2O</w:t>
            </w:r>
          </w:p>
          <w:p w14:paraId="7E5A885C" w14:textId="77777777" w:rsidR="0011297B" w:rsidRDefault="0011297B" w:rsidP="008C3312">
            <w:pPr>
              <w:pStyle w:val="DecimalAligned"/>
            </w:pPr>
            <w:r>
              <w:t>+1 Incremental</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22E2230" w14:textId="77777777" w:rsidR="0011297B" w:rsidRDefault="0011297B" w:rsidP="008C3312">
            <w:pPr>
              <w:pStyle w:val="DecimalAligned"/>
            </w:pPr>
            <w:r>
              <w:t>Controlled via V</w:t>
            </w:r>
            <w:r w:rsidRPr="007252F8">
              <w:rPr>
                <w:vertAlign w:val="subscript"/>
              </w:rPr>
              <w:t>T</w:t>
            </w:r>
            <w:r>
              <w:t xml:space="preserve"> flow-rate</w:t>
            </w:r>
          </w:p>
        </w:tc>
      </w:tr>
      <w:tr w:rsidR="0011297B" w14:paraId="349E9D13"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00764DF9" w14:textId="77777777" w:rsidR="0011297B" w:rsidRDefault="0011297B" w:rsidP="008C3312">
            <w:r>
              <w:t>Peak Inspiratory Pressure (PIP), p</w:t>
            </w:r>
            <w:r w:rsidRPr="004C1F91">
              <w:rPr>
                <w:vertAlign w:val="subscript"/>
              </w:rPr>
              <w:t>AW, max</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599F3CA" w14:textId="77777777" w:rsidR="0011297B" w:rsidRDefault="0011297B" w:rsidP="008C3312">
            <w:pPr>
              <w:pStyle w:val="DecimalAligned"/>
            </w:pPr>
            <w:r>
              <w:t>10 - 40</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E2A7E47" w14:textId="77777777" w:rsidR="0011297B" w:rsidRDefault="0011297B" w:rsidP="008C3312">
            <w:pPr>
              <w:pStyle w:val="DecimalAligned"/>
              <w:spacing w:after="0"/>
            </w:pPr>
            <w:r>
              <w:t>cm-H2O</w:t>
            </w:r>
          </w:p>
          <w:p w14:paraId="0F3B2C55" w14:textId="77777777" w:rsidR="0011297B" w:rsidRDefault="0011297B" w:rsidP="008C3312">
            <w:pPr>
              <w:pStyle w:val="DecimalAligned"/>
            </w:pPr>
            <w:r>
              <w:t>Usually linked to Vent Alarm</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C2077BE" w14:textId="77777777" w:rsidR="0011297B" w:rsidRDefault="0011297B" w:rsidP="008C3312">
            <w:pPr>
              <w:pStyle w:val="DecimalAligned"/>
            </w:pPr>
            <w:r>
              <w:t>Controlled via PEEP or P</w:t>
            </w:r>
            <w:r w:rsidRPr="007252F8">
              <w:rPr>
                <w:vertAlign w:val="subscript"/>
              </w:rPr>
              <w:t>AW</w:t>
            </w:r>
          </w:p>
        </w:tc>
      </w:tr>
      <w:tr w:rsidR="0011297B" w14:paraId="1CA457FF"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43FCAEDB" w14:textId="77777777" w:rsidR="0011297B" w:rsidRDefault="0011297B" w:rsidP="008C3312">
            <w:r>
              <w:t>Peak End-Expiratory Pressure (PEEP)</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FCCCFF0" w14:textId="05C1DBDC" w:rsidR="0011297B" w:rsidRDefault="0011297B" w:rsidP="008C3312">
            <w:pPr>
              <w:pStyle w:val="DecimalAligned"/>
            </w:pPr>
            <w:r>
              <w:t>5 - 2</w:t>
            </w:r>
            <w:r w:rsidR="00EB57CE">
              <w:t>0</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F5215DB" w14:textId="77777777" w:rsidR="0011297B" w:rsidRDefault="0011297B" w:rsidP="008C3312">
            <w:pPr>
              <w:pStyle w:val="DecimalAligned"/>
              <w:spacing w:after="0"/>
            </w:pPr>
            <w:r>
              <w:t>cm-H20</w:t>
            </w:r>
          </w:p>
          <w:p w14:paraId="0B1D7370" w14:textId="77777777" w:rsidR="0011297B" w:rsidRDefault="0011297B" w:rsidP="008C3312">
            <w:pPr>
              <w:pStyle w:val="DecimalAligned"/>
            </w:pPr>
            <w:r>
              <w:t>+1 Incremental</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3E2535A" w14:textId="77777777" w:rsidR="0011297B" w:rsidRDefault="0011297B" w:rsidP="008C3312">
            <w:pPr>
              <w:pStyle w:val="DecimalAligned"/>
            </w:pPr>
            <w:r>
              <w:t>Controlled via Cycling</w:t>
            </w:r>
          </w:p>
        </w:tc>
      </w:tr>
      <w:tr w:rsidR="0011297B" w14:paraId="19D1D8B6"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67D0A33B" w14:textId="77777777" w:rsidR="0011297B" w:rsidRDefault="0011297B" w:rsidP="008C3312">
            <w:r>
              <w:t>Minute Volume (MV)</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A130738" w14:textId="77777777" w:rsidR="0011297B" w:rsidRDefault="0011297B" w:rsidP="008C3312">
            <w:pPr>
              <w:pStyle w:val="DecimalAligned"/>
            </w:pPr>
            <w:r>
              <w:t>V</w:t>
            </w:r>
            <w:r w:rsidRPr="001677E9">
              <w:rPr>
                <w:vertAlign w:val="subscript"/>
              </w:rPr>
              <w:t>T</w:t>
            </w:r>
            <w:r>
              <w:t xml:space="preserve"> * R</w:t>
            </w:r>
            <w:r w:rsidRPr="001677E9">
              <w:rPr>
                <w:vertAlign w:val="subscript"/>
              </w:rPr>
              <w:t>R</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08C1B0" w14:textId="77777777" w:rsidR="0011297B" w:rsidRDefault="0011297B" w:rsidP="008C3312">
            <w:pPr>
              <w:pStyle w:val="DecimalAligned"/>
            </w:pPr>
            <w:r>
              <w:t>m</w:t>
            </w:r>
            <w:r w:rsidRPr="001677E9">
              <w:rPr>
                <w:vertAlign w:val="superscript"/>
              </w:rPr>
              <w:t>3</w:t>
            </w:r>
            <w:r>
              <w:t>/minute per breath</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5FB6EAF" w14:textId="77777777" w:rsidR="0011297B" w:rsidRDefault="0011297B" w:rsidP="008C3312">
            <w:pPr>
              <w:pStyle w:val="DecimalAligned"/>
            </w:pPr>
            <w:r>
              <w:t>Directly affects FiCO2</w:t>
            </w:r>
          </w:p>
        </w:tc>
      </w:tr>
      <w:tr w:rsidR="0011297B" w14:paraId="001EA2F5"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22738D3E" w14:textId="77777777" w:rsidR="0011297B" w:rsidRDefault="0011297B" w:rsidP="008C3312">
            <w:r>
              <w:t>Cycling Flow (F</w:t>
            </w:r>
            <w:r w:rsidRPr="001677E9">
              <w:rPr>
                <w:vertAlign w:val="subscript"/>
              </w:rPr>
              <w:t>CY</w:t>
            </w:r>
            <w:r>
              <w:t>) during PSV</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5FE562B" w14:textId="77777777" w:rsidR="0011297B" w:rsidRDefault="0011297B" w:rsidP="008C3312">
            <w:pPr>
              <w:pStyle w:val="DecimalAligned"/>
            </w:pPr>
            <w:r>
              <w:t>25% of Peak Flow</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93C96DF" w14:textId="77777777" w:rsidR="0011297B" w:rsidRDefault="0011297B" w:rsidP="008C3312">
            <w:pPr>
              <w:pStyle w:val="DecimalAligned"/>
            </w:pPr>
            <w:r>
              <w:t>L/min</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474CE64" w14:textId="77777777" w:rsidR="0011297B" w:rsidRDefault="0011297B" w:rsidP="008C3312">
            <w:pPr>
              <w:pStyle w:val="DecimalAligned"/>
            </w:pPr>
          </w:p>
        </w:tc>
      </w:tr>
      <w:tr w:rsidR="0011297B" w14:paraId="5C183254"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325E2F34" w14:textId="77777777" w:rsidR="0011297B" w:rsidRDefault="0011297B" w:rsidP="008C3312">
            <w:r>
              <w:lastRenderedPageBreak/>
              <w:t>Compliance (C’)</w:t>
            </w:r>
          </w:p>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2459915" w14:textId="77777777" w:rsidR="0011297B" w:rsidRDefault="0011297B" w:rsidP="008C3312">
            <w:pPr>
              <w:pStyle w:val="DecimalAligned"/>
            </w:pPr>
            <w:r>
              <w:t>0.05 – 0.024</w:t>
            </w: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30EB5E3" w14:textId="491AF6CF" w:rsidR="0011297B" w:rsidRDefault="0011297B" w:rsidP="008C3312">
            <w:pPr>
              <w:pStyle w:val="DecimalAligned"/>
            </w:pPr>
            <w:r>
              <w:t>dV/dp = V</w:t>
            </w:r>
            <w:r w:rsidRPr="00DA08E0">
              <w:rPr>
                <w:vertAlign w:val="subscript"/>
              </w:rPr>
              <w:t>T</w:t>
            </w:r>
            <w:r>
              <w:t xml:space="preserve"> / (PIP – PEEP) [L/cm-H2O]</w:t>
            </w: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6649797" w14:textId="77777777" w:rsidR="0011297B" w:rsidRDefault="0011297B" w:rsidP="008C3312">
            <w:pPr>
              <w:pStyle w:val="DecimalAligned"/>
            </w:pPr>
          </w:p>
        </w:tc>
      </w:tr>
      <w:tr w:rsidR="0011297B" w14:paraId="7342A6F3" w14:textId="77777777" w:rsidTr="00492572">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274F9C61" w14:textId="77777777" w:rsidR="0011297B" w:rsidRDefault="0011297B" w:rsidP="008C3312"/>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42F033D" w14:textId="77777777" w:rsidR="0011297B" w:rsidRDefault="0011297B" w:rsidP="008C3312">
            <w:pPr>
              <w:pStyle w:val="DecimalAligned"/>
            </w:pP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A9C1860" w14:textId="77777777" w:rsidR="0011297B" w:rsidRDefault="0011297B" w:rsidP="008C3312">
            <w:pPr>
              <w:pStyle w:val="DecimalAligned"/>
            </w:pP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15FCCDB" w14:textId="77777777" w:rsidR="0011297B" w:rsidRDefault="0011297B" w:rsidP="008C3312">
            <w:pPr>
              <w:pStyle w:val="DecimalAligned"/>
            </w:pPr>
          </w:p>
        </w:tc>
      </w:tr>
      <w:tr w:rsidR="0011297B" w14:paraId="18469C27" w14:textId="77777777" w:rsidTr="00492572">
        <w:trPr>
          <w:cnfStyle w:val="010000000000" w:firstRow="0" w:lastRow="1" w:firstColumn="0" w:lastColumn="0" w:oddVBand="0" w:evenVBand="0" w:oddHBand="0" w:evenHBand="0" w:firstRowFirstColumn="0" w:firstRowLastColumn="0" w:lastRowFirstColumn="0" w:lastRowLastColumn="0"/>
        </w:trPr>
        <w:tc>
          <w:tcPr>
            <w:tcW w:w="425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5F0BBDB9" w14:textId="77777777" w:rsidR="0011297B" w:rsidRDefault="0011297B" w:rsidP="008C3312"/>
        </w:tc>
        <w:tc>
          <w:tcPr>
            <w:tcW w:w="155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07A4F60" w14:textId="77777777" w:rsidR="0011297B" w:rsidRDefault="0011297B" w:rsidP="008C3312">
            <w:pPr>
              <w:pStyle w:val="DecimalAligned"/>
            </w:pPr>
          </w:p>
        </w:tc>
        <w:tc>
          <w:tcPr>
            <w:tcW w:w="1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F4408AA" w14:textId="77777777" w:rsidR="0011297B" w:rsidRDefault="0011297B" w:rsidP="008C3312">
            <w:pPr>
              <w:pStyle w:val="DecimalAligned"/>
            </w:pPr>
          </w:p>
        </w:tc>
        <w:tc>
          <w:tcPr>
            <w:tcW w:w="212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00D4617" w14:textId="77777777" w:rsidR="0011297B" w:rsidRDefault="0011297B" w:rsidP="008C3312">
            <w:pPr>
              <w:pStyle w:val="DecimalAligned"/>
            </w:pPr>
          </w:p>
        </w:tc>
      </w:tr>
    </w:tbl>
    <w:p w14:paraId="65BBFD53" w14:textId="1071FA8A" w:rsidR="00CF6B23" w:rsidRDefault="00CF6B23">
      <w:r>
        <w:br w:type="page"/>
      </w:r>
    </w:p>
    <w:p w14:paraId="7FA52BBD" w14:textId="2C6A53A9" w:rsidR="00CF6B23" w:rsidRDefault="008E4875" w:rsidP="00CF6B23">
      <w:pPr>
        <w:pStyle w:val="Heading1"/>
      </w:pPr>
      <w:bookmarkStart w:id="8" w:name="_Toc39627484"/>
      <w:r>
        <w:lastRenderedPageBreak/>
        <w:t>PakVentPk – Mathematical Model</w:t>
      </w:r>
      <w:r w:rsidR="00492572">
        <w:t>ling</w:t>
      </w:r>
      <w:bookmarkEnd w:id="8"/>
    </w:p>
    <w:p w14:paraId="5FCD5B4E" w14:textId="0A6396F9" w:rsidR="008E4875" w:rsidRDefault="00C47034" w:rsidP="009139D1">
      <w:pPr>
        <w:pStyle w:val="Heading2"/>
      </w:pPr>
      <w:bookmarkStart w:id="9" w:name="_Toc39627485"/>
      <w:r>
        <w:t xml:space="preserve">Kinematics of Vent </w:t>
      </w:r>
      <w:r w:rsidR="00AE7BE9">
        <w:t>Push-</w:t>
      </w:r>
      <w:r>
        <w:t>Arm</w:t>
      </w:r>
      <w:bookmarkEnd w:id="9"/>
    </w:p>
    <w:p w14:paraId="6E061950" w14:textId="77777777" w:rsidR="00AE7BE9" w:rsidRDefault="00AE7BE9" w:rsidP="00AE7BE9">
      <w:pPr>
        <w:keepNext/>
        <w:spacing w:after="0"/>
        <w:jc w:val="center"/>
      </w:pPr>
      <w:r>
        <w:rPr>
          <w:noProof/>
        </w:rPr>
        <w:drawing>
          <wp:inline distT="0" distB="0" distL="0" distR="0" wp14:anchorId="4B56360B" wp14:editId="72155431">
            <wp:extent cx="5916945" cy="43695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558"/>
                    <a:stretch/>
                  </pic:blipFill>
                  <pic:spPr bwMode="auto">
                    <a:xfrm>
                      <a:off x="0" y="0"/>
                      <a:ext cx="5949486" cy="4393606"/>
                    </a:xfrm>
                    <a:prstGeom prst="rect">
                      <a:avLst/>
                    </a:prstGeom>
                    <a:noFill/>
                    <a:ln>
                      <a:noFill/>
                    </a:ln>
                    <a:extLst>
                      <a:ext uri="{53640926-AAD7-44D8-BBD7-CCE9431645EC}">
                        <a14:shadowObscured xmlns:a14="http://schemas.microsoft.com/office/drawing/2010/main"/>
                      </a:ext>
                    </a:extLst>
                  </pic:spPr>
                </pic:pic>
              </a:graphicData>
            </a:graphic>
          </wp:inline>
        </w:drawing>
      </w:r>
    </w:p>
    <w:p w14:paraId="2F39C346" w14:textId="3F11BFE7" w:rsidR="00AE7BE9" w:rsidRDefault="00AE7BE9" w:rsidP="00AE7BE9">
      <w:pPr>
        <w:pStyle w:val="Caption"/>
        <w:jc w:val="center"/>
      </w:pPr>
      <w:bookmarkStart w:id="10" w:name="_Toc39627508"/>
      <w:bookmarkStart w:id="11" w:name="_Ref38724443"/>
      <w:r>
        <w:t xml:space="preserve">Figure </w:t>
      </w:r>
      <w:fldSimple w:instr=" SEQ Figure \* ARABIC ">
        <w:r w:rsidR="00657684">
          <w:rPr>
            <w:noProof/>
          </w:rPr>
          <w:t>1</w:t>
        </w:r>
        <w:bookmarkEnd w:id="10"/>
      </w:fldSimple>
      <w:bookmarkEnd w:id="11"/>
    </w:p>
    <w:p w14:paraId="70E86AB3" w14:textId="26579626" w:rsidR="00AE7BE9" w:rsidRDefault="00AE7BE9" w:rsidP="006E17D9">
      <w:pPr>
        <w:spacing w:line="276" w:lineRule="auto"/>
        <w:ind w:firstLine="709"/>
        <w:jc w:val="both"/>
      </w:pPr>
      <w:r>
        <w:t xml:space="preserve">A side </w:t>
      </w:r>
      <w:r w:rsidR="00261FB8">
        <w:t xml:space="preserve">view of the ventilator push-arm assembly is shown above in </w:t>
      </w:r>
      <w:r w:rsidR="00261FB8">
        <w:fldChar w:fldCharType="begin"/>
      </w:r>
      <w:r w:rsidR="00261FB8">
        <w:instrText xml:space="preserve"> REF _Ref38724443 \h </w:instrText>
      </w:r>
      <w:r w:rsidR="006E17D9">
        <w:instrText xml:space="preserve"> \* MERGEFORMAT </w:instrText>
      </w:r>
      <w:r w:rsidR="00261FB8">
        <w:fldChar w:fldCharType="separate"/>
      </w:r>
      <w:r w:rsidR="00657684">
        <w:t xml:space="preserve">Figure </w:t>
      </w:r>
      <w:r w:rsidR="00657684">
        <w:rPr>
          <w:noProof/>
        </w:rPr>
        <w:t>1</w:t>
      </w:r>
      <w:r w:rsidR="00261FB8">
        <w:fldChar w:fldCharType="end"/>
      </w:r>
      <w:r w:rsidR="00261FB8">
        <w:t>. A similar assembly is mirrored on the right side and a BVM (AMBU-Bag) is centered between the two arms; for convenience, only the left arm is shown and will be analyzed further.</w:t>
      </w:r>
    </w:p>
    <w:p w14:paraId="6E0D89D8" w14:textId="159D3D60" w:rsidR="004B6A2E" w:rsidRDefault="003840B1" w:rsidP="006E17D9">
      <w:pPr>
        <w:spacing w:line="276" w:lineRule="auto"/>
        <w:ind w:firstLine="709"/>
        <w:jc w:val="both"/>
      </w:pPr>
      <w:r>
        <w:t xml:space="preserve">If the push-arm is located at a distance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along the length of the screw and the interface between the screw and the push-arm nut is rigid and </w:t>
      </w:r>
      <w:r w:rsidR="004562EC">
        <w:t>neglecting</w:t>
      </w:r>
      <w:r>
        <w:t xml:space="preserve"> planar deflection, the push-arm displacement is obtained from the screw’s longitudinal displacement as well as the total angular displacement times its pitch or the driving ratio, this is given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4B6A2E" w14:paraId="6B6C457A" w14:textId="77777777" w:rsidTr="004B6A2E">
        <w:tc>
          <w:tcPr>
            <w:tcW w:w="3120" w:type="dxa"/>
          </w:tcPr>
          <w:p w14:paraId="7181CCE3" w14:textId="77777777" w:rsidR="004B6A2E" w:rsidRDefault="004B6A2E" w:rsidP="004B6A2E">
            <w:pPr>
              <w:spacing w:line="276" w:lineRule="auto"/>
              <w:jc w:val="center"/>
              <w:rPr>
                <w:rFonts w:ascii="Calibri" w:eastAsia="Calibri" w:hAnsi="Calibri" w:cs="Arial"/>
              </w:rPr>
            </w:pPr>
          </w:p>
        </w:tc>
        <w:tc>
          <w:tcPr>
            <w:tcW w:w="3120" w:type="dxa"/>
            <w:vAlign w:val="center"/>
          </w:tcPr>
          <w:p w14:paraId="0B31E3FA" w14:textId="70686F46" w:rsidR="004B6A2E" w:rsidRDefault="004B6A2E" w:rsidP="004B6A2E">
            <w:pPr>
              <w:spacing w:line="276" w:lineRule="auto"/>
              <w:jc w:val="cente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c,o</m:t>
                    </m:r>
                  </m:sub>
                </m:sSub>
                <m:r>
                  <w:rPr>
                    <w:rFonts w:ascii="Cambria Math" w:hAnsi="Cambria Math"/>
                  </w:rPr>
                  <m:t>+θ*</m:t>
                </m:r>
                <m:f>
                  <m:fPr>
                    <m:ctrlPr>
                      <w:rPr>
                        <w:rFonts w:ascii="Cambria Math" w:hAnsi="Cambria Math"/>
                        <w:i/>
                      </w:rPr>
                    </m:ctrlPr>
                  </m:fPr>
                  <m:num>
                    <m:r>
                      <w:rPr>
                        <w:rFonts w:ascii="Cambria Math" w:hAnsi="Cambria Math"/>
                      </w:rPr>
                      <m:t>P</m:t>
                    </m:r>
                  </m:num>
                  <m:den>
                    <m:r>
                      <w:rPr>
                        <w:rFonts w:ascii="Cambria Math" w:hAnsi="Cambria Math"/>
                      </w:rPr>
                      <m:t>2π</m:t>
                    </m:r>
                  </m:den>
                </m:f>
              </m:oMath>
            </m:oMathPara>
          </w:p>
        </w:tc>
        <w:tc>
          <w:tcPr>
            <w:tcW w:w="3120" w:type="dxa"/>
            <w:vAlign w:val="bottom"/>
          </w:tcPr>
          <w:p w14:paraId="1403A8B8" w14:textId="33855081" w:rsidR="004B6A2E" w:rsidRPr="004B6A2E" w:rsidRDefault="00EB57CE" w:rsidP="004B6A2E">
            <w:pPr>
              <w:pStyle w:val="Caption"/>
              <w:keepNext/>
              <w:jc w:val="right"/>
            </w:pPr>
            <w:r>
              <w:t xml:space="preserve">Equation </w:t>
            </w:r>
            <w:fldSimple w:instr=" SEQ Equation \* ARABIC ">
              <w:r w:rsidR="00657684">
                <w:rPr>
                  <w:noProof/>
                </w:rPr>
                <w:t>1</w:t>
              </w:r>
            </w:fldSimple>
          </w:p>
        </w:tc>
      </w:tr>
    </w:tbl>
    <w:p w14:paraId="007B489B" w14:textId="741C5808" w:rsidR="00542160" w:rsidRDefault="00542160" w:rsidP="00C149DF">
      <w:pPr>
        <w:spacing w:line="276" w:lineRule="auto"/>
        <w:rPr>
          <w:rFonts w:eastAsiaTheme="minorEastAsia"/>
        </w:rPr>
      </w:pPr>
      <w:r>
        <w:rPr>
          <w:rFonts w:eastAsiaTheme="minorEastAsia"/>
        </w:rPr>
        <w:t>Consequently, the velocity is obtained by taking the time derivative,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4B6A2E" w14:paraId="3C3329A6" w14:textId="77777777" w:rsidTr="00EB57CE">
        <w:tc>
          <w:tcPr>
            <w:tcW w:w="3120" w:type="dxa"/>
          </w:tcPr>
          <w:p w14:paraId="4AF6180E" w14:textId="77777777" w:rsidR="004B6A2E" w:rsidRDefault="004B6A2E" w:rsidP="00EB57CE">
            <w:pPr>
              <w:spacing w:line="276" w:lineRule="auto"/>
              <w:jc w:val="center"/>
              <w:rPr>
                <w:rFonts w:ascii="Calibri" w:eastAsia="Calibri" w:hAnsi="Calibri" w:cs="Arial"/>
              </w:rPr>
            </w:pPr>
          </w:p>
        </w:tc>
        <w:tc>
          <w:tcPr>
            <w:tcW w:w="3120" w:type="dxa"/>
            <w:vAlign w:val="center"/>
          </w:tcPr>
          <w:p w14:paraId="5E05B09E" w14:textId="7FDE72B7" w:rsidR="004B6A2E" w:rsidRDefault="004B6A2E" w:rsidP="00EB57CE">
            <w:pPr>
              <w:spacing w:line="276" w:lineRule="auto"/>
              <w:jc w:val="center"/>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c,o</m:t>
                    </m:r>
                  </m:sub>
                </m:sSub>
                <m:r>
                  <w:rPr>
                    <w:rFonts w:ascii="Cambria Math" w:hAnsi="Cambria Math"/>
                  </w:rPr>
                  <m:t>+ω*</m:t>
                </m:r>
                <m:f>
                  <m:fPr>
                    <m:ctrlPr>
                      <w:rPr>
                        <w:rFonts w:ascii="Cambria Math" w:hAnsi="Cambria Math"/>
                        <w:i/>
                      </w:rPr>
                    </m:ctrlPr>
                  </m:fPr>
                  <m:num>
                    <m:r>
                      <w:rPr>
                        <w:rFonts w:ascii="Cambria Math" w:hAnsi="Cambria Math"/>
                      </w:rPr>
                      <m:t>P</m:t>
                    </m:r>
                  </m:num>
                  <m:den>
                    <m:r>
                      <w:rPr>
                        <w:rFonts w:ascii="Cambria Math" w:hAnsi="Cambria Math"/>
                      </w:rPr>
                      <m:t>2π</m:t>
                    </m:r>
                  </m:den>
                </m:f>
              </m:oMath>
            </m:oMathPara>
          </w:p>
        </w:tc>
        <w:tc>
          <w:tcPr>
            <w:tcW w:w="3120" w:type="dxa"/>
            <w:vAlign w:val="bottom"/>
          </w:tcPr>
          <w:p w14:paraId="1B558DF1" w14:textId="5C5EA078" w:rsidR="004B6A2E" w:rsidRPr="004B6A2E" w:rsidRDefault="00EB57CE" w:rsidP="00EB57CE">
            <w:pPr>
              <w:pStyle w:val="Caption"/>
              <w:keepNext/>
              <w:jc w:val="right"/>
            </w:pPr>
            <w:r>
              <w:t xml:space="preserve">Equation </w:t>
            </w:r>
            <w:fldSimple w:instr=" SEQ Equation \* ARABIC ">
              <w:r w:rsidR="00657684">
                <w:rPr>
                  <w:noProof/>
                </w:rPr>
                <w:t>2</w:t>
              </w:r>
            </w:fldSimple>
          </w:p>
        </w:tc>
      </w:tr>
    </w:tbl>
    <w:p w14:paraId="0A40E892" w14:textId="0B621C6B" w:rsidR="008C2663" w:rsidRDefault="008C2663" w:rsidP="008C2663">
      <w:pPr>
        <w:pStyle w:val="Heading2"/>
      </w:pPr>
      <w:bookmarkStart w:id="12" w:name="_Toc39627486"/>
      <w:r>
        <w:lastRenderedPageBreak/>
        <w:t>Power Modelling</w:t>
      </w:r>
      <w:bookmarkEnd w:id="12"/>
    </w:p>
    <w:p w14:paraId="35CDEEAD" w14:textId="464F31D4" w:rsidR="007C350B" w:rsidRDefault="007C350B" w:rsidP="009A2C5F">
      <w:pPr>
        <w:spacing w:line="276" w:lineRule="auto"/>
        <w:ind w:firstLine="709"/>
        <w:jc w:val="both"/>
      </w:pPr>
      <w:r>
        <w:t xml:space="preserve">The power provided by the motor converts to the </w:t>
      </w:r>
      <w:r w:rsidR="009A2C5F">
        <w:t>work required to compress the BVM. The following equations govern the power dynamics</w:t>
      </w:r>
      <w:r w:rsidR="00EB57CE">
        <w:t>;</w:t>
      </w:r>
      <w:r w:rsidR="008C2663">
        <w:t xml:space="preserve"> assuming no losses</w:t>
      </w:r>
      <w:r w:rsidR="00EB57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47443F" w14:paraId="02777242" w14:textId="77777777" w:rsidTr="0047443F">
        <w:trPr>
          <w:trHeight w:val="510"/>
        </w:trPr>
        <w:tc>
          <w:tcPr>
            <w:tcW w:w="3120" w:type="dxa"/>
          </w:tcPr>
          <w:p w14:paraId="56BE04DF" w14:textId="77777777" w:rsidR="0047443F" w:rsidRDefault="0047443F" w:rsidP="00830C51">
            <w:pPr>
              <w:spacing w:line="276" w:lineRule="auto"/>
              <w:jc w:val="center"/>
              <w:rPr>
                <w:rFonts w:ascii="Calibri" w:eastAsia="Calibri" w:hAnsi="Calibri" w:cs="Arial"/>
              </w:rPr>
            </w:pPr>
          </w:p>
        </w:tc>
        <w:tc>
          <w:tcPr>
            <w:tcW w:w="3120" w:type="dxa"/>
            <w:vAlign w:val="center"/>
          </w:tcPr>
          <w:p w14:paraId="52CDD001" w14:textId="108AD969" w:rsidR="0047443F" w:rsidRDefault="00E5579C" w:rsidP="0047443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arm</m:t>
                    </m:r>
                  </m:sub>
                </m:sSub>
                <m:r>
                  <w:rPr>
                    <w:rFonts w:ascii="Cambria Math" w:hAnsi="Cambria Math"/>
                  </w:rPr>
                  <m:t>=F*v</m:t>
                </m:r>
              </m:oMath>
            </m:oMathPara>
          </w:p>
        </w:tc>
        <w:tc>
          <w:tcPr>
            <w:tcW w:w="3120" w:type="dxa"/>
            <w:vAlign w:val="bottom"/>
          </w:tcPr>
          <w:p w14:paraId="3CB18CE8" w14:textId="4DC2B1DD" w:rsidR="0047443F" w:rsidRPr="004B6A2E" w:rsidRDefault="0047443F" w:rsidP="00830C51">
            <w:pPr>
              <w:pStyle w:val="Caption"/>
              <w:keepNext/>
              <w:jc w:val="right"/>
            </w:pPr>
            <w:r>
              <w:t xml:space="preserve">Equation </w:t>
            </w:r>
            <w:fldSimple w:instr=" SEQ Equation \* ARABIC ">
              <w:r w:rsidR="00657684">
                <w:rPr>
                  <w:noProof/>
                </w:rPr>
                <w:t>3</w:t>
              </w:r>
            </w:fldSimple>
          </w:p>
        </w:tc>
      </w:tr>
      <w:tr w:rsidR="0047443F" w14:paraId="207D08AE" w14:textId="77777777" w:rsidTr="004744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0"/>
        </w:trPr>
        <w:tc>
          <w:tcPr>
            <w:tcW w:w="3120" w:type="dxa"/>
            <w:tcBorders>
              <w:top w:val="nil"/>
              <w:left w:val="nil"/>
              <w:bottom w:val="nil"/>
              <w:right w:val="nil"/>
            </w:tcBorders>
          </w:tcPr>
          <w:p w14:paraId="332B696E" w14:textId="77777777" w:rsidR="0047443F" w:rsidRDefault="0047443F" w:rsidP="00830C51">
            <w:pPr>
              <w:spacing w:line="276" w:lineRule="auto"/>
              <w:jc w:val="center"/>
              <w:rPr>
                <w:rFonts w:ascii="Calibri" w:eastAsia="Calibri" w:hAnsi="Calibri" w:cs="Arial"/>
              </w:rPr>
            </w:pPr>
          </w:p>
        </w:tc>
        <w:tc>
          <w:tcPr>
            <w:tcW w:w="3120" w:type="dxa"/>
            <w:tcBorders>
              <w:top w:val="nil"/>
              <w:left w:val="nil"/>
              <w:bottom w:val="nil"/>
              <w:right w:val="nil"/>
            </w:tcBorders>
            <w:vAlign w:val="center"/>
          </w:tcPr>
          <w:p w14:paraId="23787DA6" w14:textId="0EE2DD81" w:rsidR="0047443F" w:rsidRDefault="00E5579C" w:rsidP="0047443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=τ*ω=</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arm</m:t>
                    </m:r>
                  </m:sub>
                </m:sSub>
              </m:oMath>
            </m:oMathPara>
          </w:p>
        </w:tc>
        <w:tc>
          <w:tcPr>
            <w:tcW w:w="3120" w:type="dxa"/>
            <w:tcBorders>
              <w:top w:val="nil"/>
              <w:left w:val="nil"/>
              <w:bottom w:val="nil"/>
              <w:right w:val="nil"/>
            </w:tcBorders>
            <w:vAlign w:val="bottom"/>
          </w:tcPr>
          <w:p w14:paraId="6079173A" w14:textId="07C5C923" w:rsidR="0047443F" w:rsidRPr="004B6A2E" w:rsidRDefault="0047443F" w:rsidP="0047443F">
            <w:pPr>
              <w:pStyle w:val="Caption"/>
              <w:keepNext/>
              <w:jc w:val="right"/>
            </w:pPr>
            <w:r>
              <w:t xml:space="preserve">Equation </w:t>
            </w:r>
            <w:fldSimple w:instr=" SEQ Equation \* ARABIC ">
              <w:r w:rsidR="00657684">
                <w:rPr>
                  <w:noProof/>
                </w:rPr>
                <w:t>4</w:t>
              </w:r>
            </w:fldSimple>
          </w:p>
        </w:tc>
      </w:tr>
    </w:tbl>
    <w:p w14:paraId="6E795B72" w14:textId="5B7BCE0E" w:rsidR="008C2663" w:rsidRDefault="008C2663" w:rsidP="0047443F">
      <w:pPr>
        <w:spacing w:before="240"/>
        <w:rPr>
          <w:rFonts w:eastAsiaTheme="minorEastAsia"/>
        </w:rPr>
      </w:pPr>
      <w:r>
        <w:rPr>
          <w:rFonts w:eastAsiaTheme="minorEastAsia"/>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47443F" w14:paraId="77E0E6FF" w14:textId="77777777" w:rsidTr="0047443F">
        <w:trPr>
          <w:trHeight w:val="510"/>
        </w:trPr>
        <w:tc>
          <w:tcPr>
            <w:tcW w:w="3120" w:type="dxa"/>
          </w:tcPr>
          <w:p w14:paraId="13169643" w14:textId="77777777" w:rsidR="0047443F" w:rsidRDefault="0047443F" w:rsidP="00830C51">
            <w:pPr>
              <w:spacing w:line="276" w:lineRule="auto"/>
              <w:jc w:val="center"/>
              <w:rPr>
                <w:rFonts w:ascii="Calibri" w:eastAsia="Calibri" w:hAnsi="Calibri" w:cs="Arial"/>
              </w:rPr>
            </w:pPr>
          </w:p>
        </w:tc>
        <w:tc>
          <w:tcPr>
            <w:tcW w:w="3120" w:type="dxa"/>
            <w:vAlign w:val="center"/>
          </w:tcPr>
          <w:p w14:paraId="648F5477" w14:textId="19F00C5E" w:rsidR="0047443F" w:rsidRDefault="0047443F" w:rsidP="0047443F">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τ*ω</m:t>
                    </m:r>
                  </m:num>
                  <m:den>
                    <m:r>
                      <w:rPr>
                        <w:rFonts w:ascii="Cambria Math" w:eastAsiaTheme="minorEastAsia" w:hAnsi="Cambria Math"/>
                      </w:rPr>
                      <m:t>v</m:t>
                    </m:r>
                  </m:den>
                </m:f>
              </m:oMath>
            </m:oMathPara>
          </w:p>
        </w:tc>
        <w:tc>
          <w:tcPr>
            <w:tcW w:w="3120" w:type="dxa"/>
            <w:vAlign w:val="bottom"/>
          </w:tcPr>
          <w:p w14:paraId="69A8480C" w14:textId="39BDA559" w:rsidR="0047443F" w:rsidRPr="004B6A2E" w:rsidRDefault="0047443F" w:rsidP="00830C51">
            <w:pPr>
              <w:pStyle w:val="Caption"/>
              <w:keepNext/>
              <w:jc w:val="right"/>
            </w:pPr>
            <w:r>
              <w:t xml:space="preserve">Equation </w:t>
            </w:r>
            <w:fldSimple w:instr=" SEQ Equation \* ARABIC ">
              <w:r w:rsidR="00657684">
                <w:rPr>
                  <w:noProof/>
                </w:rPr>
                <w:t>5</w:t>
              </w:r>
            </w:fldSimple>
          </w:p>
        </w:tc>
      </w:tr>
    </w:tbl>
    <w:p w14:paraId="3667D4A5" w14:textId="7702E8C2" w:rsidR="008C2663" w:rsidRDefault="008C2663" w:rsidP="0047443F">
      <w:pPr>
        <w:spacing w:before="240"/>
        <w:rPr>
          <w:rFonts w:eastAsiaTheme="minorEastAsia"/>
        </w:rPr>
      </w:pPr>
      <w:r>
        <w:rPr>
          <w:rFonts w:eastAsiaTheme="minorEastAsia"/>
        </w:rPr>
        <w:t>where, F is the force from the push-arm onto the BVM.</w:t>
      </w:r>
    </w:p>
    <w:p w14:paraId="6FC713D4" w14:textId="38C1D01F" w:rsidR="008C2663" w:rsidRDefault="008C2663" w:rsidP="007C350B">
      <w:pPr>
        <w:rPr>
          <w:rFonts w:eastAsiaTheme="minorEastAsia"/>
        </w:rPr>
      </w:pPr>
      <w:r>
        <w:rPr>
          <w:rFonts w:eastAsiaTheme="minorEastAsia"/>
        </w:rPr>
        <w:t>In addition, the power from the push-arm is converted to the required flow-rate through: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47443F" w14:paraId="189EE84C" w14:textId="77777777" w:rsidTr="00830C51">
        <w:trPr>
          <w:trHeight w:val="510"/>
        </w:trPr>
        <w:tc>
          <w:tcPr>
            <w:tcW w:w="3120" w:type="dxa"/>
          </w:tcPr>
          <w:p w14:paraId="18CAEE1E" w14:textId="77777777" w:rsidR="0047443F" w:rsidRDefault="0047443F" w:rsidP="00830C51">
            <w:pPr>
              <w:spacing w:line="276" w:lineRule="auto"/>
              <w:jc w:val="center"/>
              <w:rPr>
                <w:rFonts w:ascii="Calibri" w:eastAsia="Calibri" w:hAnsi="Calibri" w:cs="Arial"/>
              </w:rPr>
            </w:pPr>
          </w:p>
        </w:tc>
        <w:tc>
          <w:tcPr>
            <w:tcW w:w="3120" w:type="dxa"/>
            <w:vAlign w:val="center"/>
          </w:tcPr>
          <w:p w14:paraId="3C1DC67F" w14:textId="4E4C6645" w:rsidR="0047443F" w:rsidRDefault="00E5579C" w:rsidP="00830C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airway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airway</m:t>
                    </m:r>
                  </m:sub>
                </m:sSub>
                <m:r>
                  <w:rPr>
                    <w:rFonts w:ascii="Cambria Math" w:eastAsiaTheme="minorEastAsia" w:hAnsi="Cambria Math"/>
                  </w:rPr>
                  <m:t>*Q=2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arm</m:t>
                    </m:r>
                  </m:sub>
                </m:sSub>
              </m:oMath>
            </m:oMathPara>
          </w:p>
        </w:tc>
        <w:tc>
          <w:tcPr>
            <w:tcW w:w="3120" w:type="dxa"/>
            <w:vAlign w:val="bottom"/>
          </w:tcPr>
          <w:p w14:paraId="5D54C88E" w14:textId="23CB8233" w:rsidR="0047443F" w:rsidRPr="004B6A2E" w:rsidRDefault="0047443F" w:rsidP="00830C51">
            <w:pPr>
              <w:pStyle w:val="Caption"/>
              <w:keepNext/>
              <w:jc w:val="right"/>
            </w:pPr>
            <w:r>
              <w:t xml:space="preserve">Equation </w:t>
            </w:r>
            <w:fldSimple w:instr=" SEQ Equation \* ARABIC ">
              <w:r w:rsidR="00657684">
                <w:rPr>
                  <w:noProof/>
                </w:rPr>
                <w:t>6</w:t>
              </w:r>
            </w:fldSimple>
          </w:p>
        </w:tc>
      </w:tr>
    </w:tbl>
    <w:p w14:paraId="37DA774D" w14:textId="4FD66FEE" w:rsidR="00671132" w:rsidRPr="008C2663" w:rsidRDefault="00671132" w:rsidP="0047443F">
      <w:pPr>
        <w:spacing w:before="240"/>
        <w:rPr>
          <w:rFonts w:eastAsiaTheme="minorEastAsia"/>
        </w:rPr>
      </w:pPr>
      <w:r>
        <w:rPr>
          <w:rFonts w:eastAsiaTheme="minorEastAsia"/>
        </w:rPr>
        <w:t xml:space="preserve">For more detailed </w:t>
      </w:r>
      <w:r w:rsidR="003A5C59">
        <w:rPr>
          <w:rFonts w:eastAsiaTheme="minorEastAsia"/>
        </w:rPr>
        <w:t xml:space="preserve">power </w:t>
      </w:r>
      <w:r>
        <w:rPr>
          <w:rFonts w:eastAsiaTheme="minorEastAsia"/>
        </w:rPr>
        <w:t xml:space="preserve">analysis, refer to the Section </w:t>
      </w:r>
      <w:r>
        <w:rPr>
          <w:rFonts w:eastAsiaTheme="minorEastAsia"/>
        </w:rPr>
        <w:fldChar w:fldCharType="begin"/>
      </w:r>
      <w:r>
        <w:rPr>
          <w:rFonts w:eastAsiaTheme="minorEastAsia"/>
        </w:rPr>
        <w:instrText xml:space="preserve"> REF _Ref38761650 \w \h </w:instrText>
      </w:r>
      <w:r>
        <w:rPr>
          <w:rFonts w:eastAsiaTheme="minorEastAsia"/>
        </w:rPr>
      </w:r>
      <w:r>
        <w:rPr>
          <w:rFonts w:eastAsiaTheme="minorEastAsia"/>
        </w:rPr>
        <w:fldChar w:fldCharType="separate"/>
      </w:r>
      <w:r w:rsidR="00657684">
        <w:rPr>
          <w:rFonts w:eastAsiaTheme="minorEastAsia"/>
        </w:rPr>
        <w:t>3.4</w:t>
      </w:r>
      <w:r>
        <w:rPr>
          <w:rFonts w:eastAsiaTheme="minorEastAsia"/>
        </w:rPr>
        <w:fldChar w:fldCharType="end"/>
      </w:r>
      <w:r w:rsidR="00A5313C">
        <w:rPr>
          <w:rFonts w:eastAsiaTheme="minorEastAsia"/>
        </w:rPr>
        <w:t>.</w:t>
      </w:r>
    </w:p>
    <w:p w14:paraId="3BD5801D" w14:textId="14FC802D" w:rsidR="00DA0954" w:rsidRDefault="007C350B" w:rsidP="007C350B">
      <w:r>
        <w:br w:type="page"/>
      </w:r>
    </w:p>
    <w:p w14:paraId="075E2461" w14:textId="516550C3" w:rsidR="00EC7D9A" w:rsidRDefault="0033497C" w:rsidP="00EC7D9A">
      <w:pPr>
        <w:pStyle w:val="Heading2"/>
        <w:rPr>
          <w:rFonts w:eastAsiaTheme="minorEastAsia"/>
        </w:rPr>
      </w:pPr>
      <w:bookmarkStart w:id="13" w:name="_Toc39627487"/>
      <w:r>
        <w:rPr>
          <w:rFonts w:eastAsiaTheme="minorEastAsia"/>
        </w:rPr>
        <w:lastRenderedPageBreak/>
        <w:t xml:space="preserve">Push-Arm </w:t>
      </w:r>
      <w:r w:rsidR="00EC7D9A">
        <w:rPr>
          <w:rFonts w:eastAsiaTheme="minorEastAsia"/>
        </w:rPr>
        <w:t>Low-Order</w:t>
      </w:r>
      <w:r w:rsidR="00524D92">
        <w:rPr>
          <w:rFonts w:eastAsiaTheme="minorEastAsia"/>
        </w:rPr>
        <w:t>-</w:t>
      </w:r>
      <w:r w:rsidR="00EC7D9A">
        <w:rPr>
          <w:rFonts w:eastAsiaTheme="minorEastAsia"/>
        </w:rPr>
        <w:t>Frequency Drive</w:t>
      </w:r>
      <w:bookmarkEnd w:id="13"/>
    </w:p>
    <w:p w14:paraId="26604DF4" w14:textId="714676C6" w:rsidR="0033497C" w:rsidRDefault="0033497C" w:rsidP="0033497C">
      <w:pPr>
        <w:spacing w:line="276" w:lineRule="auto"/>
        <w:jc w:val="both"/>
      </w:pPr>
      <w:r>
        <w:t xml:space="preserve">This section presents a detailed </w:t>
      </w:r>
      <w:r w:rsidR="00E27CAA">
        <w:t>derivation</w:t>
      </w:r>
      <w:r>
        <w:t xml:space="preserve"> of the push-arm drive</w:t>
      </w:r>
      <w:r w:rsidR="00E27CAA">
        <w:t xml:space="preserve"> kinematics and dynamics</w:t>
      </w:r>
      <w:r>
        <w:t xml:space="preserve">. </w:t>
      </w:r>
    </w:p>
    <w:p w14:paraId="640F47CC" w14:textId="0F047B5B" w:rsidR="0033497C" w:rsidRDefault="0033497C" w:rsidP="0033497C">
      <w:pPr>
        <w:spacing w:line="276" w:lineRule="auto"/>
        <w:ind w:firstLine="709"/>
        <w:jc w:val="both"/>
      </w:pPr>
      <w:r>
        <w:t>The push-arm position can deviate due to quasi-static effects as well as due to resonance resulting from the reactive moments on the push-arm. As a result, these effects are taken in account to develop a dynamics model of the lead-screw and push-arm driving system at a low-order frequency encompassing the distributed inertial effects. Fortunately, the motor mechanics for the ventilator are of low order making it simple enough to use for simultaneous design of mechanical system and the controller.</w:t>
      </w:r>
      <w:sdt>
        <w:sdtPr>
          <w:id w:val="-615287057"/>
          <w:citation/>
        </w:sdtPr>
        <w:sdtEndPr/>
        <w:sdtContent>
          <w:r w:rsidR="00F45AA3">
            <w:fldChar w:fldCharType="begin"/>
          </w:r>
          <w:r w:rsidR="00F45AA3">
            <w:rPr>
              <w:lang w:val="en-CA"/>
            </w:rPr>
            <w:instrText xml:space="preserve"> CITATION YCh95 \l 4105 </w:instrText>
          </w:r>
          <w:r w:rsidR="00F45AA3">
            <w:fldChar w:fldCharType="separate"/>
          </w:r>
          <w:r w:rsidR="00FF2087">
            <w:rPr>
              <w:noProof/>
              <w:lang w:val="en-CA"/>
            </w:rPr>
            <w:t xml:space="preserve"> </w:t>
          </w:r>
          <w:r w:rsidR="00FF2087" w:rsidRPr="00FF2087">
            <w:rPr>
              <w:noProof/>
              <w:lang w:val="en-CA"/>
            </w:rPr>
            <w:t>[2]</w:t>
          </w:r>
          <w:r w:rsidR="00F45AA3">
            <w:fldChar w:fldCharType="end"/>
          </w:r>
        </w:sdtContent>
      </w:sdt>
    </w:p>
    <w:p w14:paraId="26C69907" w14:textId="732B124E" w:rsidR="0026164A" w:rsidRDefault="0026164A" w:rsidP="0026164A">
      <w:pPr>
        <w:pStyle w:val="Heading3"/>
      </w:pPr>
      <w:bookmarkStart w:id="14" w:name="_Toc39627488"/>
      <w:r>
        <w:t>Governing Equations</w:t>
      </w:r>
      <w:bookmarkEnd w:id="14"/>
    </w:p>
    <w:p w14:paraId="40D41BAD" w14:textId="77777777" w:rsidR="0033497C" w:rsidRDefault="0033497C" w:rsidP="0033497C">
      <w:pPr>
        <w:keepNext/>
        <w:spacing w:line="276" w:lineRule="auto"/>
        <w:jc w:val="both"/>
      </w:pPr>
      <w:r>
        <w:rPr>
          <w:noProof/>
        </w:rPr>
        <w:drawing>
          <wp:inline distT="0" distB="0" distL="0" distR="0" wp14:anchorId="70653B15" wp14:editId="55DD4EC7">
            <wp:extent cx="5940425" cy="45021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502150"/>
                    </a:xfrm>
                    <a:prstGeom prst="rect">
                      <a:avLst/>
                    </a:prstGeom>
                    <a:noFill/>
                    <a:ln>
                      <a:noFill/>
                    </a:ln>
                  </pic:spPr>
                </pic:pic>
              </a:graphicData>
            </a:graphic>
          </wp:inline>
        </w:drawing>
      </w:r>
    </w:p>
    <w:p w14:paraId="21BE553D" w14:textId="6BEC72E8" w:rsidR="0033497C" w:rsidRDefault="0033497C" w:rsidP="0033497C">
      <w:pPr>
        <w:pStyle w:val="Caption"/>
        <w:jc w:val="center"/>
      </w:pPr>
      <w:bookmarkStart w:id="15" w:name="_Toc39627509"/>
      <w:bookmarkStart w:id="16" w:name="_Ref38733762"/>
      <w:r>
        <w:t xml:space="preserve">Figure </w:t>
      </w:r>
      <w:fldSimple w:instr=" SEQ Figure \* ARABIC ">
        <w:r w:rsidR="00657684">
          <w:rPr>
            <w:noProof/>
          </w:rPr>
          <w:t>2</w:t>
        </w:r>
        <w:bookmarkEnd w:id="15"/>
      </w:fldSimple>
      <w:bookmarkEnd w:id="16"/>
    </w:p>
    <w:p w14:paraId="75E6D00E" w14:textId="78312C5F" w:rsidR="00DA1E9D" w:rsidRDefault="00DA1E9D" w:rsidP="00DA0954">
      <w:pPr>
        <w:ind w:firstLine="720"/>
        <w:jc w:val="both"/>
      </w:pPr>
      <w:r>
        <w:t xml:space="preserve">Considering steady state harmonic vibration of lead-screw drive as shown in </w:t>
      </w:r>
      <w:r>
        <w:fldChar w:fldCharType="begin"/>
      </w:r>
      <w:r>
        <w:instrText xml:space="preserve"> REF _Ref38733762 \h </w:instrText>
      </w:r>
      <w:r w:rsidR="00DA0954">
        <w:instrText xml:space="preserve"> \* MERGEFORMAT </w:instrText>
      </w:r>
      <w:r>
        <w:fldChar w:fldCharType="separate"/>
      </w:r>
      <w:r w:rsidR="00657684">
        <w:t xml:space="preserve">Figure </w:t>
      </w:r>
      <w:r w:rsidR="00657684">
        <w:rPr>
          <w:noProof/>
        </w:rPr>
        <w:t>2</w:t>
      </w:r>
      <w:r>
        <w:fldChar w:fldCharType="end"/>
      </w:r>
      <w:r>
        <w:t xml:space="preserve"> at a frequency </w:t>
      </w:r>
      <w:r w:rsidRPr="00DA1E9D">
        <w:rPr>
          <w:rFonts w:ascii="GreekC" w:hAnsi="GreekC" w:cs="GreekC"/>
          <w:b/>
          <w:bCs/>
        </w:rPr>
        <w:t>w</w:t>
      </w:r>
      <w:r w:rsidR="00DA0954">
        <w:t>,</w:t>
      </w:r>
      <w:r>
        <w:t xml:space="preserve"> the vibratory displacement of the push-arm is given by (in polar coordinates):</w:t>
      </w:r>
    </w:p>
    <w:p w14:paraId="2A776837" w14:textId="3D85A382" w:rsidR="00DA1E9D" w:rsidRPr="00296DC7" w:rsidRDefault="00E5579C" w:rsidP="00DA1E9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14:paraId="419451A4" w14:textId="77777777" w:rsidR="0026164A" w:rsidRDefault="0026164A" w:rsidP="00DA1E9D">
      <w:pPr>
        <w:rPr>
          <w:rFonts w:eastAsiaTheme="minorEastAsia"/>
        </w:rPr>
      </w:pPr>
    </w:p>
    <w:p w14:paraId="1FCEBD46" w14:textId="566A282E" w:rsidR="00296DC7" w:rsidRPr="00296DC7" w:rsidRDefault="00296DC7" w:rsidP="00DA1E9D">
      <w:pPr>
        <w:rPr>
          <w:rFonts w:eastAsiaTheme="minorEastAsia"/>
        </w:rPr>
      </w:pPr>
      <w:r>
        <w:rPr>
          <w:rFonts w:eastAsiaTheme="minorEastAsia"/>
        </w:rPr>
        <w:lastRenderedPageBreak/>
        <w:t>and the rotational displacement by the motor is given by:</w:t>
      </w:r>
    </w:p>
    <w:p w14:paraId="59FF7DE0" w14:textId="29E98099" w:rsidR="00296DC7" w:rsidRPr="00296DC7" w:rsidRDefault="00296DC7" w:rsidP="00296DC7">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x,ω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14:paraId="26048066" w14:textId="763D24C8" w:rsidR="00296DC7" w:rsidRDefault="00296DC7" w:rsidP="00296DC7">
      <w:pPr>
        <w:spacing w:line="276" w:lineRule="auto"/>
        <w:ind w:firstLine="709"/>
        <w:jc w:val="both"/>
      </w:pPr>
      <w:r>
        <w:t>The longitudinal displacement and angular displacement by lead-screw are both governed by a second-order wave equation</w:t>
      </w:r>
      <w:sdt>
        <w:sdtPr>
          <w:id w:val="1394627578"/>
          <w:citation/>
        </w:sdtPr>
        <w:sdtEndPr/>
        <w:sdtContent>
          <w:r w:rsidR="00F45AA3">
            <w:fldChar w:fldCharType="begin"/>
          </w:r>
          <w:r w:rsidR="00F45AA3">
            <w:rPr>
              <w:lang w:val="en-CA"/>
            </w:rPr>
            <w:instrText xml:space="preserve"> CITATION SAN98 \l 4105 </w:instrText>
          </w:r>
          <w:r w:rsidR="00F45AA3">
            <w:fldChar w:fldCharType="separate"/>
          </w:r>
          <w:r w:rsidR="00FF2087">
            <w:rPr>
              <w:noProof/>
              <w:lang w:val="en-CA"/>
            </w:rPr>
            <w:t xml:space="preserve"> </w:t>
          </w:r>
          <w:r w:rsidR="00FF2087" w:rsidRPr="00FF2087">
            <w:rPr>
              <w:noProof/>
              <w:lang w:val="en-CA"/>
            </w:rPr>
            <w:t>[3]</w:t>
          </w:r>
          <w:r w:rsidR="00F45AA3">
            <w:fldChar w:fldCharType="end"/>
          </w:r>
        </w:sdtContent>
      </w:sdt>
      <w:r>
        <w:t>; neglecting the effects of the threads on the lead-screw,</w:t>
      </w:r>
      <w:r w:rsidR="0026164A">
        <w:t xml:space="preserve"> the longitudinal displacement equation is as follows:</w:t>
      </w:r>
    </w:p>
    <w:p w14:paraId="4B532DF0" w14:textId="7B5DDAC9" w:rsidR="00296DC7" w:rsidRPr="0026164A" w:rsidRDefault="00296DC7" w:rsidP="00296DC7">
      <w:pPr>
        <w:spacing w:line="276" w:lineRule="auto"/>
        <w:ind w:firstLine="709"/>
        <w:rPr>
          <w:rFonts w:eastAsiaTheme="minorEastAsia"/>
        </w:rPr>
      </w:pPr>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x,ω</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x,ω</m:t>
              </m:r>
            </m:e>
          </m:d>
          <m:r>
            <w:rPr>
              <w:rFonts w:ascii="Cambria Math" w:eastAsiaTheme="minorEastAsia" w:hAnsi="Cambria Math"/>
            </w:rPr>
            <m:t>=∅</m:t>
          </m:r>
        </m:oMath>
      </m:oMathPara>
    </w:p>
    <w:p w14:paraId="5A9F47A1" w14:textId="2908F31C" w:rsidR="0026164A" w:rsidRPr="00296DC7" w:rsidRDefault="0026164A" w:rsidP="00636FA4">
      <w:pPr>
        <w:spacing w:line="276" w:lineRule="auto"/>
        <w:jc w:val="both"/>
        <w:rPr>
          <w:rFonts w:eastAsiaTheme="minorEastAsia"/>
        </w:rPr>
      </w:pPr>
      <w:r>
        <w:rPr>
          <w:rFonts w:eastAsiaTheme="minorEastAsia"/>
        </w:rPr>
        <w:t>and the angular displacement equation is as follows:</w:t>
      </w:r>
    </w:p>
    <w:p w14:paraId="785A4145" w14:textId="26ED5D3D" w:rsidR="00296DC7" w:rsidRPr="00296DC7" w:rsidRDefault="00296DC7" w:rsidP="00296DC7">
      <w:pPr>
        <w:spacing w:line="276" w:lineRule="auto"/>
        <w:ind w:firstLine="709"/>
        <w:rPr>
          <w:rFonts w:eastAsiaTheme="minorEastAsia"/>
        </w:rPr>
      </w:pPr>
      <m:oMathPara>
        <m:oMath>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x,ω</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x,ω</m:t>
              </m:r>
            </m:e>
          </m:d>
          <m:r>
            <w:rPr>
              <w:rFonts w:ascii="Cambria Math" w:eastAsiaTheme="minorEastAsia" w:hAnsi="Cambria Math"/>
            </w:rPr>
            <m:t>=∅</m:t>
          </m:r>
        </m:oMath>
      </m:oMathPara>
    </w:p>
    <w:p w14:paraId="67B3EC96" w14:textId="3985BC4C" w:rsidR="00296DC7" w:rsidRDefault="0026164A" w:rsidP="00636FA4">
      <w:pPr>
        <w:spacing w:line="276" w:lineRule="auto"/>
        <w:jc w:val="both"/>
        <w:rPr>
          <w:rFonts w:eastAsiaTheme="minorEastAsia"/>
        </w:rPr>
      </w:pPr>
      <w:r>
        <w:rPr>
          <w:rFonts w:eastAsiaTheme="minorEastAsia"/>
        </w:rPr>
        <w:t xml:space="preserve">where, </w:t>
      </w:r>
      <m:oMath>
        <m:r>
          <w:rPr>
            <w:rFonts w:ascii="Cambria Math" w:eastAsiaTheme="minorEastAsia" w:hAnsi="Cambria Math"/>
          </w:rPr>
          <m:t xml:space="preserve">ρ, </m:t>
        </m:r>
        <m:r>
          <w:rPr>
            <w:rFonts w:ascii="Cambria Math" w:hAnsi="Cambria Math"/>
          </w:rPr>
          <m:t>E &amp; G</m:t>
        </m:r>
      </m:oMath>
      <w:r>
        <w:rPr>
          <w:rFonts w:eastAsiaTheme="minorEastAsia"/>
        </w:rPr>
        <w:t xml:space="preserve"> are density, elastic modulus and shear modulus of the lead-screw, respectively.</w:t>
      </w:r>
    </w:p>
    <w:p w14:paraId="5A9593CA" w14:textId="520CFC1A" w:rsidR="0026164A" w:rsidRDefault="009050ED" w:rsidP="0026164A">
      <w:pPr>
        <w:pStyle w:val="Heading3"/>
        <w:rPr>
          <w:rFonts w:eastAsiaTheme="minorEastAsia"/>
        </w:rPr>
      </w:pPr>
      <w:bookmarkStart w:id="17" w:name="_Toc39627489"/>
      <w:r>
        <w:rPr>
          <w:rFonts w:eastAsiaTheme="minorEastAsia"/>
        </w:rPr>
        <w:t>Boundary Conditions</w:t>
      </w:r>
      <w:bookmarkEnd w:id="17"/>
    </w:p>
    <w:p w14:paraId="57305C38" w14:textId="55C81CF1" w:rsidR="009050ED" w:rsidRDefault="00636FA4" w:rsidP="00636FA4">
      <w:pPr>
        <w:jc w:val="both"/>
      </w:pPr>
      <w:r>
        <w:t xml:space="preserve">At both ends of the lead-screw, the following </w:t>
      </w:r>
      <w:r w:rsidR="00176AC1">
        <w:t>Neumann</w:t>
      </w:r>
      <w:r>
        <w:t xml:space="preserve"> conditions are applied,</w:t>
      </w:r>
    </w:p>
    <w:p w14:paraId="36F92756" w14:textId="512996F5" w:rsidR="00636FA4" w:rsidRPr="00636FA4" w:rsidRDefault="00636FA4" w:rsidP="009050ED">
      <w:pPr>
        <w:rPr>
          <w:rFonts w:eastAsiaTheme="minorEastAsia"/>
        </w:rPr>
      </w:pPr>
      <m:oMathPara>
        <m:oMath>
          <m:r>
            <w:rPr>
              <w:rFonts w:ascii="Cambria Math" w:hAnsi="Cambria Math"/>
            </w:rPr>
            <m:t>EA</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0,ω</m:t>
                  </m:r>
                </m:e>
              </m:d>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b1</m:t>
              </m:r>
            </m:sub>
          </m:sSub>
          <m:r>
            <w:rPr>
              <w:rFonts w:ascii="Cambria Math" w:hAnsi="Cambria Math"/>
            </w:rPr>
            <m:t>u</m:t>
          </m:r>
          <m:d>
            <m:dPr>
              <m:ctrlPr>
                <w:rPr>
                  <w:rFonts w:ascii="Cambria Math" w:hAnsi="Cambria Math"/>
                  <w:i/>
                </w:rPr>
              </m:ctrlPr>
            </m:dPr>
            <m:e>
              <m:r>
                <w:rPr>
                  <w:rFonts w:ascii="Cambria Math" w:hAnsi="Cambria Math"/>
                </w:rPr>
                <m:t>0,ω</m:t>
              </m:r>
            </m:e>
          </m:d>
        </m:oMath>
      </m:oMathPara>
    </w:p>
    <w:p w14:paraId="69D645E4" w14:textId="0809A174" w:rsidR="00636FA4" w:rsidRPr="00636FA4" w:rsidRDefault="00636FA4" w:rsidP="00636FA4">
      <w:pPr>
        <w:rPr>
          <w:rFonts w:eastAsiaTheme="minorEastAsia"/>
        </w:rPr>
      </w:pPr>
      <m:oMathPara>
        <m:oMath>
          <m:r>
            <w:rPr>
              <w:rFonts w:ascii="Cambria Math" w:hAnsi="Cambria Math"/>
            </w:rPr>
            <m:t>EA</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L,ω</m:t>
                  </m:r>
                </m:e>
              </m:d>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b2</m:t>
              </m:r>
            </m:sub>
          </m:sSub>
          <m:r>
            <w:rPr>
              <w:rFonts w:ascii="Cambria Math" w:hAnsi="Cambria Math"/>
            </w:rPr>
            <m:t>u</m:t>
          </m:r>
          <m:d>
            <m:dPr>
              <m:ctrlPr>
                <w:rPr>
                  <w:rFonts w:ascii="Cambria Math" w:hAnsi="Cambria Math"/>
                  <w:i/>
                </w:rPr>
              </m:ctrlPr>
            </m:dPr>
            <m:e>
              <m:r>
                <w:rPr>
                  <w:rFonts w:ascii="Cambria Math" w:hAnsi="Cambria Math"/>
                </w:rPr>
                <m:t>L,ω</m:t>
              </m:r>
            </m:e>
          </m:d>
          <m:r>
            <w:rPr>
              <w:rFonts w:ascii="Cambria Math" w:hAnsi="Cambria Math"/>
            </w:rPr>
            <m:t>=0</m:t>
          </m:r>
        </m:oMath>
      </m:oMathPara>
    </w:p>
    <w:p w14:paraId="43912685" w14:textId="44D4721B" w:rsidR="00636FA4" w:rsidRDefault="00636FA4" w:rsidP="00636FA4">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k</m:t>
            </m:r>
          </m:e>
          <m:sub>
            <m:r>
              <w:rPr>
                <w:rFonts w:ascii="Cambria Math" w:hAnsi="Cambria Math"/>
              </w:rPr>
              <m:t>b1</m:t>
            </m:r>
          </m:sub>
        </m:sSub>
        <m:r>
          <w:rPr>
            <w:rFonts w:ascii="Cambria Math" w:hAnsi="Cambria Math"/>
          </w:rPr>
          <m:t xml:space="preserve"> &amp; </m:t>
        </m:r>
        <m:sSub>
          <m:sSubPr>
            <m:ctrlPr>
              <w:rPr>
                <w:rFonts w:ascii="Cambria Math" w:hAnsi="Cambria Math"/>
                <w:i/>
              </w:rPr>
            </m:ctrlPr>
          </m:sSubPr>
          <m:e>
            <m:r>
              <w:rPr>
                <w:rFonts w:ascii="Cambria Math" w:hAnsi="Cambria Math"/>
              </w:rPr>
              <m:t>k</m:t>
            </m:r>
          </m:e>
          <m:sub>
            <m:r>
              <w:rPr>
                <w:rFonts w:ascii="Cambria Math" w:hAnsi="Cambria Math"/>
              </w:rPr>
              <m:t>b2</m:t>
            </m:r>
          </m:sub>
        </m:sSub>
      </m:oMath>
      <w:r>
        <w:rPr>
          <w:rFonts w:eastAsiaTheme="minorEastAsia"/>
        </w:rPr>
        <w:t xml:space="preserve"> are longitudinal stiffnesses of the bearing and the end support</w:t>
      </w:r>
      <w:r w:rsidR="00455135">
        <w:rPr>
          <w:rFonts w:eastAsiaTheme="minorEastAsia"/>
        </w:rPr>
        <w:t>, respectively</w:t>
      </w:r>
      <w:r>
        <w:rPr>
          <w:rFonts w:eastAsiaTheme="minorEastAsia"/>
        </w:rPr>
        <w:t xml:space="preserve">. Since the lead-screw is un-constrained axially at the end support, it is possible to set </w:t>
      </w:r>
      <m:oMath>
        <m:sSub>
          <m:sSubPr>
            <m:ctrlPr>
              <w:rPr>
                <w:rFonts w:ascii="Cambria Math" w:hAnsi="Cambria Math"/>
                <w:i/>
              </w:rPr>
            </m:ctrlPr>
          </m:sSubPr>
          <m:e>
            <m:r>
              <w:rPr>
                <w:rFonts w:ascii="Cambria Math" w:hAnsi="Cambria Math"/>
              </w:rPr>
              <m:t>k</m:t>
            </m:r>
          </m:e>
          <m:sub>
            <m:r>
              <w:rPr>
                <w:rFonts w:ascii="Cambria Math" w:hAnsi="Cambria Math"/>
              </w:rPr>
              <m:t>b2</m:t>
            </m:r>
          </m:sub>
        </m:sSub>
        <m:r>
          <w:rPr>
            <w:rFonts w:ascii="Cambria Math" w:hAnsi="Cambria Math"/>
          </w:rPr>
          <m:t>=0</m:t>
        </m:r>
      </m:oMath>
      <w:r w:rsidR="005E2D1F">
        <w:rPr>
          <w:rFonts w:eastAsiaTheme="minorEastAsia"/>
        </w:rPr>
        <w:t>.</w:t>
      </w:r>
    </w:p>
    <w:p w14:paraId="4ED159B1" w14:textId="752CB6A8" w:rsidR="005E2D1F" w:rsidRDefault="005E2D1F" w:rsidP="00636FA4">
      <w:pPr>
        <w:jc w:val="both"/>
        <w:rPr>
          <w:rFonts w:eastAsiaTheme="minorEastAsia"/>
        </w:rPr>
      </w:pPr>
      <w:r>
        <w:rPr>
          <w:rFonts w:eastAsiaTheme="minorEastAsia"/>
        </w:rPr>
        <w:t xml:space="preserve">The twisting moment on the lead-screw at the end support (x = L) vanishes, thus: </w:t>
      </w:r>
    </w:p>
    <w:p w14:paraId="7305501E" w14:textId="788BAAB3" w:rsidR="005E2D1F" w:rsidRPr="00636FA4" w:rsidRDefault="00E5579C" w:rsidP="005E2D1F">
      <w:pPr>
        <w:rPr>
          <w:rFonts w:eastAsiaTheme="minorEastAsia"/>
        </w:rPr>
      </w:pPr>
      <m:oMathPara>
        <m:oMath>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L,ω</m:t>
                  </m:r>
                </m:e>
              </m:d>
            </m:num>
            <m:den>
              <m:r>
                <w:rPr>
                  <w:rFonts w:ascii="Cambria Math" w:hAnsi="Cambria Math"/>
                </w:rPr>
                <m:t>∂x</m:t>
              </m:r>
            </m:den>
          </m:f>
          <m:r>
            <w:rPr>
              <w:rFonts w:ascii="Cambria Math" w:hAnsi="Cambria Math"/>
            </w:rPr>
            <m:t>=0</m:t>
          </m:r>
        </m:oMath>
      </m:oMathPara>
    </w:p>
    <w:p w14:paraId="0F3BC8C0" w14:textId="0ECFCD1A" w:rsidR="005E2D1F" w:rsidRDefault="005E2D1F" w:rsidP="00636FA4">
      <w:pPr>
        <w:jc w:val="both"/>
        <w:rPr>
          <w:rFonts w:eastAsiaTheme="minorEastAsia"/>
        </w:rPr>
      </w:pPr>
      <w:r>
        <w:rPr>
          <w:rFonts w:eastAsiaTheme="minorEastAsia"/>
        </w:rPr>
        <w:t>The twisting moment in the lead-screw is the same as in the coupling, thus the relation of rotation at the end of lead-screw to the rotation of the motor is as follows,</w:t>
      </w:r>
    </w:p>
    <w:p w14:paraId="778E311D" w14:textId="13141E30" w:rsidR="005E2D1F" w:rsidRPr="005E2D1F" w:rsidRDefault="005E2D1F" w:rsidP="005E2D1F">
      <w:pPr>
        <w:rPr>
          <w:rFonts w:eastAsiaTheme="minorEastAsia"/>
        </w:rPr>
      </w:pPr>
      <m:oMathPara>
        <m:oMath>
          <m:r>
            <w:rPr>
              <w:rFonts w:ascii="Cambria Math" w:hAnsi="Cambria Math"/>
            </w:rPr>
            <m:t>GJ</m:t>
          </m:r>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0,ω</m:t>
                  </m:r>
                </m:e>
              </m:d>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[θ</m:t>
          </m:r>
          <m:d>
            <m:dPr>
              <m:ctrlPr>
                <w:rPr>
                  <w:rFonts w:ascii="Cambria Math" w:hAnsi="Cambria Math"/>
                  <w:i/>
                </w:rPr>
              </m:ctrlPr>
            </m:dPr>
            <m:e>
              <m:r>
                <w:rPr>
                  <w:rFonts w:ascii="Cambria Math" w:hAnsi="Cambria Math"/>
                </w:rPr>
                <m:t>0,ω</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ω</m:t>
              </m:r>
            </m:e>
          </m:d>
          <m:r>
            <w:rPr>
              <w:rFonts w:ascii="Cambria Math" w:hAnsi="Cambria Math"/>
            </w:rPr>
            <m:t>]</m:t>
          </m:r>
        </m:oMath>
      </m:oMathPara>
    </w:p>
    <w:p w14:paraId="05D6C96B" w14:textId="2EF38624" w:rsidR="005E2D1F" w:rsidRDefault="005E2D1F" w:rsidP="005E2D1F">
      <w:pPr>
        <w:rPr>
          <w:rFonts w:eastAsiaTheme="minorEastAsia"/>
        </w:rPr>
      </w:pPr>
      <w:r>
        <w:rPr>
          <w:rFonts w:eastAsiaTheme="minorEastAsia"/>
        </w:rPr>
        <w:t>where,</w:t>
      </w:r>
    </w:p>
    <w:p w14:paraId="1D77B500" w14:textId="1150D15D" w:rsidR="00455135" w:rsidRDefault="00455135" w:rsidP="005E2D1F">
      <w:pPr>
        <w:rPr>
          <w:rFonts w:eastAsiaTheme="minorEastAsia"/>
        </w:rPr>
      </w:pPr>
      <m:oMathPara>
        <m:oMath>
          <m:r>
            <w:rPr>
              <w:rFonts w:ascii="Cambria Math" w:eastAsiaTheme="minorEastAsia" w:hAnsi="Cambria Math"/>
            </w:rPr>
            <m:t>G≡Shear Modulus of leadscrew</m:t>
          </m:r>
        </m:oMath>
      </m:oMathPara>
    </w:p>
    <w:p w14:paraId="4F6DDDA2" w14:textId="1A4D2B02" w:rsidR="005E2D1F" w:rsidRPr="00455135" w:rsidRDefault="005E2D1F" w:rsidP="005E2D1F">
      <w:pPr>
        <w:rPr>
          <w:rFonts w:eastAsiaTheme="minorEastAsia"/>
        </w:rPr>
      </w:pPr>
      <m:oMathPara>
        <m:oMath>
          <m:r>
            <w:rPr>
              <w:rFonts w:ascii="Cambria Math" w:eastAsiaTheme="minorEastAsia" w:hAnsi="Cambria Math"/>
            </w:rPr>
            <m:t>J≡average polar moment of inertia of the leadscrew</m:t>
          </m:r>
        </m:oMath>
      </m:oMathPara>
    </w:p>
    <w:p w14:paraId="33180FBF" w14:textId="1A6CF19B" w:rsidR="00455135" w:rsidRPr="00455135" w:rsidRDefault="00E5579C" w:rsidP="004551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≡torsional stiffness of coupling between motor and leadscrew</m:t>
          </m:r>
        </m:oMath>
      </m:oMathPara>
    </w:p>
    <w:p w14:paraId="54FC0495" w14:textId="2F0215CB" w:rsidR="005E2D1F" w:rsidRDefault="00E5579C" w:rsidP="001B19EF">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ω</m:t>
              </m:r>
            </m:e>
          </m:d>
          <m:r>
            <w:rPr>
              <w:rFonts w:ascii="Cambria Math" w:eastAsiaTheme="minorEastAsia" w:hAnsi="Cambria Math"/>
            </w:rPr>
            <m:t>≡rotational velocity of motor</m:t>
          </m:r>
        </m:oMath>
      </m:oMathPara>
    </w:p>
    <w:p w14:paraId="4BA29E69" w14:textId="14C4103F" w:rsidR="003312CF" w:rsidRDefault="00B961FA" w:rsidP="003312CF">
      <w:pPr>
        <w:pStyle w:val="Heading3"/>
        <w:rPr>
          <w:rFonts w:eastAsiaTheme="minorEastAsia"/>
        </w:rPr>
      </w:pPr>
      <w:bookmarkStart w:id="18" w:name="_Toc39627490"/>
      <w:r>
        <w:rPr>
          <w:rFonts w:eastAsiaTheme="minorEastAsia"/>
        </w:rPr>
        <w:lastRenderedPageBreak/>
        <w:t>Push-Arm Nut and Lead-Screw</w:t>
      </w:r>
      <w:bookmarkEnd w:id="18"/>
    </w:p>
    <w:p w14:paraId="274C2DE7" w14:textId="65B9519F" w:rsidR="004562EC" w:rsidRDefault="004562EC" w:rsidP="00CD6D36">
      <w:pPr>
        <w:spacing w:line="276" w:lineRule="auto"/>
        <w:ind w:firstLine="709"/>
        <w:jc w:val="both"/>
      </w:pPr>
      <w:r>
        <w:t>Assuming the lead-screw is perfectly rigid and neglecting planar deflection of threads, the displacement of the push-arm (&amp; nut) is given by</w:t>
      </w:r>
      <w:r w:rsidR="00AB7D01">
        <w:t xml:space="preserve"> (the kinematic equation)</w:t>
      </w:r>
      <w:r>
        <w:t xml:space="preserve"> initial longitudinal displacement plus the angular twist times the driving ratio (pitch</w:t>
      </w:r>
      <w:r w:rsidR="009176B2">
        <w:t>, P</w:t>
      </w:r>
      <w:r>
        <w:t>) of the lead-screw:</w:t>
      </w:r>
    </w:p>
    <w:p w14:paraId="0A42579B" w14:textId="33459CCD" w:rsidR="004562EC" w:rsidRPr="00773B90" w:rsidRDefault="00E5579C" w:rsidP="004562EC">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ω</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,ω</m:t>
              </m:r>
            </m:e>
          </m:d>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,ω)</m:t>
          </m:r>
          <m:f>
            <m:fPr>
              <m:ctrlPr>
                <w:rPr>
                  <w:rFonts w:ascii="Cambria Math" w:hAnsi="Cambria Math"/>
                  <w:i/>
                </w:rPr>
              </m:ctrlPr>
            </m:fPr>
            <m:num>
              <m:r>
                <w:rPr>
                  <w:rFonts w:ascii="Cambria Math" w:hAnsi="Cambria Math"/>
                </w:rPr>
                <m:t>P</m:t>
              </m:r>
            </m:num>
            <m:den>
              <m:r>
                <w:rPr>
                  <w:rFonts w:ascii="Cambria Math" w:hAnsi="Cambria Math"/>
                </w:rPr>
                <m:t>2π</m:t>
              </m:r>
            </m:den>
          </m:f>
        </m:oMath>
      </m:oMathPara>
    </w:p>
    <w:p w14:paraId="109D2763" w14:textId="1A776F9E" w:rsidR="00773B90" w:rsidRDefault="001B19EF" w:rsidP="00CD6D36">
      <w:pPr>
        <w:spacing w:line="276" w:lineRule="auto"/>
        <w:ind w:firstLine="720"/>
        <w:jc w:val="both"/>
        <w:rPr>
          <w:rFonts w:eastAsiaTheme="minorEastAsia"/>
        </w:rPr>
      </w:pPr>
      <w:r>
        <w:t xml:space="preserve">The interface between the lead-screw and the nut holding the push-arm has an appreciable amount of compliance that should be accounted for in the displacement equation. Given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 xml:space="preserve"> as the axial stiffness of the nut, the following equation defines the axial force:</w:t>
      </w:r>
    </w:p>
    <w:p w14:paraId="7301C2A2" w14:textId="3B8F296D" w:rsidR="001B19EF" w:rsidRPr="001B19EF" w:rsidRDefault="00E5579C" w:rsidP="001B19EF">
      <w:pPr>
        <w:spacing w:line="276"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m:t>
              </m:r>
            </m:sup>
          </m:sSubSup>
        </m:oMath>
      </m:oMathPara>
    </w:p>
    <w:p w14:paraId="7E35079F" w14:textId="68C2892E" w:rsidR="001B19EF" w:rsidRDefault="001B19EF" w:rsidP="00CD6D36">
      <w:pPr>
        <w:spacing w:line="276" w:lineRule="auto"/>
        <w:ind w:firstLine="709"/>
        <w:jc w:val="both"/>
        <w:rPr>
          <w:rFonts w:eastAsiaTheme="minorEastAsia"/>
        </w:rPr>
      </w:pPr>
      <w:r>
        <w:rPr>
          <w:rFonts w:eastAsiaTheme="minorEastAsia"/>
        </w:rPr>
        <w:t>The axial force and the torque developed in the lead-screw are given by the combination of the forces and torques on the portions of the screw to the left and to the right of the nut</w:t>
      </w:r>
      <w:r w:rsidR="00CD6D36">
        <w:rPr>
          <w:rFonts w:eastAsiaTheme="minorEastAsia"/>
        </w:rPr>
        <w:t>, resulting in:</w:t>
      </w:r>
    </w:p>
    <w:p w14:paraId="0A159F6D" w14:textId="41B6C136" w:rsidR="00387658" w:rsidRPr="00387658" w:rsidRDefault="00E5579C" w:rsidP="00387658">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=EA</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m:t>
                          </m:r>
                        </m:sup>
                      </m:sSubSup>
                      <m:r>
                        <w:rPr>
                          <w:rFonts w:ascii="Cambria Math" w:hAnsi="Cambria Math"/>
                        </w:rPr>
                        <m:t>,ω</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m:t>
                          </m:r>
                        </m:sup>
                      </m:sSubSup>
                      <m:r>
                        <w:rPr>
                          <w:rFonts w:ascii="Cambria Math" w:hAnsi="Cambria Math"/>
                        </w:rPr>
                        <m:t>,ω</m:t>
                      </m:r>
                    </m:e>
                  </m:d>
                </m:num>
                <m:den>
                  <m:r>
                    <w:rPr>
                      <w:rFonts w:ascii="Cambria Math" w:hAnsi="Cambria Math"/>
                    </w:rPr>
                    <m:t>∂x</m:t>
                  </m:r>
                </m:den>
              </m:f>
            </m:e>
          </m:d>
        </m:oMath>
      </m:oMathPara>
    </w:p>
    <w:p w14:paraId="3D4E4256" w14:textId="15B13CD9" w:rsidR="00387658" w:rsidRDefault="00387658" w:rsidP="00387658">
      <w:pPr>
        <w:spacing w:line="276" w:lineRule="auto"/>
        <w:jc w:val="both"/>
        <w:rPr>
          <w:rFonts w:eastAsiaTheme="minorEastAsia"/>
        </w:rPr>
      </w:pPr>
      <w:r>
        <w:rPr>
          <w:rFonts w:eastAsiaTheme="minorEastAsia"/>
        </w:rPr>
        <w:t>Thus, the kinematic equation</w:t>
      </w:r>
      <w:r w:rsidR="00B961FA">
        <w:rPr>
          <w:rFonts w:eastAsiaTheme="minorEastAsia"/>
        </w:rPr>
        <w:t xml:space="preserve"> of the lead-screw</w:t>
      </w:r>
      <w:r>
        <w:rPr>
          <w:rFonts w:eastAsiaTheme="minorEastAsia"/>
        </w:rPr>
        <w:t xml:space="preserve"> is </w:t>
      </w:r>
      <w:r w:rsidR="00AB7D01">
        <w:rPr>
          <w:rFonts w:eastAsiaTheme="minorEastAsia"/>
        </w:rPr>
        <w:t>re-</w:t>
      </w:r>
      <w:r>
        <w:rPr>
          <w:rFonts w:eastAsiaTheme="minorEastAsia"/>
        </w:rPr>
        <w:t>written as follows,</w:t>
      </w:r>
    </w:p>
    <w:p w14:paraId="3B745A03" w14:textId="7B7D274D" w:rsidR="00387658" w:rsidRPr="00B961FA" w:rsidRDefault="00E5579C" w:rsidP="00387658">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m:t>
                          </m:r>
                        </m:sup>
                      </m:sSubSup>
                      <m:r>
                        <w:rPr>
                          <w:rFonts w:ascii="Cambria Math" w:hAnsi="Cambria Math"/>
                        </w:rPr>
                        <m:t>,ω</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m:t>
                          </m:r>
                        </m:sup>
                      </m:sSubSup>
                      <m:r>
                        <w:rPr>
                          <w:rFonts w:ascii="Cambria Math" w:hAnsi="Cambria Math"/>
                        </w:rPr>
                        <m:t>,ω</m:t>
                      </m:r>
                    </m:e>
                  </m:d>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2π</m:t>
              </m:r>
            </m:den>
          </m:f>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,ω)</m:t>
          </m:r>
        </m:oMath>
      </m:oMathPara>
    </w:p>
    <w:p w14:paraId="0B59A78B" w14:textId="13FDE185" w:rsidR="00B961FA" w:rsidRDefault="00B961FA" w:rsidP="00B961FA">
      <w:pPr>
        <w:pStyle w:val="Heading3"/>
        <w:rPr>
          <w:rFonts w:eastAsiaTheme="minorEastAsia"/>
        </w:rPr>
      </w:pPr>
      <w:bookmarkStart w:id="19" w:name="_Toc39627491"/>
      <w:r>
        <w:rPr>
          <w:rFonts w:eastAsiaTheme="minorEastAsia"/>
        </w:rPr>
        <w:t>Motor and Lead-Screw</w:t>
      </w:r>
      <w:bookmarkEnd w:id="19"/>
    </w:p>
    <w:p w14:paraId="0DC17520" w14:textId="7BD185AA" w:rsidR="00B961FA" w:rsidRDefault="00B961FA" w:rsidP="004D4DB2">
      <w:pPr>
        <w:spacing w:line="276" w:lineRule="auto"/>
        <w:ind w:firstLine="709"/>
        <w:jc w:val="both"/>
      </w:pPr>
      <w:r>
        <w:t>The motor armature is subject to a twisting moment imposed by the lead-screw onto the coupling, and is given by:</w:t>
      </w:r>
    </w:p>
    <w:p w14:paraId="1BC816A6" w14:textId="3001C857" w:rsidR="00B961FA" w:rsidRPr="00B961FA" w:rsidRDefault="00E5579C" w:rsidP="00B961F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[θ</m:t>
          </m:r>
          <m:d>
            <m:dPr>
              <m:ctrlPr>
                <w:rPr>
                  <w:rFonts w:ascii="Cambria Math" w:hAnsi="Cambria Math"/>
                  <w:i/>
                </w:rPr>
              </m:ctrlPr>
            </m:dPr>
            <m:e>
              <m:r>
                <w:rPr>
                  <w:rFonts w:ascii="Cambria Math" w:hAnsi="Cambria Math"/>
                </w:rPr>
                <m:t>0,ω</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ω</m:t>
              </m:r>
            </m:e>
          </m:d>
          <m:r>
            <w:rPr>
              <w:rFonts w:ascii="Cambria Math" w:hAnsi="Cambria Math"/>
            </w:rPr>
            <m:t>]</m:t>
          </m:r>
        </m:oMath>
      </m:oMathPara>
    </w:p>
    <w:p w14:paraId="4F6F7591" w14:textId="02BB7D91" w:rsidR="00B961FA" w:rsidRDefault="00B961FA" w:rsidP="004D4DB2">
      <w:pPr>
        <w:spacing w:line="276" w:lineRule="auto"/>
        <w:ind w:firstLine="709"/>
        <w:jc w:val="both"/>
        <w:rPr>
          <w:rFonts w:eastAsiaTheme="minorEastAsia"/>
        </w:rPr>
      </w:pPr>
      <w:r>
        <w:rPr>
          <w:rFonts w:eastAsiaTheme="minorEastAsia"/>
        </w:rPr>
        <w:t xml:space="preserve">In addition, there is an actuation torque and </w:t>
      </w:r>
      <w:r w:rsidR="002B5A3A">
        <w:rPr>
          <w:rFonts w:eastAsiaTheme="minorEastAsia"/>
        </w:rPr>
        <w:t>an effective viscous damping torque acting on the armature of the motor, resulting in the following combined equation:</w:t>
      </w:r>
    </w:p>
    <w:p w14:paraId="6DCCCF35" w14:textId="4B710C6A" w:rsidR="002B5A3A" w:rsidRPr="00F93461" w:rsidRDefault="00E5579C" w:rsidP="00B961FA">
      <w:pPr>
        <w:rPr>
          <w:rFonts w:eastAsiaTheme="minorEastAsia"/>
        </w:rPr>
      </w:pPr>
      <m:oMathPara>
        <m:oMath>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e>
          </m:d>
          <m:sSub>
            <m:sSubPr>
              <m:ctrlPr>
                <w:rPr>
                  <w:rFonts w:ascii="Cambria Math" w:hAnsi="Cambria Math"/>
                  <w:i/>
                </w:rPr>
              </m:ctrlPr>
            </m:sSubPr>
            <m:e>
              <m: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[θ</m:t>
          </m:r>
          <m:d>
            <m:dPr>
              <m:ctrlPr>
                <w:rPr>
                  <w:rFonts w:ascii="Cambria Math" w:hAnsi="Cambria Math"/>
                  <w:i/>
                </w:rPr>
              </m:ctrlPr>
            </m:dPr>
            <m:e>
              <m:r>
                <w:rPr>
                  <w:rFonts w:ascii="Cambria Math" w:hAnsi="Cambria Math"/>
                </w:rPr>
                <m:t>0,ω</m:t>
              </m:r>
            </m:e>
          </m:d>
        </m:oMath>
      </m:oMathPara>
    </w:p>
    <w:p w14:paraId="7303968C" w14:textId="5BA055F1" w:rsidR="00F93461" w:rsidRDefault="00F93461" w:rsidP="00B961FA">
      <w:pPr>
        <w:rPr>
          <w:rFonts w:eastAsiaTheme="minorEastAsia"/>
        </w:rPr>
      </w:pPr>
      <w:r>
        <w:rPr>
          <w:rFonts w:eastAsiaTheme="minorEastAsia"/>
        </w:rPr>
        <w:t>where,</w:t>
      </w:r>
    </w:p>
    <w:p w14:paraId="310DED5F" w14:textId="585676A4" w:rsidR="00F93461" w:rsidRPr="00F93461" w:rsidRDefault="00F93461" w:rsidP="00B961FA">
      <w:pPr>
        <w:rPr>
          <w:rFonts w:eastAsiaTheme="minorEastAsia"/>
        </w:rPr>
      </w:pPr>
      <m:oMathPara>
        <m:oMath>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ω</m:t>
              </m:r>
            </m:e>
          </m:d>
          <m:r>
            <w:rPr>
              <w:rFonts w:ascii="Cambria Math" w:hAnsi="Cambria Math"/>
            </w:rPr>
            <m:t>≡viscous damping torque</m:t>
          </m:r>
        </m:oMath>
      </m:oMathPara>
    </w:p>
    <w:p w14:paraId="081256CF" w14:textId="2406D3CC" w:rsidR="00F93461" w:rsidRPr="00F93461" w:rsidRDefault="00E5579C" w:rsidP="00B961F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≡actuation torque</m:t>
          </m:r>
        </m:oMath>
      </m:oMathPara>
    </w:p>
    <w:p w14:paraId="34F7F700" w14:textId="535BAD24" w:rsidR="00F93461" w:rsidRPr="00F93461" w:rsidRDefault="00E5579C" w:rsidP="00B961FA">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≡rotary inertia of the motor armature</m:t>
          </m:r>
        </m:oMath>
      </m:oMathPara>
    </w:p>
    <w:p w14:paraId="1EB68B0C" w14:textId="77777777" w:rsidR="00B35352" w:rsidRDefault="00B35352" w:rsidP="009176B2">
      <w:pPr>
        <w:spacing w:line="276" w:lineRule="auto"/>
        <w:ind w:firstLine="720"/>
        <w:jc w:val="both"/>
        <w:rPr>
          <w:rFonts w:eastAsiaTheme="minorEastAsia"/>
        </w:rPr>
      </w:pPr>
    </w:p>
    <w:p w14:paraId="30B84153" w14:textId="77777777" w:rsidR="00B35352" w:rsidRDefault="00B35352" w:rsidP="009176B2">
      <w:pPr>
        <w:spacing w:line="276" w:lineRule="auto"/>
        <w:ind w:firstLine="720"/>
        <w:jc w:val="both"/>
        <w:rPr>
          <w:rFonts w:eastAsiaTheme="minorEastAsia"/>
        </w:rPr>
      </w:pPr>
    </w:p>
    <w:p w14:paraId="7F0E2015" w14:textId="5C011610" w:rsidR="00F93461" w:rsidRDefault="00F93461" w:rsidP="009176B2">
      <w:pPr>
        <w:spacing w:line="276" w:lineRule="auto"/>
        <w:ind w:firstLine="720"/>
        <w:jc w:val="both"/>
        <w:rPr>
          <w:rFonts w:eastAsiaTheme="minorEastAsia"/>
        </w:rPr>
      </w:pPr>
      <w:r>
        <w:rPr>
          <w:rFonts w:eastAsiaTheme="minorEastAsia"/>
        </w:rPr>
        <w:lastRenderedPageBreak/>
        <w:t>As a result, the push-arm nut is subject to the force exerted by the lead-screw in addition to the two forces: a disturbance force and an effective viscous damping force,</w:t>
      </w:r>
    </w:p>
    <w:p w14:paraId="0AD9506F" w14:textId="27AEDB01" w:rsidR="009176B2" w:rsidRPr="00B35352" w:rsidRDefault="00E5579C" w:rsidP="004D4DB2">
      <w:pPr>
        <w:jc w:val="center"/>
        <w:rPr>
          <w:rFonts w:eastAsiaTheme="minorEastAsia"/>
        </w:rPr>
      </w:pPr>
      <m:oMathPara>
        <m:oMath>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,ω</m:t>
              </m:r>
            </m:e>
          </m:d>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2π</m:t>
              </m:r>
            </m:den>
          </m:f>
        </m:oMath>
      </m:oMathPara>
    </w:p>
    <w:p w14:paraId="7A1484A2" w14:textId="7C10F810" w:rsidR="00B35352" w:rsidRDefault="008026F1" w:rsidP="00B35352">
      <w:pPr>
        <w:pStyle w:val="Heading3"/>
        <w:rPr>
          <w:rFonts w:eastAsiaTheme="minorEastAsia"/>
        </w:rPr>
      </w:pPr>
      <w:bookmarkStart w:id="20" w:name="_Toc39627492"/>
      <w:r>
        <w:rPr>
          <w:rFonts w:eastAsiaTheme="minorEastAsia"/>
        </w:rPr>
        <w:t>The Dynamic Equation</w:t>
      </w:r>
      <w:bookmarkEnd w:id="20"/>
    </w:p>
    <w:p w14:paraId="3140C90C" w14:textId="3523F618" w:rsidR="00B35352" w:rsidRDefault="0010797F" w:rsidP="00EB57CE">
      <w:pPr>
        <w:spacing w:line="276" w:lineRule="auto"/>
        <w:ind w:firstLine="709"/>
        <w:jc w:val="both"/>
      </w:pPr>
      <w:r>
        <w:t xml:space="preserve">Assuming the frequency of motion is lower than the time taken </w:t>
      </w:r>
      <w:r w:rsidR="00A25892">
        <w:t xml:space="preserve">of longitudinal waves to travel along the length of the lead-screw, the inertial terms in the given wave equations </w:t>
      </w:r>
      <w:r w:rsidR="00EB57CE">
        <w:t xml:space="preserve">are </w:t>
      </w:r>
      <w:r w:rsidR="00A25892">
        <w:t>very small and can be neglected. This is represented by the inequalities as follows:</w:t>
      </w:r>
    </w:p>
    <w:p w14:paraId="25FAA01D" w14:textId="3372A87E" w:rsidR="00A25892" w:rsidRPr="00A25892" w:rsidRDefault="00A25892" w:rsidP="00A25892">
      <w:pPr>
        <w:spacing w:line="276" w:lineRule="auto"/>
        <w:ind w:firstLine="709"/>
        <w:rPr>
          <w:rFonts w:eastAsiaTheme="minorEastAsia"/>
        </w:rPr>
      </w:pPr>
      <m:oMathPara>
        <m:oMath>
          <m:r>
            <w:rPr>
              <w:rFonts w:ascii="Cambria Math" w:hAnsi="Cambria Math"/>
            </w:rPr>
            <m:t>ωL≪</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ρ</m:t>
                      </m:r>
                    </m:den>
                  </m:f>
                </m:e>
              </m:d>
            </m:e>
            <m:sup>
              <m:r>
                <w:rPr>
                  <w:rFonts w:ascii="Cambria Math" w:hAnsi="Cambria Math"/>
                </w:rPr>
                <m:t>0.5</m:t>
              </m:r>
            </m:sup>
          </m:sSup>
        </m:oMath>
      </m:oMathPara>
    </w:p>
    <w:p w14:paraId="50B6CA35" w14:textId="253AA884" w:rsidR="00A25892" w:rsidRPr="00A25892" w:rsidRDefault="00A25892" w:rsidP="00A25892">
      <w:pPr>
        <w:spacing w:line="276" w:lineRule="auto"/>
        <w:ind w:firstLine="709"/>
        <w:rPr>
          <w:rFonts w:eastAsiaTheme="minorEastAsia"/>
        </w:rPr>
      </w:pPr>
      <m:oMathPara>
        <m:oMath>
          <m:r>
            <w:rPr>
              <w:rFonts w:ascii="Cambria Math" w:hAnsi="Cambria Math"/>
            </w:rPr>
            <m:t>ωL≪</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ρ</m:t>
                      </m:r>
                    </m:den>
                  </m:f>
                </m:e>
              </m:d>
            </m:e>
            <m:sup>
              <m:r>
                <w:rPr>
                  <w:rFonts w:ascii="Cambria Math" w:hAnsi="Cambria Math"/>
                </w:rPr>
                <m:t>0.5</m:t>
              </m:r>
            </m:sup>
          </m:sSup>
        </m:oMath>
      </m:oMathPara>
    </w:p>
    <w:p w14:paraId="5FF9D574" w14:textId="0A7A2F5D" w:rsidR="00A25892" w:rsidRDefault="00A25892" w:rsidP="003E2536">
      <w:pPr>
        <w:spacing w:line="276" w:lineRule="auto"/>
      </w:pPr>
      <w:r>
        <w:t>The approximation is then performed using Galerkin-type</w:t>
      </w:r>
      <w:sdt>
        <w:sdtPr>
          <w:id w:val="-1705708659"/>
          <w:citation/>
        </w:sdtPr>
        <w:sdtEndPr/>
        <w:sdtContent>
          <w:r w:rsidR="00F45AA3">
            <w:fldChar w:fldCharType="begin"/>
          </w:r>
          <w:r w:rsidR="00F45AA3">
            <w:rPr>
              <w:lang w:val="en-CA"/>
            </w:rPr>
            <w:instrText xml:space="preserve"> CITATION Cal \l 4105 </w:instrText>
          </w:r>
          <w:r w:rsidR="00F45AA3">
            <w:fldChar w:fldCharType="separate"/>
          </w:r>
          <w:r w:rsidR="00FF2087">
            <w:rPr>
              <w:noProof/>
              <w:lang w:val="en-CA"/>
            </w:rPr>
            <w:t xml:space="preserve"> </w:t>
          </w:r>
          <w:r w:rsidR="00FF2087" w:rsidRPr="00FF2087">
            <w:rPr>
              <w:noProof/>
              <w:lang w:val="en-CA"/>
            </w:rPr>
            <w:t>[4]</w:t>
          </w:r>
          <w:r w:rsidR="00F45AA3">
            <w:fldChar w:fldCharType="end"/>
          </w:r>
        </w:sdtContent>
      </w:sdt>
      <w:r>
        <w:t xml:space="preserve"> weighted residual, </w:t>
      </w:r>
      <w:r w:rsidRPr="00EB57CE">
        <w:rPr>
          <w:b/>
          <w:bCs/>
          <w:i/>
          <w:iCs/>
        </w:rPr>
        <w:t>R</w:t>
      </w:r>
      <w:r>
        <w:t>:</w:t>
      </w:r>
    </w:p>
    <w:p w14:paraId="63D46719" w14:textId="7FD1AAD8" w:rsidR="00A25892" w:rsidRPr="007F1DEF" w:rsidRDefault="00A25892" w:rsidP="00A25892">
      <w:pPr>
        <w:spacing w:line="276" w:lineRule="auto"/>
        <w:rPr>
          <w:rFonts w:eastAsiaTheme="minorEastAsia"/>
        </w:rPr>
      </w:pPr>
      <m:oMathPara>
        <m:oMath>
          <m:r>
            <w:rPr>
              <w:rFonts w:ascii="Cambria Math" w:hAnsi="Cambria Math"/>
            </w:rPr>
            <m:t xml:space="preserve">R= </m:t>
          </m:r>
          <m:sSub>
            <m:sSubPr>
              <m:ctrlPr>
                <w:rPr>
                  <w:rFonts w:ascii="Cambria Math" w:hAnsi="Cambria Math"/>
                  <w:i/>
                </w:rPr>
              </m:ctrlPr>
            </m:sSubPr>
            <m:e>
              <m: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ω</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e>
              </m:d>
              <m:sSub>
                <m:sSubPr>
                  <m:ctrlPr>
                    <w:rPr>
                      <w:rFonts w:ascii="Cambria Math" w:hAnsi="Cambria Math"/>
                      <w:i/>
                    </w:rPr>
                  </m:ctrlPr>
                </m:sSubPr>
                <m:e>
                  <m:r>
                    <w:rPr>
                      <w:rFonts w:ascii="Cambria Math" w:hAnsi="Cambria Math"/>
                    </w:rPr>
                    <m:t>θ</m:t>
                  </m:r>
                </m:e>
                <m:sub>
                  <m:r>
                    <w:rPr>
                      <w:rFonts w:ascii="Cambria Math" w:hAnsi="Cambria Math"/>
                    </w:rPr>
                    <m:t>m</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θ</m:t>
              </m:r>
              <m:d>
                <m:dPr>
                  <m:ctrlPr>
                    <w:rPr>
                      <w:rFonts w:ascii="Cambria Math" w:hAnsi="Cambria Math"/>
                      <w:i/>
                    </w:rPr>
                  </m:ctrlPr>
                </m:dPr>
                <m:e>
                  <m:r>
                    <w:rPr>
                      <w:rFonts w:ascii="Cambria Math" w:hAnsi="Cambria Math"/>
                    </w:rPr>
                    <m:t>0,ω</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ω</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,ω</m:t>
                      </m:r>
                    </m:e>
                  </m:d>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,ω</m:t>
                      </m:r>
                    </m:e>
                  </m:d>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2π</m:t>
                      </m:r>
                    </m:den>
                  </m:f>
                </m:e>
              </m:d>
              <m:ctrlPr>
                <w:rPr>
                  <w:rFonts w:ascii="Cambria Math" w:eastAsiaTheme="minorEastAsia" w:hAnsi="Cambria Math"/>
                  <w:i/>
                </w:rPr>
              </m:ctrlP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x,ω</m:t>
                  </m:r>
                </m:e>
              </m:d>
              <m:d>
                <m:dPr>
                  <m:begChr m:val="["/>
                  <m:endChr m:val="]"/>
                  <m:ctrlPr>
                    <w:rPr>
                      <w:rFonts w:ascii="Cambria Math" w:eastAsiaTheme="minorEastAsia" w:hAnsi="Cambria Math"/>
                      <w:i/>
                    </w:rPr>
                  </m:ctrlPr>
                </m:dPr>
                <m:e>
                  <m:r>
                    <w:rPr>
                      <w:rFonts w:ascii="Cambria Math" w:eastAsiaTheme="minorEastAsia"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x,ω</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x,ω</m:t>
                      </m:r>
                    </m:e>
                  </m:d>
                  <m:ctrlPr>
                    <w:rPr>
                      <w:rFonts w:ascii="Cambria Math" w:hAnsi="Cambria Math"/>
                      <w:i/>
                    </w:rPr>
                  </m:ctrlPr>
                </m:e>
              </m:d>
              <m:r>
                <w:rPr>
                  <w:rFonts w:ascii="Cambria Math" w:hAnsi="Cambria Math"/>
                </w:rPr>
                <m:t>dx-</m:t>
              </m:r>
            </m:e>
          </m:nary>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x,ω</m:t>
                  </m:r>
                </m:e>
              </m:d>
              <m:d>
                <m:dPr>
                  <m:begChr m:val="["/>
                  <m:endChr m:val="]"/>
                  <m:ctrlPr>
                    <w:rPr>
                      <w:rFonts w:ascii="Cambria Math" w:eastAsiaTheme="minorEastAsia" w:hAnsi="Cambria Math"/>
                      <w:i/>
                    </w:rPr>
                  </m:ctrlPr>
                </m:dPr>
                <m:e>
                  <m:r>
                    <w:rPr>
                      <w:rFonts w:ascii="Cambria Math" w:eastAsiaTheme="minorEastAsia"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x,ω</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x,ω</m:t>
                      </m:r>
                    </m:e>
                  </m:d>
                  <m:ctrlPr>
                    <w:rPr>
                      <w:rFonts w:ascii="Cambria Math" w:hAnsi="Cambria Math"/>
                      <w:i/>
                    </w:rPr>
                  </m:ctrlPr>
                </m:e>
              </m:d>
              <m:r>
                <w:rPr>
                  <w:rFonts w:ascii="Cambria Math" w:hAnsi="Cambria Math"/>
                </w:rPr>
                <m:t>dx</m:t>
              </m:r>
            </m:e>
          </m:nary>
        </m:oMath>
      </m:oMathPara>
    </w:p>
    <w:p w14:paraId="299412BC" w14:textId="6575FFF2" w:rsidR="006D71D1" w:rsidRDefault="007F1DEF" w:rsidP="007F1DEF">
      <w:pPr>
        <w:spacing w:line="276" w:lineRule="auto"/>
        <w:ind w:firstLine="709"/>
        <w:rPr>
          <w:rFonts w:eastAsiaTheme="minorEastAsia"/>
        </w:rPr>
      </w:pPr>
      <w:r>
        <w:rPr>
          <w:rFonts w:eastAsiaTheme="minorEastAsia"/>
        </w:rPr>
        <w:t>The following equation can be modelled in Matlab Simulink to precisely study the kinematics of the</w:t>
      </w:r>
      <w:r w:rsidR="00131FEE">
        <w:rPr>
          <w:rFonts w:eastAsiaTheme="minorEastAsia"/>
        </w:rPr>
        <w:t xml:space="preserve"> BVM</w:t>
      </w:r>
      <w:r>
        <w:rPr>
          <w:rFonts w:eastAsiaTheme="minorEastAsia"/>
        </w:rPr>
        <w:t xml:space="preserve"> compression mechanism.</w:t>
      </w:r>
    </w:p>
    <w:p w14:paraId="57841F5D" w14:textId="77777777" w:rsidR="006D71D1" w:rsidRDefault="006D71D1">
      <w:pPr>
        <w:rPr>
          <w:rFonts w:eastAsiaTheme="minorEastAsia"/>
        </w:rPr>
      </w:pPr>
      <w:r>
        <w:rPr>
          <w:rFonts w:eastAsiaTheme="minorEastAsia"/>
        </w:rPr>
        <w:br w:type="page"/>
      </w:r>
    </w:p>
    <w:p w14:paraId="40FFCD8D" w14:textId="3FF81AE1" w:rsidR="007F1DEF" w:rsidRDefault="006D71D1" w:rsidP="006D71D1">
      <w:pPr>
        <w:pStyle w:val="Heading2"/>
      </w:pPr>
      <w:bookmarkStart w:id="21" w:name="_Toc39627493"/>
      <w:r>
        <w:lastRenderedPageBreak/>
        <w:t>Area Calculations</w:t>
      </w:r>
      <w:bookmarkEnd w:id="21"/>
    </w:p>
    <w:p w14:paraId="2C2C0C6C" w14:textId="3BD78E66" w:rsidR="006D71D1" w:rsidRDefault="006D71D1" w:rsidP="006D71D1">
      <w:pPr>
        <w:pStyle w:val="Heading3"/>
      </w:pPr>
      <w:bookmarkStart w:id="22" w:name="_Toc39627494"/>
      <w:r>
        <w:t>Rectangular approximation</w:t>
      </w:r>
      <w:bookmarkEnd w:id="22"/>
    </w:p>
    <w:p w14:paraId="44C79CCA" w14:textId="62F35F5E" w:rsidR="006D71D1" w:rsidRDefault="006D71D1" w:rsidP="00830C51">
      <w:pPr>
        <w:spacing w:line="276" w:lineRule="auto"/>
        <w:ind w:firstLine="709"/>
        <w:jc w:val="both"/>
      </w:pPr>
      <w:r>
        <w:t xml:space="preserve">With rectangular approximation, the contact area of push-arm sits flush with the BVM. </w:t>
      </w:r>
      <w:r w:rsidR="004945F8">
        <w:t>The area is approximated using the equations below:</w:t>
      </w:r>
    </w:p>
    <w:p w14:paraId="2D9E88DE" w14:textId="03D6885F" w:rsidR="004945F8" w:rsidRDefault="00E5579C" w:rsidP="006D71D1">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b*h</m:t>
          </m:r>
        </m:oMath>
      </m:oMathPara>
    </w:p>
    <w:p w14:paraId="34FD876F" w14:textId="39ADB50D" w:rsidR="006D71D1" w:rsidRDefault="004945F8" w:rsidP="004945F8">
      <w:r>
        <w:t xml:space="preserve">where </w:t>
      </w:r>
      <w:r w:rsidRPr="004945F8">
        <w:rPr>
          <w:i/>
          <w:iCs/>
        </w:rPr>
        <w:t>b</w:t>
      </w:r>
      <w:r>
        <w:t xml:space="preserve"> and </w:t>
      </w:r>
      <w:r w:rsidRPr="004945F8">
        <w:rPr>
          <w:i/>
          <w:iCs/>
        </w:rPr>
        <w:t>h</w:t>
      </w:r>
      <w:r>
        <w:t xml:space="preserve"> are breadth and height of the push-arm.</w:t>
      </w:r>
    </w:p>
    <w:p w14:paraId="5807791B" w14:textId="1CAA269A" w:rsidR="004945F8" w:rsidRDefault="004945F8" w:rsidP="004945F8">
      <w:pPr>
        <w:pStyle w:val="Heading3"/>
      </w:pPr>
      <w:bookmarkStart w:id="23" w:name="_Toc39627495"/>
      <w:r>
        <w:t>Cylindrical approximation</w:t>
      </w:r>
      <w:bookmarkEnd w:id="23"/>
    </w:p>
    <w:p w14:paraId="469796D8" w14:textId="08339CAB" w:rsidR="004945F8" w:rsidRDefault="004945F8" w:rsidP="00830C51">
      <w:pPr>
        <w:spacing w:line="276" w:lineRule="auto"/>
        <w:ind w:firstLine="709"/>
        <w:jc w:val="both"/>
      </w:pPr>
      <w:r>
        <w:t xml:space="preserve">A more accurate estimate of the area is obtained using </w:t>
      </w:r>
      <w:r w:rsidR="00830C51">
        <w:t>Hertz equation. As the push-arm pushes against the BVM, the contact area gradually increases. This is directly related to the deformation force applied as well as the material properties of both push-arm and BVM.</w:t>
      </w:r>
    </w:p>
    <w:p w14:paraId="3F0DF3C2" w14:textId="1B00B857" w:rsidR="00830C51" w:rsidRDefault="00830C51" w:rsidP="00830C51">
      <w:pPr>
        <w:spacing w:line="276" w:lineRule="auto"/>
        <w:ind w:firstLine="709"/>
        <w:jc w:val="both"/>
      </w:pPr>
      <w:r>
        <w:t>The equations are as follows:</w:t>
      </w:r>
    </w:p>
    <w:p w14:paraId="4CE24A22" w14:textId="15A1CE94" w:rsidR="00830C51" w:rsidRPr="002E60BE" w:rsidRDefault="00E5579C" w:rsidP="00830C51">
      <w:pPr>
        <w:spacing w:line="276"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cont</m:t>
              </m:r>
            </m:sub>
          </m:sSub>
          <m:r>
            <w:rPr>
              <w:rFonts w:ascii="Cambria Math" w:hAnsi="Cambria Math"/>
            </w:rPr>
            <m:t>=2a*b</m:t>
          </m:r>
        </m:oMath>
      </m:oMathPara>
    </w:p>
    <w:p w14:paraId="7B7EB30B" w14:textId="6C05D342" w:rsidR="00830C51" w:rsidRPr="00B46DE0" w:rsidRDefault="00830C51" w:rsidP="00830C51">
      <w:pPr>
        <w:spacing w:line="276" w:lineRule="auto"/>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2F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BVM</m:t>
                  </m:r>
                </m:sub>
              </m:sSub>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5F09DE53" w14:textId="77777777" w:rsidR="00830C51" w:rsidRPr="00B94B24" w:rsidRDefault="00E5579C" w:rsidP="00830C51">
      <w:pPr>
        <w:spacing w:line="276"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BVM</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BVM</m:t>
                  </m:r>
                </m:sub>
              </m:sSub>
            </m:den>
          </m:f>
        </m:oMath>
      </m:oMathPara>
    </w:p>
    <w:p w14:paraId="05ACAFD6" w14:textId="6B792129" w:rsidR="00830C51" w:rsidRDefault="00830C51" w:rsidP="00830C51">
      <w:pPr>
        <w:spacing w:line="276" w:lineRule="auto"/>
        <w:jc w:val="both"/>
      </w:pPr>
      <w:r>
        <w:t>where,</w:t>
      </w:r>
    </w:p>
    <w:p w14:paraId="74D04AFB" w14:textId="3B85C63B" w:rsidR="00830C51" w:rsidRDefault="00830C51" w:rsidP="00AA6C22">
      <w:pPr>
        <w:spacing w:line="276" w:lineRule="auto"/>
        <w:jc w:val="center"/>
        <w:rPr>
          <w:rFonts w:eastAsiaTheme="minorEastAsia"/>
        </w:rPr>
      </w:pPr>
      <m:oMathPara>
        <m:oMath>
          <m:r>
            <w:rPr>
              <w:rFonts w:ascii="Cambria Math" w:hAnsi="Cambria Math"/>
            </w:rPr>
            <m:t>b=width of Pusharm</m:t>
          </m:r>
        </m:oMath>
      </m:oMathPara>
    </w:p>
    <w:p w14:paraId="18E51A20" w14:textId="62E5AEA1" w:rsidR="00AA6C22" w:rsidRPr="00B46DE0" w:rsidRDefault="00E5579C" w:rsidP="00AA6C22">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BVM</m:t>
              </m:r>
            </m:sub>
          </m:sSub>
          <m:r>
            <w:rPr>
              <w:rFonts w:ascii="Cambria Math" w:hAnsi="Cambria Math"/>
            </w:rPr>
            <m:t>=equivalent centre radius of BVM</m:t>
          </m:r>
        </m:oMath>
      </m:oMathPara>
    </w:p>
    <w:p w14:paraId="75D973FE" w14:textId="7627164C" w:rsidR="00830C51" w:rsidRPr="00E14CAB" w:rsidRDefault="00E5579C" w:rsidP="00830C51">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S</m:t>
              </m:r>
            </m:sub>
          </m:sSub>
          <m:r>
            <w:rPr>
              <w:rFonts w:ascii="Cambria Math" w:eastAsiaTheme="minorEastAsia" w:hAnsi="Cambria Math"/>
            </w:rPr>
            <m:t xml:space="preserve">=poisson ratio of Pusharm </m:t>
          </m:r>
          <m:d>
            <m:dPr>
              <m:ctrlPr>
                <w:rPr>
                  <w:rFonts w:ascii="Cambria Math" w:eastAsiaTheme="minorEastAsia" w:hAnsi="Cambria Math"/>
                  <w:i/>
                </w:rPr>
              </m:ctrlPr>
            </m:dPr>
            <m:e>
              <m:r>
                <w:rPr>
                  <w:rFonts w:ascii="Cambria Math" w:eastAsiaTheme="minorEastAsia" w:hAnsi="Cambria Math"/>
                </w:rPr>
                <m:t>ABS / PLA if 3DP</m:t>
              </m:r>
            </m:e>
          </m:d>
        </m:oMath>
      </m:oMathPara>
    </w:p>
    <w:p w14:paraId="20FA19B5" w14:textId="2069545F" w:rsidR="00830C51" w:rsidRPr="00AA6C22" w:rsidRDefault="00E5579C" w:rsidP="00AA6C2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BVM</m:t>
              </m:r>
            </m:sub>
          </m:sSub>
          <m:r>
            <w:rPr>
              <w:rFonts w:ascii="Cambria Math" w:eastAsiaTheme="minorEastAsia" w:hAnsi="Cambria Math"/>
            </w:rPr>
            <m:t>=poisson ratio of BVM (AMBU Bag)</m:t>
          </m:r>
        </m:oMath>
      </m:oMathPara>
    </w:p>
    <w:p w14:paraId="5462819F" w14:textId="117D314F" w:rsidR="00EC7D9A" w:rsidRDefault="00EC7D9A" w:rsidP="004D4DB2">
      <w:pPr>
        <w:jc w:val="center"/>
      </w:pPr>
      <w:r>
        <w:br w:type="page"/>
      </w:r>
    </w:p>
    <w:p w14:paraId="6251C4AC" w14:textId="3F76B0C6" w:rsidR="00324DF4" w:rsidRDefault="005010A7" w:rsidP="005010A7">
      <w:pPr>
        <w:pStyle w:val="Heading2"/>
        <w:rPr>
          <w:rFonts w:eastAsiaTheme="minorEastAsia"/>
        </w:rPr>
      </w:pPr>
      <w:bookmarkStart w:id="24" w:name="_Toc39627496"/>
      <w:r>
        <w:rPr>
          <w:rFonts w:eastAsiaTheme="minorEastAsia"/>
        </w:rPr>
        <w:lastRenderedPageBreak/>
        <w:t>Design Validation</w:t>
      </w:r>
      <w:bookmarkEnd w:id="24"/>
    </w:p>
    <w:p w14:paraId="4768825B" w14:textId="74514683" w:rsidR="005010A7" w:rsidRDefault="005236CD" w:rsidP="005236CD">
      <w:pPr>
        <w:pStyle w:val="Heading3"/>
      </w:pPr>
      <w:bookmarkStart w:id="25" w:name="_Toc39627497"/>
      <w:r>
        <w:t>Explicit Modelling</w:t>
      </w:r>
      <w:bookmarkEnd w:id="25"/>
    </w:p>
    <w:p w14:paraId="1CCCB53A" w14:textId="4242402F" w:rsidR="005236CD" w:rsidRDefault="00863762" w:rsidP="00863762">
      <w:pPr>
        <w:spacing w:line="276" w:lineRule="auto"/>
        <w:ind w:firstLine="709"/>
        <w:jc w:val="both"/>
      </w:pPr>
      <w:r>
        <w:t>Explicit modelling is performed using silicone-based BVM and PLA-based Push-Arms – two parameters are studied: frequency of harmonic during travel and stresses developed during compression.</w:t>
      </w:r>
    </w:p>
    <w:p w14:paraId="02A524EB" w14:textId="6E97ED73" w:rsidR="000F707D" w:rsidRDefault="000F707D" w:rsidP="00863762">
      <w:pPr>
        <w:spacing w:line="276" w:lineRule="auto"/>
        <w:ind w:firstLine="709"/>
        <w:jc w:val="both"/>
      </w:pPr>
      <w:r>
        <w:t>The initial conditions</w:t>
      </w:r>
      <w:r w:rsidR="007F1DEF">
        <w:t xml:space="preserve"> and boundary forces</w:t>
      </w:r>
      <w:r>
        <w:t xml:space="preserve"> applied are based on I:E ratio of 1:2, B</w:t>
      </w:r>
      <w:r w:rsidR="00AA6C22">
        <w:t>reaths-per-minute</w:t>
      </w:r>
      <w:r>
        <w:t xml:space="preserve"> of 15</w:t>
      </w:r>
      <w:r w:rsidR="00AA6C22">
        <w:t xml:space="preserve"> [bpm]</w:t>
      </w:r>
      <w:r>
        <w:t>, tidal volume of 800</w:t>
      </w:r>
      <w:r w:rsidR="00EB57CE">
        <w:t xml:space="preserve"> </w:t>
      </w:r>
      <w:r w:rsidR="00AA6C22">
        <w:t>[</w:t>
      </w:r>
      <w:r w:rsidR="00EB57CE">
        <w:t>ml</w:t>
      </w:r>
      <w:r w:rsidR="00AA6C22">
        <w:t>]</w:t>
      </w:r>
      <w:r>
        <w:t>, resulting in a linear velocity of 26</w:t>
      </w:r>
      <w:r w:rsidR="00AA6C22">
        <w:t xml:space="preserve"> [</w:t>
      </w:r>
      <w:r>
        <w:t>mm/s</w:t>
      </w:r>
      <w:r w:rsidR="00AA6C22">
        <w:t>]</w:t>
      </w:r>
      <w:r w:rsidR="0011447E">
        <w:t xml:space="preserve"> based on a standard lead-screw pitch of 5</w:t>
      </w:r>
      <w:r w:rsidR="00EB57CE">
        <w:t xml:space="preserve"> </w:t>
      </w:r>
      <w:r w:rsidR="00AA6C22">
        <w:t>[</w:t>
      </w:r>
      <w:r w:rsidR="00EB57CE">
        <w:t>mm/rev</w:t>
      </w:r>
      <w:r w:rsidR="00AA6C22">
        <w:t>]</w:t>
      </w:r>
      <w:r w:rsidR="0011447E">
        <w:t>.</w:t>
      </w:r>
      <w:r w:rsidR="007F1DEF">
        <w:t xml:space="preserve"> </w:t>
      </w:r>
      <w:r w:rsidR="002D52C8">
        <w:t xml:space="preserve">The force obtained from </w:t>
      </w:r>
      <w:r w:rsidR="00AA6C22">
        <w:t xml:space="preserve">one </w:t>
      </w:r>
      <w:r w:rsidR="002D52C8">
        <w:t xml:space="preserve">push-arm is approximately 55 </w:t>
      </w:r>
      <w:r w:rsidR="00AA6C22">
        <w:t>[</w:t>
      </w:r>
      <w:r w:rsidR="002D52C8">
        <w:t>N</w:t>
      </w:r>
      <w:r w:rsidR="00AA6C22">
        <w:t>]</w:t>
      </w:r>
      <w:r w:rsidR="002D52C8">
        <w:t>.</w:t>
      </w:r>
    </w:p>
    <w:p w14:paraId="42C3FBCB" w14:textId="77777777" w:rsidR="00863762" w:rsidRDefault="00863762" w:rsidP="00863762">
      <w:pPr>
        <w:keepNext/>
        <w:spacing w:after="0" w:line="276" w:lineRule="auto"/>
        <w:jc w:val="center"/>
      </w:pPr>
      <w:r>
        <w:rPr>
          <w:noProof/>
        </w:rPr>
        <w:drawing>
          <wp:inline distT="0" distB="0" distL="0" distR="0" wp14:anchorId="17B1FE91" wp14:editId="2F9561E6">
            <wp:extent cx="5892166" cy="26384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2273"/>
                    <a:stretch/>
                  </pic:blipFill>
                  <pic:spPr bwMode="auto">
                    <a:xfrm>
                      <a:off x="0" y="0"/>
                      <a:ext cx="5896690" cy="2640524"/>
                    </a:xfrm>
                    <a:prstGeom prst="rect">
                      <a:avLst/>
                    </a:prstGeom>
                    <a:ln>
                      <a:noFill/>
                    </a:ln>
                    <a:extLst>
                      <a:ext uri="{53640926-AAD7-44D8-BBD7-CCE9431645EC}">
                        <a14:shadowObscured xmlns:a14="http://schemas.microsoft.com/office/drawing/2010/main"/>
                      </a:ext>
                    </a:extLst>
                  </pic:spPr>
                </pic:pic>
              </a:graphicData>
            </a:graphic>
          </wp:inline>
        </w:drawing>
      </w:r>
    </w:p>
    <w:p w14:paraId="29E5A1AA" w14:textId="2DA22A9E" w:rsidR="00863762" w:rsidRDefault="00863762" w:rsidP="00863762">
      <w:pPr>
        <w:pStyle w:val="Caption"/>
        <w:jc w:val="center"/>
      </w:pPr>
      <w:bookmarkStart w:id="26" w:name="_Toc39627510"/>
      <w:r>
        <w:t xml:space="preserve">Figure </w:t>
      </w:r>
      <w:fldSimple w:instr=" SEQ Figure \* ARABIC ">
        <w:r w:rsidR="00657684">
          <w:rPr>
            <w:noProof/>
          </w:rPr>
          <w:t>3</w:t>
        </w:r>
        <w:bookmarkEnd w:id="26"/>
      </w:fldSimple>
    </w:p>
    <w:p w14:paraId="46A9CFFE" w14:textId="08117E0B" w:rsidR="002D52C8" w:rsidRDefault="0086624C" w:rsidP="0003289D">
      <w:pPr>
        <w:spacing w:line="276" w:lineRule="auto"/>
        <w:ind w:firstLine="709"/>
      </w:pPr>
      <w:r>
        <w:t>A c</w:t>
      </w:r>
      <w:r w:rsidR="0003289D">
        <w:t>ycling rate of 23,383</w:t>
      </w:r>
      <w:r w:rsidR="001366C3">
        <w:t xml:space="preserve"> </w:t>
      </w:r>
      <w:r w:rsidR="00EB57CE">
        <w:t>x2</w:t>
      </w:r>
      <w:r w:rsidR="0003289D">
        <w:t xml:space="preserve"> is obtained before fatigue with a safety factor of 2; this translates to </w:t>
      </w:r>
      <w:r w:rsidR="00EB57CE">
        <w:t>~52</w:t>
      </w:r>
      <w:r w:rsidR="0003289D">
        <w:t xml:space="preserve"> operational hours with a B</w:t>
      </w:r>
      <w:r w:rsidR="00EB57CE">
        <w:t>PM</w:t>
      </w:r>
      <w:r w:rsidR="0003289D">
        <w:t xml:space="preserve"> of ~15.</w:t>
      </w:r>
      <w:r w:rsidR="003562CC">
        <w:t xml:space="preserve"> </w:t>
      </w:r>
      <w:r w:rsidR="002D52C8">
        <w:t>As a result, it is expected that the BVM will be replaced every other day in order to comply with safe and accurate usage of the ventilator.</w:t>
      </w:r>
    </w:p>
    <w:p w14:paraId="47E04E86" w14:textId="7B59FF73" w:rsidR="00863762" w:rsidRDefault="003562CC" w:rsidP="002D52C8">
      <w:pPr>
        <w:spacing w:line="276" w:lineRule="auto"/>
      </w:pPr>
      <w:r>
        <w:t xml:space="preserve">Refer to the </w:t>
      </w:r>
      <w:r w:rsidR="00EB57CE">
        <w:t>[</w:t>
      </w:r>
      <w:r>
        <w:t>.wbj</w:t>
      </w:r>
      <w:r w:rsidR="00EB57CE">
        <w:t>]</w:t>
      </w:r>
      <w:r>
        <w:t xml:space="preserve"> file for </w:t>
      </w:r>
      <w:r w:rsidR="00EB57CE">
        <w:t>detailed analysis</w:t>
      </w:r>
      <w:r>
        <w:t>.</w:t>
      </w:r>
    </w:p>
    <w:p w14:paraId="2A5D4216" w14:textId="77777777" w:rsidR="0086624C" w:rsidRDefault="0086624C" w:rsidP="006D71D1">
      <w:pPr>
        <w:keepNext/>
        <w:spacing w:after="0" w:line="276" w:lineRule="auto"/>
        <w:jc w:val="center"/>
      </w:pPr>
      <w:r>
        <w:rPr>
          <w:noProof/>
        </w:rPr>
        <w:lastRenderedPageBreak/>
        <w:drawing>
          <wp:inline distT="0" distB="0" distL="0" distR="0" wp14:anchorId="08BF53BA" wp14:editId="7B44D792">
            <wp:extent cx="5893200" cy="2631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037"/>
                    <a:stretch/>
                  </pic:blipFill>
                  <pic:spPr bwMode="auto">
                    <a:xfrm>
                      <a:off x="0" y="0"/>
                      <a:ext cx="5893200" cy="2631915"/>
                    </a:xfrm>
                    <a:prstGeom prst="rect">
                      <a:avLst/>
                    </a:prstGeom>
                    <a:ln>
                      <a:noFill/>
                    </a:ln>
                    <a:extLst>
                      <a:ext uri="{53640926-AAD7-44D8-BBD7-CCE9431645EC}">
                        <a14:shadowObscured xmlns:a14="http://schemas.microsoft.com/office/drawing/2010/main"/>
                      </a:ext>
                    </a:extLst>
                  </pic:spPr>
                </pic:pic>
              </a:graphicData>
            </a:graphic>
          </wp:inline>
        </w:drawing>
      </w:r>
    </w:p>
    <w:p w14:paraId="44FAA3EB" w14:textId="716319D8" w:rsidR="0086624C" w:rsidRPr="00863762" w:rsidRDefault="0086624C" w:rsidP="0086624C">
      <w:pPr>
        <w:pStyle w:val="Caption"/>
        <w:jc w:val="center"/>
      </w:pPr>
      <w:bookmarkStart w:id="27" w:name="_Toc39627511"/>
      <w:r>
        <w:t xml:space="preserve">Figure </w:t>
      </w:r>
      <w:fldSimple w:instr=" SEQ Figure \* ARABIC ">
        <w:r w:rsidR="00657684">
          <w:rPr>
            <w:noProof/>
          </w:rPr>
          <w:t>4</w:t>
        </w:r>
      </w:fldSimple>
      <w:r w:rsidR="006D71D1">
        <w:rPr>
          <w:noProof/>
        </w:rPr>
        <w:t>: Deformation analysis</w:t>
      </w:r>
      <w:bookmarkEnd w:id="27"/>
    </w:p>
    <w:p w14:paraId="53040F31" w14:textId="77777777" w:rsidR="006D71D1" w:rsidRDefault="006D71D1" w:rsidP="006D71D1">
      <w:pPr>
        <w:keepNext/>
        <w:spacing w:before="240"/>
        <w:jc w:val="center"/>
      </w:pPr>
      <w:r>
        <w:rPr>
          <w:noProof/>
        </w:rPr>
        <w:drawing>
          <wp:inline distT="0" distB="0" distL="0" distR="0" wp14:anchorId="32BF4C6E" wp14:editId="16129BFB">
            <wp:extent cx="5714549" cy="3118597"/>
            <wp:effectExtent l="19050" t="19050" r="19685" b="24765"/>
            <wp:docPr id="17" name="Picture 1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link="rId16">
                      <a:extLst>
                        <a:ext uri="{28A0092B-C50C-407E-A947-70E740481C1C}">
                          <a14:useLocalDpi xmlns:a14="http://schemas.microsoft.com/office/drawing/2010/main" val="0"/>
                        </a:ext>
                      </a:extLst>
                    </a:blip>
                    <a:srcRect b="18140"/>
                    <a:stretch>
                      <a:fillRect/>
                    </a:stretch>
                  </pic:blipFill>
                  <pic:spPr bwMode="auto">
                    <a:xfrm>
                      <a:off x="0" y="0"/>
                      <a:ext cx="5715000" cy="3118843"/>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E2BB41" w14:textId="7441DCD0" w:rsidR="002D52C8" w:rsidRDefault="006D71D1" w:rsidP="006D71D1">
      <w:pPr>
        <w:pStyle w:val="Caption"/>
        <w:jc w:val="center"/>
      </w:pPr>
      <w:bookmarkStart w:id="28" w:name="_Toc39627512"/>
      <w:r>
        <w:t xml:space="preserve">Figure </w:t>
      </w:r>
      <w:fldSimple w:instr=" SEQ Figure \* ARABIC ">
        <w:r w:rsidR="00657684">
          <w:rPr>
            <w:noProof/>
          </w:rPr>
          <w:t>5</w:t>
        </w:r>
      </w:fldSimple>
      <w:r>
        <w:t>: Maximum Displacement from Push-Arms based on given conditions</w:t>
      </w:r>
      <w:bookmarkEnd w:id="28"/>
    </w:p>
    <w:p w14:paraId="60AC0D85" w14:textId="7F066878" w:rsidR="005010A7" w:rsidRPr="005010A7" w:rsidRDefault="005010A7" w:rsidP="005010A7">
      <w:r>
        <w:br w:type="page"/>
      </w:r>
    </w:p>
    <w:p w14:paraId="56ACCACE" w14:textId="0DCC3169" w:rsidR="008E4875" w:rsidRDefault="008E4875" w:rsidP="008E4875">
      <w:pPr>
        <w:pStyle w:val="Heading1"/>
      </w:pPr>
      <w:bookmarkStart w:id="29" w:name="_Toc39627498"/>
      <w:r>
        <w:lastRenderedPageBreak/>
        <w:t>OpenLung Concept-7 – Mathematical Model</w:t>
      </w:r>
      <w:bookmarkEnd w:id="29"/>
    </w:p>
    <w:p w14:paraId="6D903DE4" w14:textId="26F30960" w:rsidR="008E4875" w:rsidRDefault="008E4875" w:rsidP="008E4875">
      <w:pPr>
        <w:pStyle w:val="Heading2"/>
      </w:pPr>
      <w:bookmarkStart w:id="30" w:name="_Ref38579489"/>
      <w:bookmarkStart w:id="31" w:name="_Toc39627499"/>
      <w:r>
        <w:t>Kinematics (Case A: Unhinged Lever)</w:t>
      </w:r>
      <w:bookmarkEnd w:id="30"/>
      <w:bookmarkEnd w:id="31"/>
    </w:p>
    <w:p w14:paraId="4CA13D9F" w14:textId="77777777" w:rsidR="008E4875" w:rsidRDefault="008E4875" w:rsidP="008E4875">
      <w:pPr>
        <w:keepNext/>
        <w:spacing w:after="0"/>
      </w:pPr>
      <w:r>
        <w:rPr>
          <w:noProof/>
        </w:rPr>
        <w:drawing>
          <wp:inline distT="0" distB="0" distL="0" distR="0" wp14:anchorId="4E7540A7" wp14:editId="1FCCBC43">
            <wp:extent cx="5943600" cy="590488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627"/>
                    <a:stretch/>
                  </pic:blipFill>
                  <pic:spPr bwMode="auto">
                    <a:xfrm>
                      <a:off x="0" y="0"/>
                      <a:ext cx="5943600" cy="5904885"/>
                    </a:xfrm>
                    <a:prstGeom prst="rect">
                      <a:avLst/>
                    </a:prstGeom>
                    <a:ln>
                      <a:noFill/>
                    </a:ln>
                    <a:extLst>
                      <a:ext uri="{53640926-AAD7-44D8-BBD7-CCE9431645EC}">
                        <a14:shadowObscured xmlns:a14="http://schemas.microsoft.com/office/drawing/2010/main"/>
                      </a:ext>
                    </a:extLst>
                  </pic:spPr>
                </pic:pic>
              </a:graphicData>
            </a:graphic>
          </wp:inline>
        </w:drawing>
      </w:r>
    </w:p>
    <w:p w14:paraId="54BB64DE" w14:textId="4506E989" w:rsidR="008E4875" w:rsidRDefault="008E4875" w:rsidP="008E4875">
      <w:pPr>
        <w:pStyle w:val="Caption"/>
        <w:jc w:val="center"/>
      </w:pPr>
      <w:bookmarkStart w:id="32" w:name="_Toc39627513"/>
      <w:r>
        <w:t xml:space="preserve">Figure </w:t>
      </w:r>
      <w:fldSimple w:instr=" SEQ Figure \* ARABIC ">
        <w:r w:rsidR="00657684">
          <w:rPr>
            <w:noProof/>
          </w:rPr>
          <w:t>6</w:t>
        </w:r>
        <w:bookmarkEnd w:id="32"/>
      </w:fldSimple>
    </w:p>
    <w:p w14:paraId="74A49AD6" w14:textId="77777777" w:rsidR="008E4875" w:rsidRDefault="008E4875" w:rsidP="005F1B82">
      <w:pPr>
        <w:spacing w:line="276" w:lineRule="auto"/>
        <w:ind w:firstLine="720"/>
      </w:pPr>
      <w:r>
        <w:t>Assuming linearity and establishing cartesian kinematics, the geometry above provides the equation:</w:t>
      </w:r>
    </w:p>
    <w:p w14:paraId="69D4F136" w14:textId="77777777" w:rsidR="008E4875" w:rsidRPr="00EB2297" w:rsidRDefault="00E5579C" w:rsidP="005F1B82">
      <w:pPr>
        <w:tabs>
          <w:tab w:val="left" w:pos="8080"/>
        </w:tabs>
        <w:spacing w:line="276" w:lineRule="auto"/>
        <w:jc w:val="cente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180(</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num>
            <m:den>
              <m:r>
                <w:rPr>
                  <w:rFonts w:ascii="Cambria Math" w:hAnsi="Cambria Math"/>
                </w:rPr>
                <m:t>π</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web</m:t>
                  </m:r>
                </m:sub>
              </m:sSub>
              <m:r>
                <w:rPr>
                  <w:rFonts w:ascii="Cambria Math" w:hAnsi="Cambria Math"/>
                </w:rPr>
                <m:t>)</m:t>
              </m:r>
            </m:den>
          </m:f>
          <m:r>
            <w:rPr>
              <w:rFonts w:ascii="Cambria Math" w:eastAsiaTheme="minorEastAsia" w:hAnsi="Cambria Math"/>
            </w:rPr>
            <m:t xml:space="preserve"> [Deg]</m:t>
          </m:r>
        </m:oMath>
      </m:oMathPara>
    </w:p>
    <w:p w14:paraId="2936A3EC" w14:textId="77777777" w:rsidR="008E4875" w:rsidRDefault="008E4875" w:rsidP="005F1B82">
      <w:pPr>
        <w:spacing w:line="276" w:lineRule="auto"/>
        <w:rPr>
          <w:rFonts w:eastAsiaTheme="minorEastAsia"/>
        </w:rPr>
      </w:pPr>
      <w:r>
        <w:rPr>
          <w:rFonts w:eastAsiaTheme="minorEastAsia"/>
        </w:rPr>
        <w:lastRenderedPageBreak/>
        <w:t>where,</w:t>
      </w:r>
    </w:p>
    <w:p w14:paraId="303B5F84" w14:textId="77777777" w:rsidR="008E4875"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web</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den>
                  </m:f>
                </m:e>
              </m:d>
              <m:r>
                <w:rPr>
                  <w:rFonts w:ascii="Cambria Math" w:eastAsiaTheme="minorEastAsia" w:hAnsi="Cambria Math"/>
                </w:rPr>
                <m:t>=</m:t>
              </m:r>
            </m:e>
          </m:func>
          <m:r>
            <w:rPr>
              <w:rFonts w:ascii="Cambria Math" w:eastAsiaTheme="minorEastAsia" w:hAnsi="Cambria Math"/>
            </w:rPr>
            <m:t>16.67°</m:t>
          </m:r>
        </m:oMath>
      </m:oMathPara>
    </w:p>
    <w:p w14:paraId="70CC0911" w14:textId="77777777" w:rsidR="008E4875" w:rsidRPr="00EB2297" w:rsidRDefault="00E5579C" w:rsidP="005F1B82">
      <w:pPr>
        <w:spacing w:line="276"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=Radius of Sticky Roller</m:t>
          </m:r>
        </m:oMath>
      </m:oMathPara>
    </w:p>
    <w:p w14:paraId="5E84C144" w14:textId="77777777" w:rsidR="008E4875" w:rsidRPr="00EB2297"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=Radius of Motor Roller</m:t>
          </m:r>
        </m:oMath>
      </m:oMathPara>
    </w:p>
    <w:p w14:paraId="25F743B8" w14:textId="77777777" w:rsidR="008E4875" w:rsidRDefault="008E4875" w:rsidP="005F1B82">
      <w:pPr>
        <w:spacing w:line="276" w:lineRule="auto"/>
        <w:ind w:firstLine="720"/>
        <w:jc w:val="both"/>
      </w:pPr>
      <w:r>
        <w:t>Since the sticky roller is free to roller, we can neglect large adhesion; hence, approximating using Hertz’s equation, and assuming incompressibility for the given temperature and pressure withing BVM, the following equations can be used to estimate the belt velocity and hence the required angular velocity from the time derivation of angular displacement equation; assuming steady state and R</w:t>
      </w:r>
      <w:r w:rsidRPr="00307411">
        <w:rPr>
          <w:vertAlign w:val="subscript"/>
        </w:rPr>
        <w:t>BVM</w:t>
      </w:r>
      <w:r>
        <w:t xml:space="preserve"> &gt;&gt; R</w:t>
      </w:r>
      <w:r w:rsidRPr="00307411">
        <w:rPr>
          <w:vertAlign w:val="subscript"/>
        </w:rPr>
        <w:t>S</w:t>
      </w:r>
      <w:r>
        <w:t xml:space="preserve"> :-</w:t>
      </w:r>
    </w:p>
    <w:p w14:paraId="19EDA08B" w14:textId="77777777" w:rsidR="008E4875" w:rsidRDefault="00E5579C" w:rsidP="005F1B82">
      <w:pPr>
        <w:spacing w:line="276" w:lineRule="auto"/>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BVM</m:t>
                  </m:r>
                </m:sub>
              </m:sSub>
            </m:num>
            <m:den>
              <m:sSub>
                <m:sSubPr>
                  <m:ctrlPr>
                    <w:rPr>
                      <w:rFonts w:ascii="Cambria Math" w:hAnsi="Cambria Math"/>
                      <w:i/>
                    </w:rPr>
                  </m:ctrlPr>
                </m:sSubPr>
                <m:e>
                  <m:r>
                    <w:rPr>
                      <w:rFonts w:ascii="Cambria Math" w:hAnsi="Cambria Math"/>
                    </w:rPr>
                    <m:t>A</m:t>
                  </m:r>
                </m:e>
                <m:sub>
                  <m:r>
                    <w:rPr>
                      <w:rFonts w:ascii="Cambria Math" w:hAnsi="Cambria Math"/>
                    </w:rPr>
                    <m:t>cont</m:t>
                  </m:r>
                </m:sub>
              </m:sSub>
            </m:den>
          </m:f>
        </m:oMath>
      </m:oMathPara>
    </w:p>
    <w:p w14:paraId="4C34BEE6" w14:textId="77777777" w:rsidR="008E4875" w:rsidRPr="002E60BE" w:rsidRDefault="00E5579C" w:rsidP="005F1B82">
      <w:pPr>
        <w:spacing w:line="276"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cont</m:t>
              </m:r>
            </m:sub>
          </m:sSub>
          <m:r>
            <w:rPr>
              <w:rFonts w:ascii="Cambria Math" w:hAnsi="Cambria Math"/>
            </w:rPr>
            <m:t>=2a*</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1E8C658F" w14:textId="77777777" w:rsidR="008E4875" w:rsidRDefault="008E4875" w:rsidP="005F1B82">
      <w:pPr>
        <w:spacing w:line="276" w:lineRule="auto"/>
        <w:rPr>
          <w:rFonts w:eastAsiaTheme="minorEastAsia"/>
        </w:rPr>
      </w:pPr>
      <w:r>
        <w:rPr>
          <w:rFonts w:eastAsiaTheme="minorEastAsia"/>
        </w:rPr>
        <w:t>where,</w:t>
      </w:r>
    </w:p>
    <w:p w14:paraId="0B20D6ED" w14:textId="77777777" w:rsidR="008E4875" w:rsidRPr="00A81192" w:rsidRDefault="00E5579C" w:rsidP="005F1B82">
      <w:pPr>
        <w:spacing w:line="276" w:lineRule="auto"/>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BVM</m:t>
              </m:r>
            </m:sub>
          </m:sSub>
          <m:r>
            <w:rPr>
              <w:rFonts w:ascii="Cambria Math" w:hAnsi="Cambria Math"/>
            </w:rPr>
            <m:t>=Volumetric flow rate from BVM</m:t>
          </m:r>
        </m:oMath>
      </m:oMathPara>
    </w:p>
    <w:p w14:paraId="05E1E984" w14:textId="77777777" w:rsidR="008E4875" w:rsidRPr="00B46DE0"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r>
            <w:rPr>
              <w:rFonts w:ascii="Cambria Math" w:eastAsiaTheme="minorEastAsia" w:hAnsi="Cambria Math"/>
            </w:rPr>
            <m:t>=width of sticky roller</m:t>
          </m:r>
        </m:oMath>
      </m:oMathPara>
    </w:p>
    <w:p w14:paraId="46C80EE5" w14:textId="77777777" w:rsidR="008E4875" w:rsidRPr="00A81192"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cont</m:t>
              </m:r>
            </m:sub>
          </m:sSub>
          <m:r>
            <w:rPr>
              <w:rFonts w:ascii="Cambria Math" w:eastAsiaTheme="minorEastAsia" w:hAnsi="Cambria Math"/>
            </w:rPr>
            <m:t>=Contact area</m:t>
          </m:r>
        </m:oMath>
      </m:oMathPara>
    </w:p>
    <w:p w14:paraId="03F04BE6" w14:textId="77777777" w:rsidR="008E4875" w:rsidRPr="00B46DE0" w:rsidRDefault="008E4875" w:rsidP="005F1B82">
      <w:pPr>
        <w:spacing w:line="276" w:lineRule="auto"/>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4F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349C6ED4" w14:textId="77777777" w:rsidR="008E4875" w:rsidRDefault="008E4875" w:rsidP="005F1B82">
      <w:pPr>
        <w:spacing w:line="276" w:lineRule="auto"/>
        <w:rPr>
          <w:rFonts w:eastAsiaTheme="minorEastAsia"/>
        </w:rPr>
      </w:pPr>
      <w:r>
        <w:rPr>
          <w:rFonts w:eastAsiaTheme="minorEastAsia"/>
        </w:rPr>
        <w:t>where,</w:t>
      </w:r>
    </w:p>
    <w:p w14:paraId="70547E4C" w14:textId="77777777" w:rsidR="008E4875" w:rsidRPr="00B46DE0" w:rsidRDefault="008E4875" w:rsidP="005F1B82">
      <w:pPr>
        <w:spacing w:line="276" w:lineRule="auto"/>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oMath>
      </m:oMathPara>
    </w:p>
    <w:p w14:paraId="747E2E28" w14:textId="77777777" w:rsidR="008E4875" w:rsidRPr="00B94B24" w:rsidRDefault="00E5579C" w:rsidP="005F1B82">
      <w:pPr>
        <w:spacing w:line="276"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BVM</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BVM</m:t>
                  </m:r>
                </m:sub>
              </m:sSub>
            </m:den>
          </m:f>
        </m:oMath>
      </m:oMathPara>
    </w:p>
    <w:p w14:paraId="27BD9ACF" w14:textId="77777777" w:rsidR="008E4875" w:rsidRDefault="008E4875" w:rsidP="005F1B82">
      <w:pPr>
        <w:spacing w:line="276" w:lineRule="auto"/>
        <w:rPr>
          <w:rFonts w:eastAsiaTheme="minorEastAsia"/>
        </w:rPr>
      </w:pPr>
      <w:r>
        <w:rPr>
          <w:rFonts w:eastAsiaTheme="minorEastAsia"/>
        </w:rPr>
        <w:t>where,</w:t>
      </w:r>
    </w:p>
    <w:p w14:paraId="2FE8CECB" w14:textId="77777777" w:rsidR="008E4875" w:rsidRPr="00E14CAB"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S</m:t>
              </m:r>
            </m:sub>
          </m:sSub>
          <m:r>
            <w:rPr>
              <w:rFonts w:ascii="Cambria Math" w:eastAsiaTheme="minorEastAsia" w:hAnsi="Cambria Math"/>
            </w:rPr>
            <m:t xml:space="preserve">=poisson ratio of sticky roller </m:t>
          </m:r>
          <m:d>
            <m:dPr>
              <m:ctrlPr>
                <w:rPr>
                  <w:rFonts w:ascii="Cambria Math" w:eastAsiaTheme="minorEastAsia" w:hAnsi="Cambria Math"/>
                  <w:i/>
                </w:rPr>
              </m:ctrlPr>
            </m:dPr>
            <m:e>
              <m:r>
                <w:rPr>
                  <w:rFonts w:ascii="Cambria Math" w:eastAsiaTheme="minorEastAsia" w:hAnsi="Cambria Math"/>
                </w:rPr>
                <m:t>ABS / PLA material if 3DP</m:t>
              </m:r>
            </m:e>
          </m:d>
        </m:oMath>
      </m:oMathPara>
    </w:p>
    <w:p w14:paraId="11520230" w14:textId="77777777" w:rsidR="008E4875" w:rsidRPr="00E14CAB"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BVM</m:t>
              </m:r>
            </m:sub>
          </m:sSub>
          <m:r>
            <w:rPr>
              <w:rFonts w:ascii="Cambria Math" w:eastAsiaTheme="minorEastAsia" w:hAnsi="Cambria Math"/>
            </w:rPr>
            <m:t>=poisson ratio of BVM (AMBU Bag)</m:t>
          </m:r>
        </m:oMath>
      </m:oMathPara>
    </w:p>
    <w:p w14:paraId="122AA702" w14:textId="79C61206" w:rsidR="008E4875" w:rsidRDefault="008E4875" w:rsidP="005F1B82">
      <w:pPr>
        <w:spacing w:line="276" w:lineRule="auto"/>
        <w:rPr>
          <w:rFonts w:eastAsiaTheme="minorEastAsia"/>
        </w:rPr>
      </w:pPr>
      <w:r>
        <w:rPr>
          <w:rFonts w:eastAsiaTheme="minorEastAsia"/>
        </w:rPr>
        <w:t>The equations above can be re-written as:</w:t>
      </w:r>
    </w:p>
    <w:p w14:paraId="0955BAB7" w14:textId="77777777" w:rsidR="008E4875" w:rsidRPr="00E14CAB" w:rsidRDefault="008E4875" w:rsidP="005F1B82">
      <w:pPr>
        <w:spacing w:line="276" w:lineRule="auto"/>
        <w:rPr>
          <w:rFonts w:eastAsiaTheme="minorEastAsia"/>
        </w:rPr>
      </w:pPr>
      <m:oMathPara>
        <m:oMath>
          <m:r>
            <w:rPr>
              <w:rFonts w:ascii="Cambria Math" w:eastAsiaTheme="minorEastAsia" w:hAnsi="Cambria Math"/>
            </w:rPr>
            <m:t>2a=</m:t>
          </m:r>
          <m:f>
            <m:fPr>
              <m:ctrlPr>
                <w:rPr>
                  <w:rFonts w:ascii="Cambria Math" w:eastAsiaTheme="minorEastAsia" w:hAnsi="Cambria Math"/>
                  <w:i/>
                </w:rPr>
              </m:ctrlPr>
            </m:fPr>
            <m:num>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3</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38E8C0CB" w14:textId="77777777" w:rsidR="008E4875" w:rsidRDefault="00E5579C" w:rsidP="005F1B82">
      <w:pPr>
        <w:spacing w:line="276"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cont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3</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5438FC11" w14:textId="5DAE2A86" w:rsidR="008E4875" w:rsidRDefault="008E4875" w:rsidP="005F1B82">
      <w:pPr>
        <w:spacing w:line="276" w:lineRule="auto"/>
        <w:rPr>
          <w:rFonts w:eastAsiaTheme="minorEastAsia"/>
        </w:rPr>
      </w:pPr>
      <w:r>
        <w:rPr>
          <w:rFonts w:eastAsiaTheme="minorEastAsia"/>
        </w:rPr>
        <w:lastRenderedPageBreak/>
        <w:t>thus, the rotational/ angular velocity at the motor is given by:</w:t>
      </w:r>
    </w:p>
    <w:p w14:paraId="292B0D97" w14:textId="77777777" w:rsidR="008E4875"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oMath>
      </m:oMathPara>
    </w:p>
    <w:p w14:paraId="73B52588" w14:textId="77777777" w:rsidR="008E4875" w:rsidRPr="00B94B24"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oMath>
      </m:oMathPara>
    </w:p>
    <w:p w14:paraId="076DBDC8" w14:textId="77777777" w:rsidR="008E4875" w:rsidRDefault="008E4875" w:rsidP="005F1B82">
      <w:pPr>
        <w:spacing w:line="276" w:lineRule="auto"/>
        <w:rPr>
          <w:rFonts w:eastAsiaTheme="minorEastAsia"/>
        </w:rPr>
      </w:pPr>
      <w:r>
        <w:rPr>
          <w:rFonts w:eastAsiaTheme="minorEastAsia"/>
        </w:rPr>
        <w:t>where,</w:t>
      </w:r>
    </w:p>
    <w:p w14:paraId="18166060" w14:textId="77777777" w:rsidR="008E4875" w:rsidRPr="00D84037"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=approx. belt velocity</m:t>
          </m:r>
        </m:oMath>
      </m:oMathPara>
    </w:p>
    <w:p w14:paraId="2D7BF7A0" w14:textId="52C76901" w:rsidR="008E4875" w:rsidRDefault="008E4875" w:rsidP="005F1B82">
      <w:pPr>
        <w:spacing w:line="276" w:lineRule="auto"/>
        <w:ind w:firstLine="720"/>
        <w:rPr>
          <w:rFonts w:eastAsiaTheme="minorEastAsia"/>
        </w:rPr>
      </w:pPr>
      <w:r>
        <w:rPr>
          <w:rFonts w:eastAsiaTheme="minorEastAsia"/>
        </w:rPr>
        <w:t>Given the time duration for inspiration, the angular acceleration of the motor can be approximated as:</w:t>
      </w:r>
    </w:p>
    <w:p w14:paraId="07D78A2C" w14:textId="694A7AA3" w:rsidR="008E4875" w:rsidRPr="005F1B82" w:rsidRDefault="00E5579C" w:rsidP="005F1B82">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isnpiration</m:t>
                  </m:r>
                </m:sub>
              </m:sSub>
            </m:den>
          </m:f>
        </m:oMath>
      </m:oMathPara>
    </w:p>
    <w:p w14:paraId="6D8FCDF0" w14:textId="77777777" w:rsidR="005F1B82" w:rsidRDefault="005F1B82" w:rsidP="005F1B82">
      <w:pPr>
        <w:keepNext/>
        <w:spacing w:after="0" w:line="360" w:lineRule="auto"/>
      </w:pPr>
      <w:r>
        <w:rPr>
          <w:noProof/>
        </w:rPr>
        <w:drawing>
          <wp:inline distT="0" distB="0" distL="0" distR="0" wp14:anchorId="28F9753F" wp14:editId="2C84AA59">
            <wp:extent cx="5943600" cy="4495028"/>
            <wp:effectExtent l="19050" t="19050" r="1905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5028"/>
                    </a:xfrm>
                    <a:prstGeom prst="rect">
                      <a:avLst/>
                    </a:prstGeom>
                    <a:ln>
                      <a:solidFill>
                        <a:schemeClr val="bg1">
                          <a:lumMod val="85000"/>
                        </a:schemeClr>
                      </a:solidFill>
                    </a:ln>
                  </pic:spPr>
                </pic:pic>
              </a:graphicData>
            </a:graphic>
          </wp:inline>
        </w:drawing>
      </w:r>
    </w:p>
    <w:p w14:paraId="1556481A" w14:textId="210CA790" w:rsidR="008E4875" w:rsidRDefault="005F1B82" w:rsidP="008C2663">
      <w:pPr>
        <w:pStyle w:val="Caption"/>
        <w:jc w:val="center"/>
      </w:pPr>
      <w:bookmarkStart w:id="33" w:name="_Toc39627514"/>
      <w:bookmarkStart w:id="34" w:name="_Ref38579434"/>
      <w:r>
        <w:t xml:space="preserve">Figure </w:t>
      </w:r>
      <w:fldSimple w:instr=" SEQ Figure \* ARABIC ">
        <w:r w:rsidR="00657684">
          <w:rPr>
            <w:noProof/>
          </w:rPr>
          <w:t>7</w:t>
        </w:r>
        <w:bookmarkEnd w:id="33"/>
      </w:fldSimple>
      <w:bookmarkEnd w:id="34"/>
    </w:p>
    <w:p w14:paraId="63B4CF67" w14:textId="5C3BB286" w:rsidR="005F1B82" w:rsidRDefault="005F1B82" w:rsidP="006E208E">
      <w:pPr>
        <w:pStyle w:val="Heading2"/>
        <w:spacing w:after="0"/>
      </w:pPr>
      <w:bookmarkStart w:id="35" w:name="_Toc39627500"/>
      <w:r>
        <w:lastRenderedPageBreak/>
        <w:t>Kinematics Modeling (Case B: Hinged Lever)</w:t>
      </w:r>
      <w:bookmarkEnd w:id="35"/>
    </w:p>
    <w:p w14:paraId="793CB5BD" w14:textId="5C932407" w:rsidR="005F1B82" w:rsidRDefault="006E208E" w:rsidP="006E208E">
      <w:pPr>
        <w:keepNext/>
        <w:spacing w:after="0"/>
        <w:jc w:val="center"/>
      </w:pPr>
      <w:r>
        <w:rPr>
          <w:noProof/>
        </w:rPr>
        <w:drawing>
          <wp:inline distT="0" distB="0" distL="0" distR="0" wp14:anchorId="095FB987" wp14:editId="7E423A65">
            <wp:extent cx="3927470" cy="39600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069"/>
                    <a:stretch/>
                  </pic:blipFill>
                  <pic:spPr bwMode="auto">
                    <a:xfrm>
                      <a:off x="0" y="0"/>
                      <a:ext cx="3927470" cy="3960000"/>
                    </a:xfrm>
                    <a:prstGeom prst="rect">
                      <a:avLst/>
                    </a:prstGeom>
                    <a:ln>
                      <a:noFill/>
                    </a:ln>
                    <a:extLst>
                      <a:ext uri="{53640926-AAD7-44D8-BBD7-CCE9431645EC}">
                        <a14:shadowObscured xmlns:a14="http://schemas.microsoft.com/office/drawing/2010/main"/>
                      </a:ext>
                    </a:extLst>
                  </pic:spPr>
                </pic:pic>
              </a:graphicData>
            </a:graphic>
          </wp:inline>
        </w:drawing>
      </w:r>
    </w:p>
    <w:p w14:paraId="6331930C" w14:textId="77777777" w:rsidR="006E208E" w:rsidRDefault="006E208E" w:rsidP="006E208E">
      <w:pPr>
        <w:keepNext/>
        <w:spacing w:after="0"/>
        <w:jc w:val="center"/>
      </w:pPr>
      <w:r>
        <w:rPr>
          <w:noProof/>
        </w:rPr>
        <w:drawing>
          <wp:inline distT="0" distB="0" distL="0" distR="0" wp14:anchorId="2B81D0B2" wp14:editId="2C6292D6">
            <wp:extent cx="3927600" cy="35749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762"/>
                    <a:stretch/>
                  </pic:blipFill>
                  <pic:spPr bwMode="auto">
                    <a:xfrm>
                      <a:off x="0" y="0"/>
                      <a:ext cx="3927600" cy="3574967"/>
                    </a:xfrm>
                    <a:prstGeom prst="rect">
                      <a:avLst/>
                    </a:prstGeom>
                    <a:ln>
                      <a:noFill/>
                    </a:ln>
                    <a:extLst>
                      <a:ext uri="{53640926-AAD7-44D8-BBD7-CCE9431645EC}">
                        <a14:shadowObscured xmlns:a14="http://schemas.microsoft.com/office/drawing/2010/main"/>
                      </a:ext>
                    </a:extLst>
                  </pic:spPr>
                </pic:pic>
              </a:graphicData>
            </a:graphic>
          </wp:inline>
        </w:drawing>
      </w:r>
    </w:p>
    <w:p w14:paraId="743D1A11" w14:textId="0958AE2D" w:rsidR="006E208E" w:rsidRDefault="006E208E" w:rsidP="006E208E">
      <w:pPr>
        <w:pStyle w:val="Caption"/>
        <w:jc w:val="center"/>
      </w:pPr>
      <w:bookmarkStart w:id="36" w:name="_Toc39627515"/>
      <w:r>
        <w:t xml:space="preserve">Figure </w:t>
      </w:r>
      <w:fldSimple w:instr=" SEQ Figure \* ARABIC ">
        <w:r w:rsidR="00657684">
          <w:rPr>
            <w:noProof/>
          </w:rPr>
          <w:t>8</w:t>
        </w:r>
      </w:fldSimple>
      <w:r>
        <w:t xml:space="preserve"> and Figure </w:t>
      </w:r>
      <w:fldSimple w:instr=" SEQ Figure \* ARABIC ">
        <w:r w:rsidR="00657684">
          <w:rPr>
            <w:noProof/>
          </w:rPr>
          <w:t>9</w:t>
        </w:r>
        <w:bookmarkEnd w:id="36"/>
      </w:fldSimple>
    </w:p>
    <w:p w14:paraId="050460C3" w14:textId="77777777" w:rsidR="00BD140A" w:rsidRDefault="00BD140A" w:rsidP="00BD140A">
      <w:pPr>
        <w:spacing w:line="276" w:lineRule="auto"/>
        <w:ind w:firstLine="720"/>
        <w:jc w:val="both"/>
      </w:pPr>
      <w:r>
        <w:lastRenderedPageBreak/>
        <w:t>Referring to the geometry above, and assuming the belt, rigid, stays taut throughout its travel, the following equations can be used to estimate the angular displacement and thus the angular steps by the stepper-motor:</w:t>
      </w:r>
    </w:p>
    <w:p w14:paraId="1400C8F2" w14:textId="77777777" w:rsidR="00BD140A" w:rsidRPr="0078383D" w:rsidRDefault="00E5579C" w:rsidP="00BD140A">
      <w:pPr>
        <w:spacing w:line="276"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R</m:t>
                  </m:r>
                </m:e>
                <m:sub>
                  <m:r>
                    <w:rPr>
                      <w:rFonts w:ascii="Cambria Math" w:hAnsi="Cambria Math"/>
                    </w:rPr>
                    <m:t>l</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l</m:t>
                          </m:r>
                        </m:sub>
                      </m:sSub>
                    </m:num>
                    <m:den>
                      <m:r>
                        <w:rPr>
                          <w:rFonts w:ascii="Cambria Math" w:hAnsi="Cambria Math"/>
                        </w:rPr>
                        <m:t>2</m:t>
                      </m:r>
                    </m:den>
                  </m:f>
                </m:e>
              </m:func>
              <m:r>
                <w:rPr>
                  <w:rFonts w:ascii="Cambria Math" w:hAnsi="Cambria Math"/>
                </w:rPr>
                <m:t>)</m:t>
              </m:r>
            </m:den>
          </m:f>
        </m:oMath>
      </m:oMathPara>
    </w:p>
    <w:p w14:paraId="7D29B6EA" w14:textId="77777777" w:rsidR="00BD140A" w:rsidRPr="00032680" w:rsidRDefault="00E5579C" w:rsidP="00BD140A">
      <w:pPr>
        <w:spacing w:line="276" w:lineRule="auto"/>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180L</m:t>
                  </m:r>
                </m:e>
                <m:sub>
                  <m:r>
                    <w:rPr>
                      <w:rFonts w:ascii="Cambria Math" w:hAnsi="Cambria Math"/>
                    </w:rPr>
                    <m:t>b</m:t>
                  </m:r>
                </m:sub>
              </m:sSub>
            </m:num>
            <m:den>
              <m:sSub>
                <m:sSubPr>
                  <m:ctrlPr>
                    <w:rPr>
                      <w:rFonts w:ascii="Cambria Math" w:hAnsi="Cambria Math"/>
                      <w:i/>
                    </w:rPr>
                  </m:ctrlPr>
                </m:sSubPr>
                <m:e>
                  <m:r>
                    <w:rPr>
                      <w:rFonts w:ascii="Cambria Math" w:hAnsi="Cambria Math"/>
                    </w:rPr>
                    <m:t>πR</m:t>
                  </m:r>
                </m:e>
                <m:sub>
                  <m:r>
                    <w:rPr>
                      <w:rFonts w:ascii="Cambria Math" w:hAnsi="Cambria Math"/>
                    </w:rPr>
                    <m:t>M</m:t>
                  </m:r>
                </m:sub>
              </m:sSub>
            </m:den>
          </m:f>
          <m:r>
            <w:rPr>
              <w:rFonts w:ascii="Cambria Math" w:eastAsiaTheme="minorEastAsia" w:hAnsi="Cambria Math"/>
            </w:rPr>
            <m:t xml:space="preserve"> [Deg]</m:t>
          </m:r>
        </m:oMath>
      </m:oMathPara>
    </w:p>
    <w:p w14:paraId="445B2864" w14:textId="77777777" w:rsidR="00BD140A" w:rsidRDefault="00BD140A" w:rsidP="00BD140A">
      <w:pPr>
        <w:spacing w:line="276" w:lineRule="auto"/>
        <w:rPr>
          <w:rFonts w:eastAsiaTheme="minorEastAsia"/>
        </w:rPr>
      </w:pPr>
      <w:r>
        <w:rPr>
          <w:rFonts w:eastAsiaTheme="minorEastAsia"/>
        </w:rPr>
        <w:t>where,</w:t>
      </w:r>
    </w:p>
    <w:p w14:paraId="7829680E" w14:textId="77777777" w:rsidR="00BD140A" w:rsidRPr="00032680" w:rsidRDefault="00E5579C" w:rsidP="00BD140A">
      <w:pPr>
        <w:spacing w:line="276"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=length of the lever arm</m:t>
          </m:r>
        </m:oMath>
      </m:oMathPara>
    </w:p>
    <w:p w14:paraId="6789D838" w14:textId="77777777" w:rsidR="00BD140A" w:rsidRPr="00887ECE"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=angular displacement of lever arm</m:t>
          </m:r>
        </m:oMath>
      </m:oMathPara>
    </w:p>
    <w:p w14:paraId="2E38D55B" w14:textId="77777777" w:rsidR="00BD140A" w:rsidRPr="00887ECE"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=length of linear belt travel</m:t>
          </m:r>
        </m:oMath>
      </m:oMathPara>
    </w:p>
    <w:p w14:paraId="555DC4F2" w14:textId="77777777" w:rsidR="00BD140A" w:rsidRPr="00411537"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min/max</m:t>
              </m:r>
            </m:sub>
          </m:sSub>
          <m:r>
            <w:rPr>
              <w:rFonts w:ascii="Cambria Math" w:eastAsiaTheme="minorEastAsia" w:hAnsi="Cambria Math"/>
            </w:rPr>
            <m:t>=linear compression of BVM=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 min/max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m:oMathPara>
    </w:p>
    <w:p w14:paraId="09595D4C" w14:textId="77777777" w:rsidR="00BD140A" w:rsidRPr="00411537"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=radius of motor roller</m:t>
          </m:r>
        </m:oMath>
      </m:oMathPara>
    </w:p>
    <w:p w14:paraId="445CD6DE" w14:textId="77777777" w:rsidR="00BD140A" w:rsidRPr="00887ECE" w:rsidRDefault="00E5579C" w:rsidP="00BD140A">
      <w:pPr>
        <w:spacing w:line="276" w:lineRule="auto"/>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eastAsiaTheme="minorEastAsia" w:hAnsi="Cambria Math"/>
            </w:rPr>
            <m:t>=angular displacement by stepper motor</m:t>
          </m:r>
        </m:oMath>
      </m:oMathPara>
    </w:p>
    <w:p w14:paraId="38ABED92" w14:textId="77777777" w:rsidR="00BD140A" w:rsidRDefault="00BD140A" w:rsidP="00BD140A">
      <w:pPr>
        <w:spacing w:line="276" w:lineRule="auto"/>
        <w:ind w:firstLine="720"/>
        <w:jc w:val="both"/>
      </w:pPr>
      <w:r>
        <w:t>Since the sticky roller is free to roller, we can neglect large adhesion; hence, approximating using Hertz’s equation, and assuming incompressibility for the given temperature and pressure withing BVM, the following equations can be used to estimate the belt velocity and hence the required angular velocity from the time derivation of angular displacement equation; assuming steady state and R</w:t>
      </w:r>
      <w:r w:rsidRPr="00307411">
        <w:rPr>
          <w:vertAlign w:val="subscript"/>
        </w:rPr>
        <w:t>BVM</w:t>
      </w:r>
      <w:r>
        <w:t xml:space="preserve"> &gt;&gt; R</w:t>
      </w:r>
      <w:r w:rsidRPr="00307411">
        <w:rPr>
          <w:vertAlign w:val="subscript"/>
        </w:rPr>
        <w:t>S</w:t>
      </w:r>
      <w:r>
        <w:t xml:space="preserve"> :-</w:t>
      </w:r>
    </w:p>
    <w:p w14:paraId="36C5DB99" w14:textId="77777777" w:rsidR="00BD140A" w:rsidRDefault="00E5579C" w:rsidP="00BD140A">
      <w:pPr>
        <w:spacing w:line="276" w:lineRule="auto"/>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BVM</m:t>
                  </m:r>
                </m:sub>
              </m:sSub>
            </m:num>
            <m:den>
              <m:sSub>
                <m:sSubPr>
                  <m:ctrlPr>
                    <w:rPr>
                      <w:rFonts w:ascii="Cambria Math" w:hAnsi="Cambria Math"/>
                      <w:i/>
                    </w:rPr>
                  </m:ctrlPr>
                </m:sSubPr>
                <m:e>
                  <m:r>
                    <w:rPr>
                      <w:rFonts w:ascii="Cambria Math" w:hAnsi="Cambria Math"/>
                    </w:rPr>
                    <m:t>A</m:t>
                  </m:r>
                </m:e>
                <m:sub>
                  <m:r>
                    <w:rPr>
                      <w:rFonts w:ascii="Cambria Math" w:hAnsi="Cambria Math"/>
                    </w:rPr>
                    <m:t>cont</m:t>
                  </m:r>
                </m:sub>
              </m:sSub>
            </m:den>
          </m:f>
        </m:oMath>
      </m:oMathPara>
    </w:p>
    <w:p w14:paraId="5F864317" w14:textId="77777777" w:rsidR="00BD140A" w:rsidRPr="002E60BE" w:rsidRDefault="00E5579C" w:rsidP="00BD140A">
      <w:pPr>
        <w:spacing w:line="276"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cont</m:t>
              </m:r>
            </m:sub>
          </m:sSub>
          <m:r>
            <w:rPr>
              <w:rFonts w:ascii="Cambria Math" w:hAnsi="Cambria Math"/>
            </w:rPr>
            <m:t>=2a*</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3CC8A046" w14:textId="77777777" w:rsidR="00BD140A" w:rsidRDefault="00BD140A" w:rsidP="00BD140A">
      <w:pPr>
        <w:spacing w:line="276" w:lineRule="auto"/>
        <w:rPr>
          <w:rFonts w:eastAsiaTheme="minorEastAsia"/>
        </w:rPr>
      </w:pPr>
      <w:r>
        <w:rPr>
          <w:rFonts w:eastAsiaTheme="minorEastAsia"/>
        </w:rPr>
        <w:t>where,</w:t>
      </w:r>
    </w:p>
    <w:p w14:paraId="77B96BE0" w14:textId="77777777" w:rsidR="00BD140A" w:rsidRPr="00A81192" w:rsidRDefault="00E5579C" w:rsidP="00BD140A">
      <w:pPr>
        <w:spacing w:line="276" w:lineRule="auto"/>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BVM</m:t>
              </m:r>
            </m:sub>
          </m:sSub>
          <m:r>
            <w:rPr>
              <w:rFonts w:ascii="Cambria Math" w:hAnsi="Cambria Math"/>
            </w:rPr>
            <m:t>=Volumetric flow rate from BVM</m:t>
          </m:r>
        </m:oMath>
      </m:oMathPara>
    </w:p>
    <w:p w14:paraId="1F6C7766" w14:textId="77777777" w:rsidR="00BD140A" w:rsidRPr="00B46DE0" w:rsidRDefault="0020061A" w:rsidP="00BD140A">
      <w:pPr>
        <w:spacing w:line="276" w:lineRule="auto"/>
        <w:rPr>
          <w:rFonts w:eastAsiaTheme="minorEastAsia"/>
        </w:rPr>
      </w:pPr>
      <w:r w:rsidRPr="00830C51">
        <w:rPr>
          <w:rFonts w:eastAsiaTheme="minorEastAsia"/>
        </w:rPr>
        <w:t>𝑤𝑆=𝑤𝑖𝑑𝑡ℎ 𝑜𝑓 𝑠𝑡𝑖𝑐𝑘𝑦 𝑟𝑜𝑙𝑙𝑒𝑟</w:t>
      </w:r>
    </w:p>
    <w:p w14:paraId="1F2D43D2" w14:textId="77777777" w:rsidR="00BD140A" w:rsidRPr="00A81192"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cont</m:t>
              </m:r>
            </m:sub>
          </m:sSub>
          <m:r>
            <w:rPr>
              <w:rFonts w:ascii="Cambria Math" w:eastAsiaTheme="minorEastAsia" w:hAnsi="Cambria Math"/>
            </w:rPr>
            <m:t>=Contact area</m:t>
          </m:r>
        </m:oMath>
      </m:oMathPara>
    </w:p>
    <w:p w14:paraId="268F98DF" w14:textId="77777777" w:rsidR="00BD140A" w:rsidRPr="00B46DE0" w:rsidRDefault="00BD140A" w:rsidP="00BD140A">
      <w:pPr>
        <w:spacing w:line="276" w:lineRule="auto"/>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4F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6DE864B9" w14:textId="77777777" w:rsidR="00BD140A" w:rsidRDefault="00BD140A" w:rsidP="00BD140A">
      <w:pPr>
        <w:spacing w:line="276" w:lineRule="auto"/>
        <w:rPr>
          <w:rFonts w:eastAsiaTheme="minorEastAsia"/>
        </w:rPr>
      </w:pPr>
      <w:r>
        <w:rPr>
          <w:rFonts w:eastAsiaTheme="minorEastAsia"/>
        </w:rPr>
        <w:t>where,</w:t>
      </w:r>
    </w:p>
    <w:p w14:paraId="076CF284" w14:textId="77777777" w:rsidR="00BD140A" w:rsidRPr="00B46DE0" w:rsidRDefault="00BD140A" w:rsidP="00BD140A">
      <w:pPr>
        <w:spacing w:line="276" w:lineRule="auto"/>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oMath>
      </m:oMathPara>
    </w:p>
    <w:p w14:paraId="79A0553E" w14:textId="77777777" w:rsidR="00BD140A" w:rsidRPr="00B94B24" w:rsidRDefault="00E5579C" w:rsidP="00BD140A">
      <w:pPr>
        <w:spacing w:line="276"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BVM</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BVM</m:t>
                  </m:r>
                </m:sub>
              </m:sSub>
            </m:den>
          </m:f>
        </m:oMath>
      </m:oMathPara>
    </w:p>
    <w:p w14:paraId="16F31A92" w14:textId="77777777" w:rsidR="00BD140A" w:rsidRDefault="00BD140A" w:rsidP="00BD140A">
      <w:pPr>
        <w:spacing w:line="276" w:lineRule="auto"/>
        <w:rPr>
          <w:rFonts w:eastAsiaTheme="minorEastAsia"/>
        </w:rPr>
      </w:pPr>
      <w:r>
        <w:rPr>
          <w:rFonts w:eastAsiaTheme="minorEastAsia"/>
        </w:rPr>
        <w:t>where,</w:t>
      </w:r>
    </w:p>
    <w:p w14:paraId="074F0E03" w14:textId="77777777" w:rsidR="00BD140A" w:rsidRPr="00E14CAB"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S</m:t>
              </m:r>
            </m:sub>
          </m:sSub>
          <m:r>
            <w:rPr>
              <w:rFonts w:ascii="Cambria Math" w:eastAsiaTheme="minorEastAsia" w:hAnsi="Cambria Math"/>
            </w:rPr>
            <m:t xml:space="preserve">=poisson ratio of sticky roller </m:t>
          </m:r>
          <m:d>
            <m:dPr>
              <m:ctrlPr>
                <w:rPr>
                  <w:rFonts w:ascii="Cambria Math" w:eastAsiaTheme="minorEastAsia" w:hAnsi="Cambria Math"/>
                  <w:i/>
                </w:rPr>
              </m:ctrlPr>
            </m:dPr>
            <m:e>
              <m:r>
                <w:rPr>
                  <w:rFonts w:ascii="Cambria Math" w:eastAsiaTheme="minorEastAsia" w:hAnsi="Cambria Math"/>
                </w:rPr>
                <m:t>ABS / PLA material if 3DP</m:t>
              </m:r>
            </m:e>
          </m:d>
        </m:oMath>
      </m:oMathPara>
    </w:p>
    <w:p w14:paraId="7ED93AB0" w14:textId="77777777" w:rsidR="00BD140A" w:rsidRPr="00E14CAB"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BVM</m:t>
              </m:r>
            </m:sub>
          </m:sSub>
          <m:r>
            <w:rPr>
              <w:rFonts w:ascii="Cambria Math" w:eastAsiaTheme="minorEastAsia" w:hAnsi="Cambria Math"/>
            </w:rPr>
            <m:t>=poisson ratio of BVM (AMBU Bag)</m:t>
          </m:r>
        </m:oMath>
      </m:oMathPara>
    </w:p>
    <w:p w14:paraId="6EAD7B94" w14:textId="77777777" w:rsidR="00BD140A" w:rsidRDefault="00BD140A" w:rsidP="00BD140A">
      <w:pPr>
        <w:spacing w:line="276" w:lineRule="auto"/>
        <w:rPr>
          <w:rFonts w:eastAsiaTheme="minorEastAsia"/>
        </w:rPr>
      </w:pPr>
      <w:r>
        <w:rPr>
          <w:rFonts w:eastAsiaTheme="minorEastAsia"/>
        </w:rPr>
        <w:t>The equations above can be written as:</w:t>
      </w:r>
    </w:p>
    <w:p w14:paraId="106AD088" w14:textId="77777777" w:rsidR="00BD140A" w:rsidRPr="00E14CAB" w:rsidRDefault="00BD140A" w:rsidP="00BD140A">
      <w:pPr>
        <w:spacing w:line="276" w:lineRule="auto"/>
        <w:rPr>
          <w:rFonts w:eastAsiaTheme="minorEastAsia"/>
        </w:rPr>
      </w:pPr>
      <m:oMathPara>
        <m:oMath>
          <m:r>
            <w:rPr>
              <w:rFonts w:ascii="Cambria Math" w:eastAsiaTheme="minorEastAsia" w:hAnsi="Cambria Math"/>
            </w:rPr>
            <m:t>2a=</m:t>
          </m:r>
          <m:f>
            <m:fPr>
              <m:ctrlPr>
                <w:rPr>
                  <w:rFonts w:ascii="Cambria Math" w:eastAsiaTheme="minorEastAsia" w:hAnsi="Cambria Math"/>
                  <w:i/>
                </w:rPr>
              </m:ctrlPr>
            </m:fPr>
            <m:num>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3</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6CCEBD4E" w14:textId="77777777" w:rsidR="00BD140A" w:rsidRDefault="00E5579C" w:rsidP="00BD140A">
      <w:pPr>
        <w:spacing w:line="276"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cont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3</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5241599D" w14:textId="6D370A17" w:rsidR="00BD140A" w:rsidRDefault="00BD140A" w:rsidP="00BD140A">
      <w:pPr>
        <w:spacing w:line="276" w:lineRule="auto"/>
        <w:rPr>
          <w:rFonts w:eastAsiaTheme="minorEastAsia"/>
        </w:rPr>
      </w:pPr>
      <w:r>
        <w:rPr>
          <w:rFonts w:eastAsiaTheme="minorEastAsia"/>
        </w:rPr>
        <w:t>thus, the rotational/ angular velocity at motor is given by:</w:t>
      </w:r>
    </w:p>
    <w:p w14:paraId="3017B4AD" w14:textId="77777777" w:rsidR="00BD140A"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num>
            <m:den>
              <m:r>
                <w:rPr>
                  <w:rFonts w:ascii="Cambria Math" w:eastAsiaTheme="minorEastAsia" w:hAnsi="Cambria Math"/>
                </w:rPr>
                <m:t>dt</m:t>
              </m:r>
            </m:den>
          </m:f>
        </m:oMath>
      </m:oMathPara>
    </w:p>
    <w:p w14:paraId="187B261E" w14:textId="77777777" w:rsidR="00BD140A" w:rsidRPr="00B94B24"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oMath>
      </m:oMathPara>
    </w:p>
    <w:p w14:paraId="47721B80" w14:textId="77777777" w:rsidR="00BD140A" w:rsidRDefault="00BD140A" w:rsidP="00BD140A">
      <w:pPr>
        <w:spacing w:line="276" w:lineRule="auto"/>
        <w:rPr>
          <w:rFonts w:eastAsiaTheme="minorEastAsia"/>
        </w:rPr>
      </w:pPr>
      <w:r>
        <w:rPr>
          <w:rFonts w:eastAsiaTheme="minorEastAsia"/>
        </w:rPr>
        <w:t>where,</w:t>
      </w:r>
    </w:p>
    <w:p w14:paraId="7F95C5BA" w14:textId="77777777" w:rsidR="00BD140A" w:rsidRPr="00D84037"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=approx. belt velocity</m:t>
          </m:r>
        </m:oMath>
      </m:oMathPara>
    </w:p>
    <w:p w14:paraId="2FCF74AC" w14:textId="77777777" w:rsidR="00BD140A" w:rsidRDefault="00BD140A" w:rsidP="00BD140A">
      <w:pPr>
        <w:spacing w:line="276" w:lineRule="auto"/>
        <w:ind w:firstLine="720"/>
        <w:rPr>
          <w:rFonts w:eastAsiaTheme="minorEastAsia"/>
        </w:rPr>
      </w:pPr>
      <w:r>
        <w:rPr>
          <w:rFonts w:eastAsiaTheme="minorEastAsia"/>
        </w:rPr>
        <w:t>Given the time duration for Inspiration, the angular acceleration of the motor can be approximated as:</w:t>
      </w:r>
    </w:p>
    <w:p w14:paraId="44BBA6F4" w14:textId="77777777" w:rsidR="00BD140A" w:rsidRPr="00417462" w:rsidRDefault="00E5579C" w:rsidP="00BD140A">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isnpiration</m:t>
                  </m:r>
                </m:sub>
              </m:sSub>
            </m:den>
          </m:f>
        </m:oMath>
      </m:oMathPara>
    </w:p>
    <w:p w14:paraId="4CC5754A" w14:textId="13D2BF05" w:rsidR="00F5081A" w:rsidRDefault="00BD140A" w:rsidP="00F5081A">
      <w:pPr>
        <w:spacing w:line="276" w:lineRule="auto"/>
      </w:pPr>
      <w:r>
        <w:t xml:space="preserve">*For Inspiration time calculation, </w:t>
      </w:r>
      <w:r w:rsidR="00F5081A">
        <w:t xml:space="preserve">see </w:t>
      </w:r>
      <w:r w:rsidR="00F5081A">
        <w:fldChar w:fldCharType="begin"/>
      </w:r>
      <w:r w:rsidR="00F5081A">
        <w:instrText xml:space="preserve"> REF _Ref38579434 \h </w:instrText>
      </w:r>
      <w:r w:rsidR="00F5081A">
        <w:fldChar w:fldCharType="separate"/>
      </w:r>
      <w:r w:rsidR="00657684">
        <w:t xml:space="preserve">Figure </w:t>
      </w:r>
      <w:r w:rsidR="00657684">
        <w:rPr>
          <w:noProof/>
        </w:rPr>
        <w:t>7</w:t>
      </w:r>
      <w:r w:rsidR="00F5081A">
        <w:fldChar w:fldCharType="end"/>
      </w:r>
      <w:r w:rsidR="00F5081A">
        <w:t xml:space="preserve"> </w:t>
      </w:r>
      <w:r>
        <w:t>in</w:t>
      </w:r>
      <w:r w:rsidR="00F5081A">
        <w:t xml:space="preserve"> section </w:t>
      </w:r>
      <w:r w:rsidR="00F5081A">
        <w:fldChar w:fldCharType="begin"/>
      </w:r>
      <w:r w:rsidR="00F5081A">
        <w:instrText xml:space="preserve"> REF _Ref38579489 \r \h </w:instrText>
      </w:r>
      <w:r w:rsidR="00F5081A">
        <w:fldChar w:fldCharType="separate"/>
      </w:r>
      <w:r w:rsidR="00657684">
        <w:t>3.1</w:t>
      </w:r>
      <w:r w:rsidR="00F5081A">
        <w:fldChar w:fldCharType="end"/>
      </w:r>
      <w:r>
        <w:t>.</w:t>
      </w:r>
    </w:p>
    <w:p w14:paraId="715AB024" w14:textId="77777777" w:rsidR="00F5081A" w:rsidRDefault="00F5081A">
      <w:r>
        <w:br w:type="page"/>
      </w:r>
    </w:p>
    <w:p w14:paraId="61423C9F" w14:textId="4411CDA8" w:rsidR="006E208E" w:rsidRDefault="00F5081A" w:rsidP="00F5081A">
      <w:pPr>
        <w:pStyle w:val="Heading2"/>
      </w:pPr>
      <w:bookmarkStart w:id="37" w:name="_Toc39627501"/>
      <w:r>
        <w:lastRenderedPageBreak/>
        <w:t>Discretizing the Pressure force</w:t>
      </w:r>
      <w:bookmarkEnd w:id="37"/>
    </w:p>
    <w:p w14:paraId="7A0B8782" w14:textId="288803B0" w:rsidR="00F5081A" w:rsidRDefault="00F5081A" w:rsidP="00F5081A">
      <w:pPr>
        <w:pStyle w:val="Heading3"/>
      </w:pPr>
      <w:bookmarkStart w:id="38" w:name="_Toc39627502"/>
      <w:r>
        <w:t>Method of Finite Differences</w:t>
      </w:r>
      <w:bookmarkEnd w:id="38"/>
    </w:p>
    <w:p w14:paraId="0FDD738A" w14:textId="77777777" w:rsidR="00C313A8" w:rsidRDefault="00C313A8" w:rsidP="00C313A8">
      <w:pPr>
        <w:spacing w:line="360" w:lineRule="auto"/>
        <w:ind w:firstLine="709"/>
        <w:jc w:val="both"/>
      </w:pPr>
      <w:r>
        <w:rPr>
          <w:rFonts w:eastAsiaTheme="minorEastAsia"/>
        </w:rPr>
        <w:t xml:space="preserve">Given that, </w:t>
      </w:r>
      <w:r>
        <w:t>as the motor accelerates, the angular velocity of lever changes; thus, the pressure force from the sticky-pressure roller onto the BVM changes accordingly.</w:t>
      </w:r>
    </w:p>
    <w:p w14:paraId="3DA6345F" w14:textId="77777777" w:rsidR="00C313A8" w:rsidRDefault="00C313A8" w:rsidP="00C313A8">
      <w:pPr>
        <w:spacing w:line="360" w:lineRule="auto"/>
        <w:jc w:val="both"/>
      </w:pPr>
      <w:r>
        <w:t>The Torque from the motor roller is as follows:</w:t>
      </w:r>
    </w:p>
    <w:p w14:paraId="2C34060B" w14:textId="77777777" w:rsidR="00C313A8" w:rsidRPr="0074685A" w:rsidRDefault="00C313A8" w:rsidP="00C313A8">
      <w:pPr>
        <w:spacing w:line="360" w:lineRule="auto"/>
        <w:jc w:val="both"/>
        <w:rPr>
          <w:rFonts w:eastAsiaTheme="minorEastAsia"/>
        </w:rPr>
      </w:pPr>
      <m:oMathPara>
        <m:oMath>
          <m:r>
            <w:rPr>
              <w:rFonts w:ascii="Cambria Math" w:hAnsi="Cambria Math"/>
            </w:rPr>
            <m:t>τ=T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oMath>
      </m:oMathPara>
    </w:p>
    <w:p w14:paraId="62D88C31" w14:textId="77777777" w:rsidR="00C313A8" w:rsidRPr="00FE2360" w:rsidRDefault="00C313A8" w:rsidP="00C313A8">
      <w:pPr>
        <w:spacing w:line="360" w:lineRule="auto"/>
        <w:jc w:val="both"/>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oMath>
      </m:oMathPara>
    </w:p>
    <w:p w14:paraId="2887167C" w14:textId="77777777" w:rsidR="00C313A8" w:rsidRDefault="00C313A8" w:rsidP="00C313A8">
      <w:pPr>
        <w:spacing w:line="360" w:lineRule="auto"/>
        <w:ind w:firstLine="720"/>
        <w:jc w:val="both"/>
        <w:rPr>
          <w:rFonts w:eastAsiaTheme="minorEastAsia"/>
        </w:rPr>
      </w:pPr>
      <w:r>
        <w:rPr>
          <w:rFonts w:eastAsiaTheme="minorEastAsia"/>
        </w:rPr>
        <w:t>Recalling the equation, from which the Force, F can be rewritten, assuming no other force acts on the lever, as:</w:t>
      </w:r>
    </w:p>
    <w:p w14:paraId="61764EFD" w14:textId="77777777" w:rsidR="00C313A8" w:rsidRPr="00B46DE0" w:rsidRDefault="00C313A8" w:rsidP="00C313A8">
      <w:pPr>
        <w:spacing w:line="360" w:lineRule="auto"/>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4F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12C125BE" w14:textId="77777777" w:rsidR="00C313A8" w:rsidRPr="00B46DE0" w:rsidRDefault="00C313A8" w:rsidP="00C313A8">
      <w:pPr>
        <w:spacing w:line="360" w:lineRule="auto"/>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g+T</m:t>
          </m:r>
        </m:oMath>
      </m:oMathPara>
    </w:p>
    <w:p w14:paraId="16D197BC" w14:textId="77777777" w:rsidR="00C313A8" w:rsidRDefault="00C313A8" w:rsidP="00C313A8">
      <w:pPr>
        <w:spacing w:line="360" w:lineRule="auto"/>
        <w:jc w:val="both"/>
        <w:rPr>
          <w:rFonts w:eastAsiaTheme="minorEastAsia"/>
        </w:rPr>
      </w:pPr>
      <w:r>
        <w:rPr>
          <w:rFonts w:eastAsiaTheme="minorEastAsia"/>
        </w:rPr>
        <w:t>The component T of force changes as per the discretized equation below:</w:t>
      </w:r>
    </w:p>
    <w:p w14:paraId="01B6B322" w14:textId="77777777" w:rsidR="00C313A8" w:rsidRPr="00F73FC0" w:rsidRDefault="00E5579C" w:rsidP="00C313A8">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i-1</m:t>
              </m:r>
            </m:sub>
          </m:sSub>
          <m:r>
            <w:rPr>
              <w:rFonts w:ascii="Cambria Math" w:eastAsiaTheme="minorEastAsia" w:hAnsi="Cambria Math"/>
            </w:rPr>
            <m:t>)</m:t>
          </m:r>
        </m:oMath>
      </m:oMathPara>
    </w:p>
    <w:p w14:paraId="5902DCCB" w14:textId="77777777" w:rsidR="00C313A8" w:rsidRDefault="00C313A8" w:rsidP="00C313A8">
      <w:pPr>
        <w:spacing w:line="360" w:lineRule="auto"/>
        <w:jc w:val="both"/>
        <w:rPr>
          <w:rFonts w:eastAsiaTheme="minorEastAsia"/>
        </w:rPr>
      </w:pPr>
      <w:r>
        <w:rPr>
          <w:rFonts w:eastAsiaTheme="minorEastAsia"/>
        </w:rPr>
        <w:t>where and for,</w:t>
      </w:r>
    </w:p>
    <w:p w14:paraId="5DDD2F7D" w14:textId="77777777" w:rsidR="00C313A8" w:rsidRPr="007A7C46" w:rsidRDefault="00C313A8" w:rsidP="00C313A8">
      <w:pPr>
        <w:spacing w:line="360" w:lineRule="auto"/>
        <w:jc w:val="both"/>
        <w:rPr>
          <w:rFonts w:eastAsiaTheme="minorEastAsia"/>
        </w:rPr>
      </w:pPr>
      <m:oMathPara>
        <m:oMath>
          <m:r>
            <w:rPr>
              <w:rFonts w:ascii="Cambria Math" w:eastAsiaTheme="minorEastAsia" w:hAnsi="Cambria Math"/>
            </w:rPr>
            <m:t>i=1,2,….</m:t>
          </m:r>
        </m:oMath>
      </m:oMathPara>
    </w:p>
    <w:p w14:paraId="0973B3CB" w14:textId="77777777" w:rsidR="00C313A8" w:rsidRPr="007A7C46" w:rsidRDefault="00C313A8" w:rsidP="00C313A8">
      <w:pPr>
        <w:spacing w:line="360" w:lineRule="auto"/>
        <w:jc w:val="both"/>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oMath>
      </m:oMathPara>
    </w:p>
    <w:p w14:paraId="36C51D02" w14:textId="77777777" w:rsidR="00C313A8" w:rsidRDefault="00C313A8" w:rsidP="00C313A8">
      <w:pPr>
        <w:spacing w:line="360" w:lineRule="auto"/>
        <w:jc w:val="both"/>
        <w:rPr>
          <w:rFonts w:eastAsiaTheme="minorEastAsia"/>
        </w:rPr>
      </w:pPr>
      <w:r>
        <w:rPr>
          <w:rFonts w:eastAsiaTheme="minorEastAsia"/>
        </w:rPr>
        <w:t>At start, the roller is resting on the BVM, thus the following initial conditions are applied:</w:t>
      </w:r>
    </w:p>
    <w:p w14:paraId="42F69A49" w14:textId="77777777" w:rsidR="00C313A8" w:rsidRPr="007D493D" w:rsidRDefault="00E5579C" w:rsidP="00C313A8">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=0</m:t>
          </m:r>
        </m:oMath>
      </m:oMathPara>
    </w:p>
    <w:p w14:paraId="0989C414" w14:textId="77777777" w:rsidR="00C313A8" w:rsidRPr="007D493D" w:rsidRDefault="00E5579C" w:rsidP="00C313A8">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=0</m:t>
          </m:r>
        </m:oMath>
      </m:oMathPara>
    </w:p>
    <w:p w14:paraId="0502398D" w14:textId="2349353A" w:rsidR="00C313A8" w:rsidRDefault="00C313A8" w:rsidP="00C313A8">
      <w:pPr>
        <w:spacing w:line="360" w:lineRule="auto"/>
      </w:pPr>
      <w:r>
        <w:t>The above equations can be iterated alongside the equations in Section 1 &amp; 2 for a close estimate of force and pressure requirements at the BVM.</w:t>
      </w:r>
    </w:p>
    <w:p w14:paraId="4A8BB761" w14:textId="77777777" w:rsidR="00C313A8" w:rsidRDefault="00C313A8">
      <w:r>
        <w:br w:type="page"/>
      </w:r>
    </w:p>
    <w:p w14:paraId="3DA2A2B8" w14:textId="3FAF5D9C" w:rsidR="00F5081A" w:rsidRDefault="00C313A8" w:rsidP="00C313A8">
      <w:pPr>
        <w:pStyle w:val="Heading3"/>
      </w:pPr>
      <w:bookmarkStart w:id="39" w:name="_Toc39627503"/>
      <w:r>
        <w:lastRenderedPageBreak/>
        <w:t>Planar Area Estimation</w:t>
      </w:r>
      <w:bookmarkEnd w:id="39"/>
    </w:p>
    <w:p w14:paraId="45A6FBF1" w14:textId="45F47439" w:rsidR="00C313A8" w:rsidRDefault="00BC754C" w:rsidP="00BC754C">
      <w:pPr>
        <w:spacing w:line="360" w:lineRule="auto"/>
        <w:ind w:firstLine="709"/>
      </w:pPr>
      <w:r>
        <w:t>A more simplified estimation is obtained using finger-bag contact, the finger lever arm length and the sweep angle. This is presented directly from the MIT E-VENT Manual.</w:t>
      </w:r>
      <w:sdt>
        <w:sdtPr>
          <w:id w:val="699601535"/>
          <w:citation/>
        </w:sdtPr>
        <w:sdtEndPr/>
        <w:sdtContent>
          <w:r w:rsidR="002E4D49">
            <w:fldChar w:fldCharType="begin"/>
          </w:r>
          <w:r w:rsidR="002E4D49">
            <w:rPr>
              <w:lang w:val="en-CA"/>
            </w:rPr>
            <w:instrText xml:space="preserve"> CITATION MIT \l 4105 </w:instrText>
          </w:r>
          <w:r w:rsidR="002E4D49">
            <w:fldChar w:fldCharType="separate"/>
          </w:r>
          <w:r w:rsidR="00FF2087">
            <w:rPr>
              <w:noProof/>
              <w:lang w:val="en-CA"/>
            </w:rPr>
            <w:t xml:space="preserve"> </w:t>
          </w:r>
          <w:r w:rsidR="00FF2087" w:rsidRPr="00FF2087">
            <w:rPr>
              <w:noProof/>
              <w:lang w:val="en-CA"/>
            </w:rPr>
            <w:t>[5]</w:t>
          </w:r>
          <w:r w:rsidR="002E4D49">
            <w:fldChar w:fldCharType="end"/>
          </w:r>
        </w:sdtContent>
      </w:sdt>
    </w:p>
    <w:p w14:paraId="3BA5F044" w14:textId="77777777" w:rsidR="00AE7BE9" w:rsidRDefault="00BC754C" w:rsidP="00AE7BE9">
      <w:pPr>
        <w:keepNext/>
        <w:spacing w:after="0"/>
        <w:ind w:left="709"/>
        <w:jc w:val="center"/>
      </w:pPr>
      <w:r w:rsidRPr="007637CC">
        <w:rPr>
          <w:rFonts w:ascii="Arial" w:eastAsia="Times New Roman" w:hAnsi="Arial" w:cs="Arial"/>
          <w:noProof/>
          <w:color w:val="1C1717"/>
          <w:sz w:val="24"/>
          <w:szCs w:val="24"/>
          <w:lang w:eastAsia="en-IE"/>
        </w:rPr>
        <w:drawing>
          <wp:inline distT="0" distB="0" distL="0" distR="0" wp14:anchorId="4C526CA6" wp14:editId="111F0223">
            <wp:extent cx="2981960" cy="2258060"/>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960" cy="2258060"/>
                    </a:xfrm>
                    <a:prstGeom prst="rect">
                      <a:avLst/>
                    </a:prstGeom>
                    <a:noFill/>
                    <a:ln>
                      <a:noFill/>
                    </a:ln>
                  </pic:spPr>
                </pic:pic>
              </a:graphicData>
            </a:graphic>
          </wp:inline>
        </w:drawing>
      </w:r>
    </w:p>
    <w:p w14:paraId="6D8D19D8" w14:textId="737C9D0E" w:rsidR="00BC754C" w:rsidRDefault="00AE7BE9" w:rsidP="00AE7BE9">
      <w:pPr>
        <w:pStyle w:val="Caption"/>
        <w:jc w:val="center"/>
      </w:pPr>
      <w:bookmarkStart w:id="40" w:name="_Toc39627516"/>
      <w:r>
        <w:t xml:space="preserve">Figure </w:t>
      </w:r>
      <w:fldSimple w:instr=" SEQ Figure \* ARABIC ">
        <w:r w:rsidR="00657684">
          <w:rPr>
            <w:noProof/>
          </w:rPr>
          <w:t>10</w:t>
        </w:r>
        <w:bookmarkEnd w:id="40"/>
      </w:fldSimple>
    </w:p>
    <w:p w14:paraId="28E2705F" w14:textId="77777777" w:rsidR="00BC754C" w:rsidRPr="00BC754C" w:rsidRDefault="00BC754C" w:rsidP="00BC754C">
      <w:pPr>
        <w:numPr>
          <w:ilvl w:val="0"/>
          <w:numId w:val="7"/>
        </w:numPr>
        <w:rPr>
          <w:lang w:val="en-IE"/>
        </w:rPr>
      </w:pPr>
      <w:r w:rsidRPr="00BC754C">
        <w:rPr>
          <w:lang w:val="en-IE"/>
        </w:rPr>
        <w:t>Finger-bag max contact area: </w:t>
      </w:r>
      <w:r w:rsidRPr="00BC754C">
        <w:rPr>
          <w:i/>
          <w:iCs/>
          <w:lang w:val="en-IE"/>
        </w:rPr>
        <w:t>A</w:t>
      </w:r>
      <w:r w:rsidRPr="00BC754C">
        <w:rPr>
          <w:vertAlign w:val="subscript"/>
          <w:lang w:val="en-IE"/>
        </w:rPr>
        <w:t>bag</w:t>
      </w:r>
      <w:r w:rsidRPr="00BC754C">
        <w:rPr>
          <w:lang w:val="en-IE"/>
        </w:rPr>
        <w:t> = 80 mm</w:t>
      </w:r>
      <w:r w:rsidRPr="00BC754C">
        <w:rPr>
          <w:vertAlign w:val="superscript"/>
          <w:lang w:val="en-IE"/>
        </w:rPr>
        <w:t>2</w:t>
      </w:r>
    </w:p>
    <w:p w14:paraId="11FDC1EF" w14:textId="77777777" w:rsidR="00BC754C" w:rsidRPr="00BC754C" w:rsidRDefault="00BC754C" w:rsidP="00BC754C">
      <w:pPr>
        <w:numPr>
          <w:ilvl w:val="0"/>
          <w:numId w:val="7"/>
        </w:numPr>
        <w:rPr>
          <w:lang w:val="en-IE"/>
        </w:rPr>
      </w:pPr>
      <w:r w:rsidRPr="00BC754C">
        <w:rPr>
          <w:lang w:val="en-IE"/>
        </w:rPr>
        <w:t>Finger lever arm length: </w:t>
      </w:r>
      <w:r w:rsidRPr="00BC754C">
        <w:rPr>
          <w:i/>
          <w:iCs/>
          <w:lang w:val="en-IE"/>
        </w:rPr>
        <w:t>l</w:t>
      </w:r>
      <w:r w:rsidRPr="00BC754C">
        <w:rPr>
          <w:vertAlign w:val="subscript"/>
          <w:lang w:val="en-IE"/>
        </w:rPr>
        <w:t>finger</w:t>
      </w:r>
      <w:r w:rsidRPr="00BC754C">
        <w:rPr>
          <w:lang w:val="en-IE"/>
        </w:rPr>
        <w:t> = 12 cm</w:t>
      </w:r>
    </w:p>
    <w:p w14:paraId="4F05A3FF" w14:textId="3AB49D53" w:rsidR="00BC754C" w:rsidRDefault="00BC754C" w:rsidP="00BC754C">
      <w:pPr>
        <w:numPr>
          <w:ilvl w:val="0"/>
          <w:numId w:val="7"/>
        </w:numPr>
        <w:rPr>
          <w:lang w:val="en-IE"/>
        </w:rPr>
      </w:pPr>
      <w:r w:rsidRPr="00BC754C">
        <w:rPr>
          <w:lang w:val="en-IE"/>
        </w:rPr>
        <w:t>Sweep angle: α</w:t>
      </w:r>
      <w:r w:rsidRPr="00BC754C">
        <w:rPr>
          <w:vertAlign w:val="subscript"/>
          <w:lang w:val="en-IE"/>
        </w:rPr>
        <w:t>sweep</w:t>
      </w:r>
      <w:r w:rsidRPr="00BC754C">
        <w:rPr>
          <w:lang w:val="en-IE"/>
        </w:rPr>
        <w:t> = 30°</w:t>
      </w:r>
    </w:p>
    <w:p w14:paraId="64DF3768" w14:textId="77777777" w:rsidR="00BC754C" w:rsidRPr="00BC754C" w:rsidRDefault="00BC754C" w:rsidP="00BC754C">
      <w:pPr>
        <w:shd w:val="clear" w:color="auto" w:fill="FFFFFF"/>
        <w:spacing w:before="100" w:beforeAutospacing="1" w:after="100" w:afterAutospacing="1" w:line="420" w:lineRule="atLeast"/>
      </w:pPr>
      <w:r w:rsidRPr="00BC754C">
        <w:t>The maximum force of the bag on one finger (when fully squeezed) is, using the same 50% pressure transmission efficiency as before:</w:t>
      </w:r>
    </w:p>
    <w:p w14:paraId="034DA0E5" w14:textId="5BC9C805" w:rsidR="00A56CE0" w:rsidRDefault="00E5579C" w:rsidP="00BC754C">
      <w:pPr>
        <w:rPr>
          <w:rFonts w:eastAsiaTheme="minorEastAsia"/>
          <w:lang w:val="en-IE"/>
        </w:rPr>
      </w:pPr>
      <m:oMathPara>
        <m:oMath>
          <m:sSub>
            <m:sSubPr>
              <m:ctrlPr>
                <w:rPr>
                  <w:rFonts w:ascii="Cambria Math" w:hAnsi="Cambria Math"/>
                  <w:i/>
                  <w:lang w:val="en-IE"/>
                </w:rPr>
              </m:ctrlPr>
            </m:sSubPr>
            <m:e>
              <m:r>
                <w:rPr>
                  <w:rFonts w:ascii="Cambria Math" w:hAnsi="Cambria Math"/>
                  <w:lang w:val="en-IE"/>
                </w:rPr>
                <m:t>F</m:t>
              </m:r>
            </m:e>
            <m:sub>
              <m:r>
                <w:rPr>
                  <w:rFonts w:ascii="Cambria Math" w:hAnsi="Cambria Math"/>
                  <w:lang w:val="en-IE"/>
                </w:rPr>
                <m:t>finger</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A</m:t>
              </m:r>
            </m:e>
            <m:sub>
              <m:r>
                <w:rPr>
                  <w:rFonts w:ascii="Cambria Math" w:hAnsi="Cambria Math"/>
                  <w:lang w:val="en-IE"/>
                </w:rPr>
                <m:t>bag</m:t>
              </m:r>
            </m:sub>
          </m:sSub>
          <m:r>
            <w:rPr>
              <w:rFonts w:ascii="Cambria Math" w:hAnsi="Cambria Math"/>
              <w:lang w:val="en-IE"/>
            </w:rPr>
            <m:t>*</m:t>
          </m:r>
          <m:f>
            <m:fPr>
              <m:ctrlPr>
                <w:rPr>
                  <w:rFonts w:ascii="Cambria Math" w:hAnsi="Cambria Math"/>
                  <w:i/>
                  <w:lang w:val="en-IE"/>
                </w:rPr>
              </m:ctrlPr>
            </m:fPr>
            <m:num>
              <m:sSub>
                <m:sSubPr>
                  <m:ctrlPr>
                    <w:rPr>
                      <w:rFonts w:ascii="Cambria Math" w:hAnsi="Cambria Math"/>
                      <w:i/>
                      <w:lang w:val="en-IE"/>
                    </w:rPr>
                  </m:ctrlPr>
                </m:sSubPr>
                <m:e>
                  <m:r>
                    <w:rPr>
                      <w:rFonts w:ascii="Cambria Math" w:hAnsi="Cambria Math"/>
                      <w:lang w:val="en-IE"/>
                    </w:rPr>
                    <m:t>p</m:t>
                  </m:r>
                </m:e>
                <m:sub>
                  <m:r>
                    <w:rPr>
                      <w:rFonts w:ascii="Cambria Math" w:hAnsi="Cambria Math"/>
                      <w:lang w:val="en-IE"/>
                    </w:rPr>
                    <m:t>airway, max</m:t>
                  </m:r>
                </m:sub>
              </m:sSub>
            </m:num>
            <m:den>
              <m:r>
                <w:rPr>
                  <w:rFonts w:ascii="Cambria Math" w:hAnsi="Cambria Math"/>
                  <w:lang w:val="en-IE"/>
                </w:rPr>
                <m:t>0.5</m:t>
              </m:r>
            </m:den>
          </m:f>
          <m:r>
            <w:rPr>
              <w:rFonts w:ascii="Cambria Math" w:hAnsi="Cambria Math"/>
              <w:lang w:val="en-IE"/>
            </w:rPr>
            <m:t>=50.2 N</m:t>
          </m:r>
        </m:oMath>
      </m:oMathPara>
    </w:p>
    <w:p w14:paraId="5DE3C492" w14:textId="05F90B34" w:rsidR="008C3312" w:rsidRDefault="008C3312">
      <w:pPr>
        <w:rPr>
          <w:rFonts w:eastAsiaTheme="minorEastAsia"/>
          <w:lang w:val="en-IE"/>
        </w:rPr>
      </w:pPr>
      <w:r>
        <w:rPr>
          <w:rFonts w:eastAsiaTheme="minorEastAsia"/>
          <w:lang w:val="en-IE"/>
        </w:rPr>
        <w:br w:type="page"/>
      </w:r>
    </w:p>
    <w:p w14:paraId="3E2F8E86" w14:textId="0230B7EB" w:rsidR="008C3312" w:rsidRDefault="008C3312" w:rsidP="008C3312">
      <w:pPr>
        <w:pStyle w:val="Heading2"/>
        <w:rPr>
          <w:rFonts w:eastAsiaTheme="minorEastAsia"/>
          <w:lang w:val="en-IE"/>
        </w:rPr>
      </w:pPr>
      <w:bookmarkStart w:id="41" w:name="_Ref38761650"/>
      <w:bookmarkStart w:id="42" w:name="_Toc39627504"/>
      <w:r>
        <w:rPr>
          <w:rFonts w:eastAsiaTheme="minorEastAsia"/>
          <w:lang w:val="en-IE"/>
        </w:rPr>
        <w:lastRenderedPageBreak/>
        <w:t>Breath Analysis and Power Model</w:t>
      </w:r>
      <w:r w:rsidR="008C2663">
        <w:rPr>
          <w:rFonts w:eastAsiaTheme="minorEastAsia"/>
          <w:lang w:val="en-IE"/>
        </w:rPr>
        <w:t>ling</w:t>
      </w:r>
      <w:bookmarkEnd w:id="41"/>
      <w:bookmarkEnd w:id="42"/>
    </w:p>
    <w:p w14:paraId="3556F405" w14:textId="2CC72DFE" w:rsidR="008C3312" w:rsidRDefault="008C3312" w:rsidP="008C3312">
      <w:r>
        <w:t>Given a required Tidal Volume and Respiratory Rate</w:t>
      </w:r>
      <w:r w:rsidR="00F4284B">
        <w:t xml:space="preserve"> (bpm)</w:t>
      </w:r>
      <w:r>
        <w:t>, the Minute Volume is calculated as follows,</w:t>
      </w:r>
    </w:p>
    <w:p w14:paraId="63DC4093" w14:textId="186A9092" w:rsidR="008C3312" w:rsidRPr="00197475" w:rsidRDefault="008C3312" w:rsidP="008C3312">
      <w:pPr>
        <w:rPr>
          <w:rFonts w:eastAsiaTheme="minorEastAsia"/>
        </w:rPr>
      </w:pPr>
      <m:oMathPara>
        <m:oMath>
          <m:r>
            <w:rPr>
              <w:rFonts w:ascii="Cambria Math" w:hAnsi="Cambria Math"/>
            </w:rPr>
            <m:t>MV=</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60</m:t>
              </m:r>
            </m:den>
          </m:f>
        </m:oMath>
      </m:oMathPara>
    </w:p>
    <w:p w14:paraId="13A642AA" w14:textId="03BCE3CF" w:rsidR="008C3312" w:rsidRDefault="008C3312" w:rsidP="008C3312">
      <w:pPr>
        <w:rPr>
          <w:rFonts w:eastAsiaTheme="minorEastAsia"/>
        </w:rPr>
      </w:pPr>
      <w:r>
        <w:rPr>
          <w:rFonts w:eastAsiaTheme="minorEastAsia"/>
        </w:rPr>
        <w:t>For a given I:E ratio, the required Inspiratory flow-rate is then,</w:t>
      </w:r>
    </w:p>
    <w:p w14:paraId="27EBD01A" w14:textId="3A728B0E" w:rsidR="00F4284B" w:rsidRDefault="00E5579C" w:rsidP="008C3312">
      <w:pPr>
        <w:rPr>
          <w:rFonts w:eastAsiaTheme="minorEastAsia"/>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I:E</m:t>
                  </m:r>
                </m:e>
              </m:d>
            </m:e>
          </m:nary>
          <m:r>
            <w:rPr>
              <w:rFonts w:ascii="Cambria Math" w:hAnsi="Cambria Math"/>
            </w:rPr>
            <m:t>=I+E</m:t>
          </m:r>
        </m:oMath>
      </m:oMathPara>
    </w:p>
    <w:p w14:paraId="6C581F83" w14:textId="77777777" w:rsidR="008C3312" w:rsidRDefault="00E5579C" w:rsidP="008C3312">
      <m:oMathPara>
        <m:oMath>
          <m:sSub>
            <m:sSubPr>
              <m:ctrlPr>
                <w:rPr>
                  <w:rFonts w:ascii="Cambria Math" w:hAnsi="Cambria Math"/>
                  <w:i/>
                </w:rPr>
              </m:ctrlPr>
            </m:sSubPr>
            <m:e>
              <m:r>
                <w:rPr>
                  <w:rFonts w:ascii="Cambria Math" w:hAnsi="Cambria Math"/>
                </w:rPr>
                <m:t>Q</m:t>
              </m:r>
            </m:e>
            <m:sub>
              <m:r>
                <w:rPr>
                  <w:rFonts w:ascii="Cambria Math" w:hAnsi="Cambria Math"/>
                </w:rPr>
                <m:t>BVM</m:t>
              </m:r>
            </m:sub>
          </m:sSub>
          <m:r>
            <w:rPr>
              <w:rFonts w:ascii="Cambria Math" w:hAnsi="Cambria Math"/>
            </w:rPr>
            <m:t>=MV*</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I:E</m:t>
                  </m:r>
                </m:e>
              </m:d>
            </m:e>
          </m:nary>
        </m:oMath>
      </m:oMathPara>
    </w:p>
    <w:p w14:paraId="0BBDE7CB" w14:textId="77777777" w:rsidR="008C3312" w:rsidRDefault="008C3312" w:rsidP="008C3312">
      <w:r>
        <w:t>For a specific ideal gas at a given pressure and volume, the constant energy equation is given by,</w:t>
      </w:r>
    </w:p>
    <w:p w14:paraId="0F720C53" w14:textId="77777777" w:rsidR="008C3312" w:rsidRPr="00F36A19" w:rsidRDefault="008C3312" w:rsidP="008C3312">
      <w:pPr>
        <w:rPr>
          <w:rFonts w:eastAsiaTheme="minorEastAsia"/>
        </w:rPr>
      </w:pPr>
      <m:oMathPara>
        <m:oMath>
          <m:r>
            <w:rPr>
              <w:rFonts w:ascii="Cambria Math" w:hAnsi="Cambria Math"/>
            </w:rPr>
            <m:t>E=p*V=mRT=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C'</m:t>
              </m:r>
            </m:den>
          </m:f>
        </m:oMath>
      </m:oMathPara>
    </w:p>
    <w:p w14:paraId="254F7AC2" w14:textId="77777777" w:rsidR="008C3312" w:rsidRDefault="008C3312" w:rsidP="008C3312">
      <w:pPr>
        <w:rPr>
          <w:rFonts w:eastAsiaTheme="minorEastAsia"/>
        </w:rPr>
      </w:pPr>
      <w:r>
        <w:rPr>
          <w:rFonts w:eastAsiaTheme="minorEastAsia"/>
        </w:rPr>
        <w:t>Taking the time derivative provides the necessary power equation,</w:t>
      </w:r>
    </w:p>
    <w:p w14:paraId="75253D90" w14:textId="77777777" w:rsidR="008C3312" w:rsidRPr="00964545" w:rsidRDefault="008C3312" w:rsidP="008C3312">
      <w:pPr>
        <w:rPr>
          <w:rFonts w:eastAsiaTheme="minorEastAsia"/>
        </w:rPr>
      </w:pPr>
      <m:oMathPara>
        <m:oMath>
          <m:r>
            <w:rPr>
              <w:rFonts w:ascii="Cambria Math" w:hAnsi="Cambria Math"/>
            </w:rPr>
            <m:t>P=p*Q=</m:t>
          </m:r>
          <m:acc>
            <m:accPr>
              <m:chr m:val="̇"/>
              <m:ctrlPr>
                <w:rPr>
                  <w:rFonts w:ascii="Cambria Math" w:hAnsi="Cambria Math"/>
                  <w:i/>
                </w:rPr>
              </m:ctrlPr>
            </m:accPr>
            <m:e>
              <m:r>
                <w:rPr>
                  <w:rFonts w:ascii="Cambria Math" w:hAnsi="Cambria Math"/>
                </w:rPr>
                <m:t>m</m:t>
              </m:r>
            </m:e>
          </m:acc>
          <m:r>
            <w:rPr>
              <w:rFonts w:ascii="Cambria Math" w:hAnsi="Cambria Math"/>
            </w:rPr>
            <m:t>RT</m:t>
          </m:r>
        </m:oMath>
      </m:oMathPara>
    </w:p>
    <w:p w14:paraId="30B7BC64" w14:textId="77777777" w:rsidR="008C3312" w:rsidRDefault="008C3312" w:rsidP="008C3312">
      <w:pPr>
        <w:rPr>
          <w:rFonts w:eastAsiaTheme="minorEastAsia"/>
        </w:rPr>
      </w:pPr>
      <w:r>
        <w:rPr>
          <w:rFonts w:eastAsiaTheme="minorEastAsia"/>
        </w:rPr>
        <w:t>Thus, the total power can be estimated by the equation,</w:t>
      </w:r>
    </w:p>
    <w:p w14:paraId="13C32491" w14:textId="007C3C58" w:rsidR="008C3312" w:rsidRPr="00F4284B" w:rsidRDefault="008C3312" w:rsidP="008C3312">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(PIP)*</m:t>
              </m:r>
              <m:sSub>
                <m:sSubPr>
                  <m:ctrlPr>
                    <w:rPr>
                      <w:rFonts w:ascii="Cambria Math" w:hAnsi="Cambria Math"/>
                      <w:i/>
                    </w:rPr>
                  </m:ctrlPr>
                </m:sSubPr>
                <m:e>
                  <m:r>
                    <w:rPr>
                      <w:rFonts w:ascii="Cambria Math" w:hAnsi="Cambria Math"/>
                    </w:rPr>
                    <m:t>Q</m:t>
                  </m:r>
                </m:e>
                <m:sub>
                  <m:r>
                    <w:rPr>
                      <w:rFonts w:ascii="Cambria Math" w:hAnsi="Cambria Math"/>
                    </w:rPr>
                    <m:t>BVM</m:t>
                  </m:r>
                </m:sub>
              </m:sSub>
            </m:num>
            <m:den>
              <m:sSub>
                <m:sSubPr>
                  <m:ctrlPr>
                    <w:rPr>
                      <w:rFonts w:ascii="Cambria Math" w:hAnsi="Cambria Math"/>
                      <w:i/>
                    </w:rPr>
                  </m:ctrlPr>
                </m:sSubPr>
                <m:e>
                  <m:r>
                    <w:rPr>
                      <w:rFonts w:ascii="Cambria Math" w:hAnsi="Cambria Math"/>
                    </w:rPr>
                    <m:t>η</m:t>
                  </m:r>
                </m:e>
                <m:sub>
                  <m:r>
                    <w:rPr>
                      <w:rFonts w:ascii="Cambria Math" w:hAnsi="Cambria Math"/>
                    </w:rPr>
                    <m:t>inspiration</m:t>
                  </m:r>
                </m:sub>
              </m:sSub>
              <m:sSub>
                <m:sSubPr>
                  <m:ctrlPr>
                    <w:rPr>
                      <w:rFonts w:ascii="Cambria Math" w:hAnsi="Cambria Math"/>
                      <w:i/>
                    </w:rPr>
                  </m:ctrlPr>
                </m:sSubPr>
                <m:e>
                  <m:r>
                    <w:rPr>
                      <w:rFonts w:ascii="Cambria Math" w:hAnsi="Cambria Math"/>
                    </w:rPr>
                    <m:t>*η</m:t>
                  </m:r>
                </m:e>
                <m:sub>
                  <m:r>
                    <w:rPr>
                      <w:rFonts w:ascii="Cambria Math" w:hAnsi="Cambria Math"/>
                    </w:rPr>
                    <m:t>Mech</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Elec</m:t>
                  </m:r>
                </m:sub>
              </m:sSub>
            </m:den>
          </m:f>
        </m:oMath>
      </m:oMathPara>
    </w:p>
    <w:p w14:paraId="39239BAA" w14:textId="6841B905" w:rsidR="00F4284B" w:rsidRDefault="00F4284B" w:rsidP="008C3312">
      <w:pPr>
        <w:rPr>
          <w:rFonts w:eastAsiaTheme="minorEastAsia"/>
        </w:rPr>
      </w:pPr>
      <w:r>
        <w:rPr>
          <w:rFonts w:eastAsiaTheme="minorEastAsia"/>
        </w:rPr>
        <w:t>where,</w:t>
      </w:r>
    </w:p>
    <w:p w14:paraId="3C63DF5D" w14:textId="012B1D0C" w:rsidR="00F4284B" w:rsidRPr="00F4284B" w:rsidRDefault="00E5579C" w:rsidP="008C3312">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inspiration</m:t>
              </m:r>
            </m:sub>
          </m:sSub>
          <m:r>
            <w:rPr>
              <w:rFonts w:ascii="Cambria Math" w:hAnsi="Cambria Math"/>
            </w:rPr>
            <m:t>≡Inspiration Efficiency</m:t>
          </m:r>
        </m:oMath>
      </m:oMathPara>
    </w:p>
    <w:p w14:paraId="6A224177" w14:textId="071A8BBE" w:rsidR="00F4284B" w:rsidRPr="00F4284B" w:rsidRDefault="00E5579C" w:rsidP="00F4284B">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Mech</m:t>
              </m:r>
            </m:sub>
          </m:sSub>
          <m:r>
            <w:rPr>
              <w:rFonts w:ascii="Cambria Math" w:hAnsi="Cambria Math"/>
            </w:rPr>
            <m:t>≡Mechanical Efficiency</m:t>
          </m:r>
        </m:oMath>
      </m:oMathPara>
    </w:p>
    <w:p w14:paraId="6E05F700" w14:textId="5679B37C" w:rsidR="00F4284B" w:rsidRPr="00F4284B" w:rsidRDefault="00E5579C" w:rsidP="008C3312">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Elec</m:t>
              </m:r>
            </m:sub>
          </m:sSub>
          <m:r>
            <w:rPr>
              <w:rFonts w:ascii="Cambria Math" w:hAnsi="Cambria Math"/>
            </w:rPr>
            <m:t>≡Electrical Efficiency</m:t>
          </m:r>
        </m:oMath>
      </m:oMathPara>
    </w:p>
    <w:p w14:paraId="405E9928" w14:textId="6B37FBEB" w:rsidR="008C3312" w:rsidRDefault="008C3312" w:rsidP="008C3312">
      <w:pPr>
        <w:rPr>
          <w:rFonts w:eastAsiaTheme="minorEastAsia"/>
        </w:rPr>
      </w:pPr>
      <w:r>
        <w:rPr>
          <w:rFonts w:eastAsiaTheme="minorEastAsia"/>
        </w:rPr>
        <w:t>The power at the electrical connection can be estimated by</w:t>
      </w:r>
      <w:r w:rsidR="00F4284B">
        <w:rPr>
          <w:rFonts w:eastAsiaTheme="minorEastAsia"/>
        </w:rPr>
        <w:t>:</w:t>
      </w:r>
    </w:p>
    <w:p w14:paraId="08265C24" w14:textId="77777777" w:rsidR="008C3312" w:rsidRDefault="008C3312" w:rsidP="008C3312">
      <w:pPr>
        <w:rPr>
          <w:rFonts w:eastAsiaTheme="minorEastAsia"/>
        </w:rPr>
      </w:pPr>
      <m:oMathPara>
        <m:oMath>
          <m:r>
            <w:rPr>
              <w:rFonts w:ascii="Cambria Math" w:eastAsiaTheme="minorEastAsia" w:hAnsi="Cambria Math"/>
            </w:rPr>
            <m:t>P=Voltage*Current=∀*I</m:t>
          </m:r>
        </m:oMath>
      </m:oMathPara>
    </w:p>
    <w:p w14:paraId="42A984EE" w14:textId="6BDD4987" w:rsidR="008C3312" w:rsidRDefault="008C3312" w:rsidP="008C3312">
      <w:pPr>
        <w:rPr>
          <w:rFonts w:eastAsiaTheme="minorEastAsia"/>
        </w:rPr>
      </w:pPr>
      <w:r>
        <w:rPr>
          <w:rFonts w:eastAsiaTheme="minorEastAsia"/>
        </w:rPr>
        <w:t>The power at the motor can be estimated by</w:t>
      </w:r>
      <w:r w:rsidR="00F4284B">
        <w:rPr>
          <w:rFonts w:eastAsiaTheme="minorEastAsia"/>
        </w:rPr>
        <w:t>:</w:t>
      </w:r>
    </w:p>
    <w:p w14:paraId="7C5D6C9C" w14:textId="77777777" w:rsidR="008C3312" w:rsidRPr="001D376C" w:rsidRDefault="008C3312" w:rsidP="008C3312">
      <w:pPr>
        <w:rPr>
          <w:rFonts w:eastAsiaTheme="minorEastAsia"/>
        </w:rPr>
      </w:pPr>
      <m:oMathPara>
        <m:oMath>
          <m:r>
            <w:rPr>
              <w:rFonts w:ascii="Cambria Math" w:hAnsi="Cambria Math"/>
            </w:rPr>
            <m:t>P=Torque*Angular Speed=τ*ω</m:t>
          </m:r>
        </m:oMath>
      </m:oMathPara>
    </w:p>
    <w:p w14:paraId="271C87D2" w14:textId="6BB920C4" w:rsidR="008C3312" w:rsidRDefault="008C3312" w:rsidP="008C3312">
      <w:pPr>
        <w:rPr>
          <w:rFonts w:eastAsiaTheme="minorEastAsia"/>
        </w:rPr>
      </w:pPr>
      <w:r>
        <w:rPr>
          <w:rFonts w:eastAsiaTheme="minorEastAsia"/>
        </w:rPr>
        <w:t>The power at the BVM can be estimated by</w:t>
      </w:r>
      <w:r w:rsidR="00F4284B">
        <w:rPr>
          <w:rFonts w:eastAsiaTheme="minorEastAsia"/>
        </w:rPr>
        <w:t>:</w:t>
      </w:r>
    </w:p>
    <w:p w14:paraId="0C93538A" w14:textId="77777777" w:rsidR="008C3312" w:rsidRPr="00744E1D" w:rsidRDefault="008C3312" w:rsidP="008C3312">
      <w:pPr>
        <w:rPr>
          <w:rFonts w:eastAsiaTheme="minorEastAsia"/>
        </w:rPr>
      </w:pPr>
      <m:oMathPara>
        <m:oMath>
          <m:r>
            <w:rPr>
              <w:rFonts w:ascii="Cambria Math" w:hAnsi="Cambria Math"/>
            </w:rPr>
            <m:t>P=Force by compression*Velocity=F*ν</m:t>
          </m:r>
        </m:oMath>
      </m:oMathPara>
    </w:p>
    <w:p w14:paraId="06EFB65D" w14:textId="79CFB474" w:rsidR="008C3312" w:rsidRPr="00F4284B" w:rsidRDefault="008C3312" w:rsidP="008C3312">
      <w:r>
        <w:t>The power values can then be summed alternatively to obtain the total power.</w:t>
      </w:r>
    </w:p>
    <w:p w14:paraId="670B4E64" w14:textId="54766A95" w:rsidR="00A56CE0" w:rsidRDefault="00A56CE0">
      <w:pPr>
        <w:rPr>
          <w:rFonts w:eastAsiaTheme="minorEastAsia"/>
          <w:lang w:val="en-IE"/>
        </w:rPr>
      </w:pPr>
      <w:r>
        <w:rPr>
          <w:rFonts w:eastAsiaTheme="minorEastAsia"/>
          <w:lang w:val="en-IE"/>
        </w:rPr>
        <w:br w:type="page"/>
      </w:r>
    </w:p>
    <w:p w14:paraId="21913C7A" w14:textId="3D284E8A" w:rsidR="00BC754C" w:rsidRDefault="005010A7" w:rsidP="00A56CE0">
      <w:pPr>
        <w:pStyle w:val="Heading2"/>
        <w:rPr>
          <w:lang w:val="en-IE"/>
        </w:rPr>
      </w:pPr>
      <w:bookmarkStart w:id="43" w:name="_Toc39627505"/>
      <w:r>
        <w:rPr>
          <w:lang w:val="en-IE"/>
        </w:rPr>
        <w:lastRenderedPageBreak/>
        <w:t>Design</w:t>
      </w:r>
      <w:r w:rsidR="00A56CE0">
        <w:rPr>
          <w:lang w:val="en-IE"/>
        </w:rPr>
        <w:t xml:space="preserve"> Validation</w:t>
      </w:r>
      <w:bookmarkEnd w:id="43"/>
    </w:p>
    <w:p w14:paraId="1689EB66" w14:textId="72054894" w:rsidR="00A56CE0" w:rsidRDefault="00A56CE0" w:rsidP="00A56CE0">
      <w:pPr>
        <w:pStyle w:val="Heading3"/>
        <w:rPr>
          <w:lang w:val="en-IE"/>
        </w:rPr>
      </w:pPr>
      <w:bookmarkStart w:id="44" w:name="_Toc39627506"/>
      <w:r>
        <w:rPr>
          <w:lang w:val="en-IE"/>
        </w:rPr>
        <w:t>Explicit Modelling</w:t>
      </w:r>
      <w:bookmarkEnd w:id="44"/>
    </w:p>
    <w:p w14:paraId="7DD8247A" w14:textId="77777777" w:rsidR="00A56CE0" w:rsidRDefault="00A56CE0" w:rsidP="00A56CE0">
      <w:pPr>
        <w:spacing w:line="276" w:lineRule="auto"/>
        <w:ind w:firstLine="709"/>
        <w:jc w:val="both"/>
        <w:rPr>
          <w:rFonts w:eastAsiaTheme="minorEastAsia"/>
        </w:rPr>
      </w:pPr>
      <w:r>
        <w:rPr>
          <w:rFonts w:eastAsiaTheme="minorEastAsia"/>
        </w:rPr>
        <w:t xml:space="preserve">Results are obtained by modeling the pressure roller and ring, rigid, and using Polyethylene as material. The BVM is modeled as silicone-type 1.5L model (based off OpenLung model). </w:t>
      </w:r>
    </w:p>
    <w:p w14:paraId="67FC60A4" w14:textId="77777777" w:rsidR="00A56CE0" w:rsidRDefault="00A56CE0" w:rsidP="00A56CE0">
      <w:pPr>
        <w:spacing w:line="276" w:lineRule="auto"/>
        <w:ind w:firstLine="709"/>
        <w:jc w:val="both"/>
        <w:rPr>
          <w:rFonts w:eastAsiaTheme="minorEastAsia"/>
        </w:rPr>
      </w:pPr>
      <w:r>
        <w:rPr>
          <w:rFonts w:eastAsiaTheme="minorEastAsia"/>
        </w:rPr>
        <w:t>The conditions include a ramping-up velocity and an initial force - the target results are potential deformation and stresses obtained.</w:t>
      </w:r>
    </w:p>
    <w:p w14:paraId="671D8D2C" w14:textId="77777777" w:rsidR="00A56CE0" w:rsidRDefault="00A56CE0" w:rsidP="00A56CE0">
      <w:pPr>
        <w:keepNext/>
        <w:spacing w:after="0"/>
        <w:jc w:val="center"/>
      </w:pPr>
      <w:r>
        <w:rPr>
          <w:noProof/>
        </w:rPr>
        <w:drawing>
          <wp:inline distT="0" distB="0" distL="0" distR="0" wp14:anchorId="0A0DEA2F" wp14:editId="62F697CA">
            <wp:extent cx="5274310" cy="2787761"/>
            <wp:effectExtent l="19050" t="19050" r="21590" b="12700"/>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link="rId22">
                      <a:extLst>
                        <a:ext uri="{28A0092B-C50C-407E-A947-70E740481C1C}">
                          <a14:useLocalDpi xmlns:a14="http://schemas.microsoft.com/office/drawing/2010/main" val="0"/>
                        </a:ext>
                      </a:extLst>
                    </a:blip>
                    <a:srcRect b="7053"/>
                    <a:stretch>
                      <a:fillRect/>
                    </a:stretch>
                  </pic:blipFill>
                  <pic:spPr bwMode="auto">
                    <a:xfrm>
                      <a:off x="0" y="0"/>
                      <a:ext cx="5314124" cy="280880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638AC6B5" w14:textId="5A9A8075" w:rsidR="00A56CE0" w:rsidRDefault="00A56CE0" w:rsidP="00A56CE0">
      <w:pPr>
        <w:pStyle w:val="Caption"/>
        <w:jc w:val="center"/>
        <w:rPr>
          <w:lang w:val="en-IE"/>
        </w:rPr>
      </w:pPr>
      <w:bookmarkStart w:id="45" w:name="_Toc39627517"/>
      <w:r>
        <w:t xml:space="preserve">Figure </w:t>
      </w:r>
      <w:fldSimple w:instr=" SEQ Figure \* ARABIC ">
        <w:r w:rsidR="00657684">
          <w:rPr>
            <w:noProof/>
          </w:rPr>
          <w:t>11</w:t>
        </w:r>
      </w:fldSimple>
      <w:r w:rsidR="002E4D49">
        <w:rPr>
          <w:noProof/>
        </w:rPr>
        <w:t>: Deformation Curve</w:t>
      </w:r>
      <w:bookmarkEnd w:id="45"/>
    </w:p>
    <w:p w14:paraId="7874F80C" w14:textId="77777777" w:rsidR="00A56CE0" w:rsidRDefault="00A56CE0" w:rsidP="00A56CE0">
      <w:pPr>
        <w:keepNext/>
        <w:spacing w:after="0"/>
        <w:jc w:val="center"/>
      </w:pPr>
      <w:r>
        <w:rPr>
          <w:noProof/>
        </w:rPr>
        <w:drawing>
          <wp:inline distT="0" distB="0" distL="0" distR="0" wp14:anchorId="19C08878" wp14:editId="292A15A6">
            <wp:extent cx="5264926" cy="3064153"/>
            <wp:effectExtent l="19050" t="19050" r="12065" b="22225"/>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link="rId16">
                      <a:extLst>
                        <a:ext uri="{28A0092B-C50C-407E-A947-70E740481C1C}">
                          <a14:useLocalDpi xmlns:a14="http://schemas.microsoft.com/office/drawing/2010/main" val="0"/>
                        </a:ext>
                      </a:extLst>
                    </a:blip>
                    <a:srcRect b="7710"/>
                    <a:stretch>
                      <a:fillRect/>
                    </a:stretch>
                  </pic:blipFill>
                  <pic:spPr bwMode="auto">
                    <a:xfrm>
                      <a:off x="0" y="0"/>
                      <a:ext cx="5313558" cy="3092457"/>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45245E3" w14:textId="30F63F72" w:rsidR="00A56CE0" w:rsidRDefault="00A56CE0" w:rsidP="00A56CE0">
      <w:pPr>
        <w:pStyle w:val="Caption"/>
        <w:jc w:val="center"/>
      </w:pPr>
      <w:bookmarkStart w:id="46" w:name="_Toc39627518"/>
      <w:r>
        <w:t xml:space="preserve">Figure </w:t>
      </w:r>
      <w:fldSimple w:instr=" SEQ Figure \* ARABIC ">
        <w:r w:rsidR="00657684">
          <w:rPr>
            <w:noProof/>
          </w:rPr>
          <w:t>12</w:t>
        </w:r>
      </w:fldSimple>
      <w:r w:rsidR="002E4D49">
        <w:rPr>
          <w:noProof/>
        </w:rPr>
        <w:t>: Stress Curve</w:t>
      </w:r>
      <w:bookmarkEnd w:id="46"/>
    </w:p>
    <w:p w14:paraId="3760CD95" w14:textId="77777777" w:rsidR="009139D1" w:rsidRDefault="009139D1" w:rsidP="009139D1">
      <w:pPr>
        <w:keepNext/>
        <w:spacing w:after="0"/>
        <w:jc w:val="center"/>
      </w:pPr>
      <w:r>
        <w:rPr>
          <w:noProof/>
        </w:rPr>
        <w:lastRenderedPageBreak/>
        <w:drawing>
          <wp:inline distT="0" distB="0" distL="0" distR="0" wp14:anchorId="6A65F746" wp14:editId="123D8E22">
            <wp:extent cx="5862878" cy="293864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1623"/>
                    <a:stretch/>
                  </pic:blipFill>
                  <pic:spPr bwMode="auto">
                    <a:xfrm>
                      <a:off x="0" y="0"/>
                      <a:ext cx="5892594" cy="2953539"/>
                    </a:xfrm>
                    <a:prstGeom prst="rect">
                      <a:avLst/>
                    </a:prstGeom>
                    <a:ln>
                      <a:noFill/>
                    </a:ln>
                    <a:extLst>
                      <a:ext uri="{53640926-AAD7-44D8-BBD7-CCE9431645EC}">
                        <a14:shadowObscured xmlns:a14="http://schemas.microsoft.com/office/drawing/2010/main"/>
                      </a:ext>
                    </a:extLst>
                  </pic:spPr>
                </pic:pic>
              </a:graphicData>
            </a:graphic>
          </wp:inline>
        </w:drawing>
      </w:r>
    </w:p>
    <w:p w14:paraId="54E7AFDD" w14:textId="293F3C70" w:rsidR="00A56CE0" w:rsidRDefault="009139D1" w:rsidP="009139D1">
      <w:pPr>
        <w:pStyle w:val="Caption"/>
        <w:jc w:val="center"/>
        <w:rPr>
          <w:lang w:val="en-IE"/>
        </w:rPr>
      </w:pPr>
      <w:bookmarkStart w:id="47" w:name="_Toc39627519"/>
      <w:r>
        <w:t xml:space="preserve">Figure </w:t>
      </w:r>
      <w:fldSimple w:instr=" SEQ Figure \* ARABIC ">
        <w:r w:rsidR="00657684">
          <w:rPr>
            <w:noProof/>
          </w:rPr>
          <w:t>13</w:t>
        </w:r>
      </w:fldSimple>
      <w:r>
        <w:t>: Octahedral Stresses</w:t>
      </w:r>
      <w:bookmarkEnd w:id="47"/>
    </w:p>
    <w:p w14:paraId="46C1E964" w14:textId="77777777" w:rsidR="009139D1" w:rsidRDefault="009139D1" w:rsidP="009139D1">
      <w:pPr>
        <w:keepNext/>
        <w:spacing w:before="240" w:after="0"/>
        <w:jc w:val="center"/>
      </w:pPr>
      <w:r>
        <w:rPr>
          <w:noProof/>
        </w:rPr>
        <w:drawing>
          <wp:inline distT="0" distB="0" distL="0" distR="0" wp14:anchorId="7B4A6DFE" wp14:editId="69AF901E">
            <wp:extent cx="5886353" cy="2945624"/>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1495"/>
                    <a:stretch/>
                  </pic:blipFill>
                  <pic:spPr bwMode="auto">
                    <a:xfrm>
                      <a:off x="0" y="0"/>
                      <a:ext cx="5934379" cy="2969657"/>
                    </a:xfrm>
                    <a:prstGeom prst="rect">
                      <a:avLst/>
                    </a:prstGeom>
                    <a:ln>
                      <a:noFill/>
                    </a:ln>
                    <a:extLst>
                      <a:ext uri="{53640926-AAD7-44D8-BBD7-CCE9431645EC}">
                        <a14:shadowObscured xmlns:a14="http://schemas.microsoft.com/office/drawing/2010/main"/>
                      </a:ext>
                    </a:extLst>
                  </pic:spPr>
                </pic:pic>
              </a:graphicData>
            </a:graphic>
          </wp:inline>
        </w:drawing>
      </w:r>
    </w:p>
    <w:p w14:paraId="15720552" w14:textId="7FC16335" w:rsidR="009139D1" w:rsidRDefault="009139D1" w:rsidP="009139D1">
      <w:pPr>
        <w:pStyle w:val="Caption"/>
        <w:jc w:val="center"/>
      </w:pPr>
      <w:bookmarkStart w:id="48" w:name="_Toc39627520"/>
      <w:r>
        <w:t xml:space="preserve">Figure </w:t>
      </w:r>
      <w:fldSimple w:instr=" SEQ Figure \* ARABIC ">
        <w:r w:rsidR="00657684">
          <w:rPr>
            <w:noProof/>
          </w:rPr>
          <w:t>14</w:t>
        </w:r>
      </w:fldSimple>
      <w:r>
        <w:t>: Deformation analysis</w:t>
      </w:r>
      <w:bookmarkEnd w:id="48"/>
    </w:p>
    <w:p w14:paraId="4075EAB4" w14:textId="6FF82E98" w:rsidR="009139D1" w:rsidRDefault="009139D1">
      <w:pPr>
        <w:rPr>
          <w:i/>
          <w:iCs/>
          <w:color w:val="44546A" w:themeColor="text2"/>
          <w:sz w:val="18"/>
          <w:szCs w:val="18"/>
        </w:rPr>
      </w:pPr>
      <w:r>
        <w:br w:type="page"/>
      </w:r>
    </w:p>
    <w:bookmarkStart w:id="49" w:name="_Toc39627507" w:displacedByCustomXml="next"/>
    <w:sdt>
      <w:sdtPr>
        <w:rPr>
          <w:rFonts w:asciiTheme="minorHAnsi" w:eastAsiaTheme="minorHAnsi" w:hAnsiTheme="minorHAnsi" w:cstheme="minorBidi"/>
          <w:b w:val="0"/>
          <w:color w:val="auto"/>
          <w:sz w:val="22"/>
          <w:szCs w:val="22"/>
        </w:rPr>
        <w:id w:val="-948312619"/>
        <w:docPartObj>
          <w:docPartGallery w:val="Bibliographies"/>
          <w:docPartUnique/>
        </w:docPartObj>
      </w:sdtPr>
      <w:sdtEndPr/>
      <w:sdtContent>
        <w:p w14:paraId="32D884A9" w14:textId="2F6228A0" w:rsidR="00863762" w:rsidRDefault="00863762">
          <w:pPr>
            <w:pStyle w:val="Heading1"/>
          </w:pPr>
          <w:r>
            <w:t>References</w:t>
          </w:r>
          <w:bookmarkEnd w:id="49"/>
        </w:p>
        <w:sdt>
          <w:sdtPr>
            <w:id w:val="-573587230"/>
            <w:bibliography/>
          </w:sdtPr>
          <w:sdtEndPr/>
          <w:sdtContent>
            <w:p w14:paraId="488B729C" w14:textId="77777777" w:rsidR="00FF2087" w:rsidRDefault="00863762" w:rsidP="009139D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F2087" w14:paraId="2D4681F8" w14:textId="77777777">
                <w:trPr>
                  <w:divId w:val="477190973"/>
                  <w:tblCellSpacing w:w="15" w:type="dxa"/>
                </w:trPr>
                <w:tc>
                  <w:tcPr>
                    <w:tcW w:w="50" w:type="pct"/>
                    <w:hideMark/>
                  </w:tcPr>
                  <w:p w14:paraId="685BB628" w14:textId="35BDAC65" w:rsidR="00FF2087" w:rsidRDefault="00FF2087">
                    <w:pPr>
                      <w:pStyle w:val="Bibliography"/>
                      <w:rPr>
                        <w:noProof/>
                        <w:sz w:val="24"/>
                        <w:szCs w:val="24"/>
                      </w:rPr>
                    </w:pPr>
                    <w:r>
                      <w:rPr>
                        <w:noProof/>
                      </w:rPr>
                      <w:t xml:space="preserve">[1] </w:t>
                    </w:r>
                  </w:p>
                </w:tc>
                <w:tc>
                  <w:tcPr>
                    <w:tcW w:w="0" w:type="auto"/>
                    <w:hideMark/>
                  </w:tcPr>
                  <w:p w14:paraId="2167FC4B" w14:textId="77777777" w:rsidR="00FF2087" w:rsidRDefault="00FF2087">
                    <w:pPr>
                      <w:pStyle w:val="Bibliography"/>
                      <w:rPr>
                        <w:noProof/>
                      </w:rPr>
                    </w:pPr>
                    <w:r>
                      <w:rPr>
                        <w:noProof/>
                      </w:rPr>
                      <w:t>O. PAC-V, "OpenVentPk Manual," Pakistan, 2020.</w:t>
                    </w:r>
                  </w:p>
                </w:tc>
              </w:tr>
              <w:tr w:rsidR="00FF2087" w14:paraId="29572169" w14:textId="77777777">
                <w:trPr>
                  <w:divId w:val="477190973"/>
                  <w:tblCellSpacing w:w="15" w:type="dxa"/>
                </w:trPr>
                <w:tc>
                  <w:tcPr>
                    <w:tcW w:w="50" w:type="pct"/>
                    <w:hideMark/>
                  </w:tcPr>
                  <w:p w14:paraId="04F4CDD4" w14:textId="77777777" w:rsidR="00FF2087" w:rsidRDefault="00FF2087">
                    <w:pPr>
                      <w:pStyle w:val="Bibliography"/>
                      <w:rPr>
                        <w:noProof/>
                      </w:rPr>
                    </w:pPr>
                    <w:r>
                      <w:rPr>
                        <w:noProof/>
                      </w:rPr>
                      <w:t xml:space="preserve">[2] </w:t>
                    </w:r>
                  </w:p>
                </w:tc>
                <w:tc>
                  <w:tcPr>
                    <w:tcW w:w="0" w:type="auto"/>
                    <w:hideMark/>
                  </w:tcPr>
                  <w:p w14:paraId="3E890379" w14:textId="77777777" w:rsidR="00FF2087" w:rsidRDefault="00FF2087">
                    <w:pPr>
                      <w:pStyle w:val="Bibliography"/>
                      <w:rPr>
                        <w:noProof/>
                      </w:rPr>
                    </w:pPr>
                    <w:r>
                      <w:rPr>
                        <w:noProof/>
                      </w:rPr>
                      <w:t>J. T. Y. Chen, "Effect of low-friction guideways and lead-screw flexibility on dynamics of high-speed machines," Annal of the CIRP, 44, //, 1995, pp. 353-356.</w:t>
                    </w:r>
                  </w:p>
                </w:tc>
              </w:tr>
              <w:tr w:rsidR="00FF2087" w14:paraId="3CD51120" w14:textId="77777777">
                <w:trPr>
                  <w:divId w:val="477190973"/>
                  <w:tblCellSpacing w:w="15" w:type="dxa"/>
                </w:trPr>
                <w:tc>
                  <w:tcPr>
                    <w:tcW w:w="50" w:type="pct"/>
                    <w:hideMark/>
                  </w:tcPr>
                  <w:p w14:paraId="0EA97491" w14:textId="77777777" w:rsidR="00FF2087" w:rsidRDefault="00FF2087">
                    <w:pPr>
                      <w:pStyle w:val="Bibliography"/>
                      <w:rPr>
                        <w:noProof/>
                      </w:rPr>
                    </w:pPr>
                    <w:r>
                      <w:rPr>
                        <w:noProof/>
                      </w:rPr>
                      <w:t xml:space="preserve">[3] </w:t>
                    </w:r>
                  </w:p>
                </w:tc>
                <w:tc>
                  <w:tcPr>
                    <w:tcW w:w="0" w:type="auto"/>
                    <w:hideMark/>
                  </w:tcPr>
                  <w:p w14:paraId="15E993BA" w14:textId="77777777" w:rsidR="00FF2087" w:rsidRDefault="00FF2087">
                    <w:pPr>
                      <w:pStyle w:val="Bibliography"/>
                      <w:rPr>
                        <w:noProof/>
                      </w:rPr>
                    </w:pPr>
                    <w:r>
                      <w:rPr>
                        <w:noProof/>
                      </w:rPr>
                      <w:t>S. Nayfeh, "Design and Application of Damped Machine Elements," Massachusetts Institute of Technology, Cambridge, Massachusetts, 1998.</w:t>
                    </w:r>
                  </w:p>
                </w:tc>
              </w:tr>
              <w:tr w:rsidR="00FF2087" w14:paraId="0963FC4A" w14:textId="77777777">
                <w:trPr>
                  <w:divId w:val="477190973"/>
                  <w:tblCellSpacing w:w="15" w:type="dxa"/>
                </w:trPr>
                <w:tc>
                  <w:tcPr>
                    <w:tcW w:w="50" w:type="pct"/>
                    <w:hideMark/>
                  </w:tcPr>
                  <w:p w14:paraId="54FEC833" w14:textId="77777777" w:rsidR="00FF2087" w:rsidRDefault="00FF2087">
                    <w:pPr>
                      <w:pStyle w:val="Bibliography"/>
                      <w:rPr>
                        <w:noProof/>
                      </w:rPr>
                    </w:pPr>
                    <w:r>
                      <w:rPr>
                        <w:noProof/>
                      </w:rPr>
                      <w:t xml:space="preserve">[4] </w:t>
                    </w:r>
                  </w:p>
                </w:tc>
                <w:tc>
                  <w:tcPr>
                    <w:tcW w:w="0" w:type="auto"/>
                    <w:hideMark/>
                  </w:tcPr>
                  <w:p w14:paraId="4D53229F" w14:textId="77777777" w:rsidR="00FF2087" w:rsidRDefault="00FF2087">
                    <w:pPr>
                      <w:pStyle w:val="Bibliography"/>
                      <w:rPr>
                        <w:noProof/>
                      </w:rPr>
                    </w:pPr>
                    <w:r>
                      <w:rPr>
                        <w:noProof/>
                      </w:rPr>
                      <w:t>CalTechAUTHORS, "Boundary-Value Problems for Ordinary Differential Equations: FEM," //.</w:t>
                    </w:r>
                  </w:p>
                </w:tc>
              </w:tr>
              <w:tr w:rsidR="00FF2087" w14:paraId="34FC62FE" w14:textId="77777777">
                <w:trPr>
                  <w:divId w:val="477190973"/>
                  <w:tblCellSpacing w:w="15" w:type="dxa"/>
                </w:trPr>
                <w:tc>
                  <w:tcPr>
                    <w:tcW w:w="50" w:type="pct"/>
                    <w:hideMark/>
                  </w:tcPr>
                  <w:p w14:paraId="5BD26425" w14:textId="77777777" w:rsidR="00FF2087" w:rsidRDefault="00FF2087">
                    <w:pPr>
                      <w:pStyle w:val="Bibliography"/>
                      <w:rPr>
                        <w:noProof/>
                      </w:rPr>
                    </w:pPr>
                    <w:r>
                      <w:rPr>
                        <w:noProof/>
                      </w:rPr>
                      <w:t xml:space="preserve">[5] </w:t>
                    </w:r>
                  </w:p>
                </w:tc>
                <w:tc>
                  <w:tcPr>
                    <w:tcW w:w="0" w:type="auto"/>
                    <w:hideMark/>
                  </w:tcPr>
                  <w:p w14:paraId="3158C14D" w14:textId="77777777" w:rsidR="00FF2087" w:rsidRDefault="00FF2087">
                    <w:pPr>
                      <w:pStyle w:val="Bibliography"/>
                      <w:rPr>
                        <w:noProof/>
                      </w:rPr>
                    </w:pPr>
                    <w:r>
                      <w:rPr>
                        <w:noProof/>
                      </w:rPr>
                      <w:t>M. E.-V. Team, "MIT E-Vent Information (30/03/2020)," 2020.</w:t>
                    </w:r>
                  </w:p>
                </w:tc>
              </w:tr>
              <w:tr w:rsidR="00FF2087" w14:paraId="6E898EF6" w14:textId="77777777">
                <w:trPr>
                  <w:divId w:val="477190973"/>
                  <w:tblCellSpacing w:w="15" w:type="dxa"/>
                </w:trPr>
                <w:tc>
                  <w:tcPr>
                    <w:tcW w:w="50" w:type="pct"/>
                    <w:hideMark/>
                  </w:tcPr>
                  <w:p w14:paraId="516E70B5" w14:textId="77777777" w:rsidR="00FF2087" w:rsidRDefault="00FF2087">
                    <w:pPr>
                      <w:pStyle w:val="Bibliography"/>
                      <w:rPr>
                        <w:noProof/>
                      </w:rPr>
                    </w:pPr>
                    <w:r>
                      <w:rPr>
                        <w:noProof/>
                      </w:rPr>
                      <w:t xml:space="preserve">[6] </w:t>
                    </w:r>
                  </w:p>
                </w:tc>
                <w:tc>
                  <w:tcPr>
                    <w:tcW w:w="0" w:type="auto"/>
                    <w:hideMark/>
                  </w:tcPr>
                  <w:p w14:paraId="14E69FB5" w14:textId="77777777" w:rsidR="00FF2087" w:rsidRDefault="00FF2087">
                    <w:pPr>
                      <w:pStyle w:val="Bibliography"/>
                      <w:rPr>
                        <w:noProof/>
                      </w:rPr>
                    </w:pPr>
                    <w:r>
                      <w:rPr>
                        <w:noProof/>
                      </w:rPr>
                      <w:t>N. MacIntyre, M. Nishimura, Y. Usada, H. Tokioka, J. Takezawa and Y. Shimada, "The Nagoya Conference on System Design and Patient-Ventilator Interations During Pressure Support Ventilation," Chestnut, 2017.</w:t>
                    </w:r>
                  </w:p>
                </w:tc>
              </w:tr>
              <w:tr w:rsidR="00FF2087" w14:paraId="52F4BEF4" w14:textId="77777777">
                <w:trPr>
                  <w:divId w:val="477190973"/>
                  <w:tblCellSpacing w:w="15" w:type="dxa"/>
                </w:trPr>
                <w:tc>
                  <w:tcPr>
                    <w:tcW w:w="50" w:type="pct"/>
                    <w:hideMark/>
                  </w:tcPr>
                  <w:p w14:paraId="2E3E53A7" w14:textId="77777777" w:rsidR="00FF2087" w:rsidRDefault="00FF2087">
                    <w:pPr>
                      <w:pStyle w:val="Bibliography"/>
                      <w:rPr>
                        <w:noProof/>
                      </w:rPr>
                    </w:pPr>
                    <w:r>
                      <w:rPr>
                        <w:noProof/>
                      </w:rPr>
                      <w:t xml:space="preserve">[7] </w:t>
                    </w:r>
                  </w:p>
                </w:tc>
                <w:tc>
                  <w:tcPr>
                    <w:tcW w:w="0" w:type="auto"/>
                    <w:hideMark/>
                  </w:tcPr>
                  <w:p w14:paraId="281BF0E1" w14:textId="77777777" w:rsidR="00FF2087" w:rsidRDefault="00FF2087">
                    <w:pPr>
                      <w:pStyle w:val="Bibliography"/>
                      <w:rPr>
                        <w:noProof/>
                      </w:rPr>
                    </w:pPr>
                    <w:r>
                      <w:rPr>
                        <w:noProof/>
                      </w:rPr>
                      <w:t>Unknown_Author, "Ventilator Design - mechanical design v1," 2020.</w:t>
                    </w:r>
                  </w:p>
                </w:tc>
              </w:tr>
            </w:tbl>
            <w:p w14:paraId="124E80F8" w14:textId="77777777" w:rsidR="00FF2087" w:rsidRDefault="00FF2087">
              <w:pPr>
                <w:divId w:val="477190973"/>
                <w:rPr>
                  <w:rFonts w:eastAsia="Times New Roman"/>
                  <w:noProof/>
                </w:rPr>
              </w:pPr>
            </w:p>
            <w:p w14:paraId="030D389B" w14:textId="72750B6E" w:rsidR="00375FB1" w:rsidRDefault="00863762" w:rsidP="009139D1">
              <w:r>
                <w:rPr>
                  <w:b/>
                  <w:bCs/>
                  <w:noProof/>
                </w:rPr>
                <w:fldChar w:fldCharType="end"/>
              </w:r>
            </w:p>
          </w:sdtContent>
        </w:sdt>
      </w:sdtContent>
    </w:sdt>
    <w:p w14:paraId="0F447E2A" w14:textId="77777777" w:rsidR="00375FB1" w:rsidRDefault="00375FB1">
      <w:r>
        <w:br w:type="page"/>
      </w:r>
    </w:p>
    <w:tbl>
      <w:tblPr>
        <w:tblStyle w:val="GridTable5Dark-Accent6"/>
        <w:tblW w:w="9275" w:type="dxa"/>
        <w:jc w:val="center"/>
        <w:tblLook w:val="04A0" w:firstRow="1" w:lastRow="0" w:firstColumn="1" w:lastColumn="0" w:noHBand="0" w:noVBand="1"/>
      </w:tblPr>
      <w:tblGrid>
        <w:gridCol w:w="1560"/>
        <w:gridCol w:w="2614"/>
        <w:gridCol w:w="3198"/>
        <w:gridCol w:w="1903"/>
      </w:tblGrid>
      <w:tr w:rsidR="00375FB1" w14:paraId="5613435C" w14:textId="77777777" w:rsidTr="00375F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2D0D8578" w14:textId="77777777" w:rsidR="00375FB1" w:rsidRDefault="00375FB1" w:rsidP="00EB57CE">
            <w:pPr>
              <w:jc w:val="center"/>
            </w:pPr>
            <w:r>
              <w:lastRenderedPageBreak/>
              <w:t>Version #</w:t>
            </w:r>
          </w:p>
        </w:tc>
        <w:tc>
          <w:tcPr>
            <w:tcW w:w="2614" w:type="dxa"/>
          </w:tcPr>
          <w:p w14:paraId="7AC60EAD" w14:textId="77777777" w:rsidR="00375FB1" w:rsidRDefault="00375FB1" w:rsidP="00EB57CE">
            <w:pPr>
              <w:jc w:val="center"/>
              <w:cnfStyle w:val="100000000000" w:firstRow="1" w:lastRow="0" w:firstColumn="0" w:lastColumn="0" w:oddVBand="0" w:evenVBand="0" w:oddHBand="0" w:evenHBand="0" w:firstRowFirstColumn="0" w:firstRowLastColumn="0" w:lastRowFirstColumn="0" w:lastRowLastColumn="0"/>
            </w:pPr>
            <w:r>
              <w:t>Date</w:t>
            </w:r>
          </w:p>
        </w:tc>
        <w:tc>
          <w:tcPr>
            <w:tcW w:w="3198" w:type="dxa"/>
          </w:tcPr>
          <w:p w14:paraId="1B2E0AFF" w14:textId="77777777" w:rsidR="00375FB1" w:rsidRDefault="00375FB1" w:rsidP="00EB57CE">
            <w:pPr>
              <w:jc w:val="center"/>
              <w:cnfStyle w:val="100000000000" w:firstRow="1" w:lastRow="0" w:firstColumn="0" w:lastColumn="0" w:oddVBand="0" w:evenVBand="0" w:oddHBand="0" w:evenHBand="0" w:firstRowFirstColumn="0" w:firstRowLastColumn="0" w:lastRowFirstColumn="0" w:lastRowLastColumn="0"/>
            </w:pPr>
            <w:r>
              <w:t>Changelog</w:t>
            </w:r>
          </w:p>
        </w:tc>
        <w:tc>
          <w:tcPr>
            <w:tcW w:w="1903" w:type="dxa"/>
          </w:tcPr>
          <w:p w14:paraId="50688DC3" w14:textId="77777777" w:rsidR="00375FB1" w:rsidRDefault="00375FB1" w:rsidP="00EB57CE">
            <w:pPr>
              <w:jc w:val="center"/>
              <w:cnfStyle w:val="100000000000" w:firstRow="1" w:lastRow="0" w:firstColumn="0" w:lastColumn="0" w:oddVBand="0" w:evenVBand="0" w:oddHBand="0" w:evenHBand="0" w:firstRowFirstColumn="0" w:firstRowLastColumn="0" w:lastRowFirstColumn="0" w:lastRowLastColumn="0"/>
            </w:pPr>
            <w:r>
              <w:t>By</w:t>
            </w:r>
          </w:p>
        </w:tc>
      </w:tr>
      <w:tr w:rsidR="00375FB1" w14:paraId="72B9CA79" w14:textId="77777777" w:rsidTr="00375F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3C0C123D" w14:textId="734F2E10" w:rsidR="00375FB1" w:rsidRDefault="00375FB1" w:rsidP="00EB57CE">
            <w:pPr>
              <w:jc w:val="center"/>
            </w:pPr>
            <w:r>
              <w:t>V0</w:t>
            </w:r>
          </w:p>
        </w:tc>
        <w:tc>
          <w:tcPr>
            <w:tcW w:w="2614" w:type="dxa"/>
          </w:tcPr>
          <w:p w14:paraId="362484A1" w14:textId="16A3B240" w:rsidR="00375FB1" w:rsidRDefault="00375FB1" w:rsidP="00EB57CE">
            <w:pPr>
              <w:jc w:val="center"/>
              <w:cnfStyle w:val="000000100000" w:firstRow="0" w:lastRow="0" w:firstColumn="0" w:lastColumn="0" w:oddVBand="0" w:evenVBand="0" w:oddHBand="1" w:evenHBand="0" w:firstRowFirstColumn="0" w:firstRowLastColumn="0" w:lastRowFirstColumn="0" w:lastRowLastColumn="0"/>
            </w:pPr>
            <w:r>
              <w:t>24-Apr-2020</w:t>
            </w:r>
          </w:p>
        </w:tc>
        <w:tc>
          <w:tcPr>
            <w:tcW w:w="3198" w:type="dxa"/>
          </w:tcPr>
          <w:p w14:paraId="3200DF7E" w14:textId="717F2A06" w:rsidR="00375FB1" w:rsidRDefault="00375FB1" w:rsidP="00EB57CE">
            <w:pPr>
              <w:cnfStyle w:val="000000100000" w:firstRow="0" w:lastRow="0" w:firstColumn="0" w:lastColumn="0" w:oddVBand="0" w:evenVBand="0" w:oddHBand="1" w:evenHBand="0" w:firstRowFirstColumn="0" w:firstRowLastColumn="0" w:lastRowFirstColumn="0" w:lastRowLastColumn="0"/>
            </w:pPr>
            <w:r>
              <w:t>Creation</w:t>
            </w:r>
          </w:p>
        </w:tc>
        <w:tc>
          <w:tcPr>
            <w:tcW w:w="1903" w:type="dxa"/>
          </w:tcPr>
          <w:p w14:paraId="668AB7CB" w14:textId="194727B5" w:rsidR="00375FB1" w:rsidRDefault="001824AD" w:rsidP="00EB57CE">
            <w:pPr>
              <w:jc w:val="center"/>
              <w:cnfStyle w:val="000000100000" w:firstRow="0" w:lastRow="0" w:firstColumn="0" w:lastColumn="0" w:oddVBand="0" w:evenVBand="0" w:oddHBand="1" w:evenHBand="0" w:firstRowFirstColumn="0" w:firstRowLastColumn="0" w:lastRowFirstColumn="0" w:lastRowLastColumn="0"/>
            </w:pPr>
            <w:r>
              <w:t>OpenVentPk</w:t>
            </w:r>
          </w:p>
        </w:tc>
      </w:tr>
      <w:tr w:rsidR="00375FB1" w14:paraId="540887ED" w14:textId="77777777" w:rsidTr="00375FB1">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5C997B17" w14:textId="406D0BD6" w:rsidR="00375FB1" w:rsidRDefault="00375FB1" w:rsidP="00EB57CE">
            <w:pPr>
              <w:jc w:val="center"/>
            </w:pPr>
            <w:r>
              <w:t>V1</w:t>
            </w:r>
          </w:p>
        </w:tc>
        <w:tc>
          <w:tcPr>
            <w:tcW w:w="2614" w:type="dxa"/>
          </w:tcPr>
          <w:p w14:paraId="07141A5E" w14:textId="69DF189E" w:rsidR="00375FB1" w:rsidRDefault="00375FB1" w:rsidP="00EB57CE">
            <w:pPr>
              <w:jc w:val="center"/>
              <w:cnfStyle w:val="000000000000" w:firstRow="0" w:lastRow="0" w:firstColumn="0" w:lastColumn="0" w:oddVBand="0" w:evenVBand="0" w:oddHBand="0" w:evenHBand="0" w:firstRowFirstColumn="0" w:firstRowLastColumn="0" w:lastRowFirstColumn="0" w:lastRowLastColumn="0"/>
            </w:pPr>
            <w:r>
              <w:t>27-Apr-2020</w:t>
            </w:r>
          </w:p>
        </w:tc>
        <w:tc>
          <w:tcPr>
            <w:tcW w:w="3198" w:type="dxa"/>
          </w:tcPr>
          <w:p w14:paraId="2944490A" w14:textId="152B728C" w:rsidR="00375FB1" w:rsidRDefault="00375FB1" w:rsidP="00EB57CE">
            <w:pPr>
              <w:cnfStyle w:val="000000000000" w:firstRow="0" w:lastRow="0" w:firstColumn="0" w:lastColumn="0" w:oddVBand="0" w:evenVBand="0" w:oddHBand="0" w:evenHBand="0" w:firstRowFirstColumn="0" w:firstRowLastColumn="0" w:lastRowFirstColumn="0" w:lastRowLastColumn="0"/>
            </w:pPr>
            <w:r>
              <w:t>First Issue</w:t>
            </w:r>
          </w:p>
        </w:tc>
        <w:tc>
          <w:tcPr>
            <w:tcW w:w="1903" w:type="dxa"/>
          </w:tcPr>
          <w:p w14:paraId="3BB2C3A6" w14:textId="4C1D9CAE" w:rsidR="00375FB1" w:rsidRDefault="001824AD" w:rsidP="00EB57CE">
            <w:pPr>
              <w:jc w:val="center"/>
              <w:cnfStyle w:val="000000000000" w:firstRow="0" w:lastRow="0" w:firstColumn="0" w:lastColumn="0" w:oddVBand="0" w:evenVBand="0" w:oddHBand="0" w:evenHBand="0" w:firstRowFirstColumn="0" w:firstRowLastColumn="0" w:lastRowFirstColumn="0" w:lastRowLastColumn="0"/>
            </w:pPr>
            <w:r>
              <w:t>OpenVentPk</w:t>
            </w:r>
          </w:p>
        </w:tc>
      </w:tr>
      <w:tr w:rsidR="00375FB1" w14:paraId="17D7F1DD" w14:textId="77777777" w:rsidTr="00375F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6537A05" w14:textId="123496F1" w:rsidR="00375FB1" w:rsidRDefault="001824AD" w:rsidP="00EB57CE">
            <w:pPr>
              <w:jc w:val="center"/>
            </w:pPr>
            <w:r>
              <w:t>V2</w:t>
            </w:r>
          </w:p>
        </w:tc>
        <w:tc>
          <w:tcPr>
            <w:tcW w:w="2614" w:type="dxa"/>
          </w:tcPr>
          <w:p w14:paraId="2B7CF360" w14:textId="4E46BB9F" w:rsidR="00375FB1" w:rsidRDefault="001824AD" w:rsidP="00EB57CE">
            <w:pPr>
              <w:jc w:val="center"/>
              <w:cnfStyle w:val="000000100000" w:firstRow="0" w:lastRow="0" w:firstColumn="0" w:lastColumn="0" w:oddVBand="0" w:evenVBand="0" w:oddHBand="1" w:evenHBand="0" w:firstRowFirstColumn="0" w:firstRowLastColumn="0" w:lastRowFirstColumn="0" w:lastRowLastColumn="0"/>
            </w:pPr>
            <w:r>
              <w:t>05-May-2020</w:t>
            </w:r>
          </w:p>
        </w:tc>
        <w:tc>
          <w:tcPr>
            <w:tcW w:w="3198" w:type="dxa"/>
          </w:tcPr>
          <w:p w14:paraId="27154568" w14:textId="77777777" w:rsidR="00375FB1" w:rsidRDefault="001824AD" w:rsidP="00EB57CE">
            <w:pPr>
              <w:cnfStyle w:val="000000100000" w:firstRow="0" w:lastRow="0" w:firstColumn="0" w:lastColumn="0" w:oddVBand="0" w:evenVBand="0" w:oddHBand="1" w:evenHBand="0" w:firstRowFirstColumn="0" w:firstRowLastColumn="0" w:lastRowFirstColumn="0" w:lastRowLastColumn="0"/>
            </w:pPr>
            <w:r>
              <w:t>Addition and Modifications</w:t>
            </w:r>
          </w:p>
          <w:p w14:paraId="141FB90D" w14:textId="77777777" w:rsidR="001824AD" w:rsidRDefault="001824AD" w:rsidP="00EB57CE">
            <w:pPr>
              <w:cnfStyle w:val="000000100000" w:firstRow="0" w:lastRow="0" w:firstColumn="0" w:lastColumn="0" w:oddVBand="0" w:evenVBand="0" w:oddHBand="1" w:evenHBand="0" w:firstRowFirstColumn="0" w:firstRowLastColumn="0" w:lastRowFirstColumn="0" w:lastRowLastColumn="0"/>
            </w:pPr>
            <w:r>
              <w:t>- Area Calculations</w:t>
            </w:r>
          </w:p>
          <w:p w14:paraId="2D913685" w14:textId="52C50B78" w:rsidR="001824AD" w:rsidRDefault="001824AD" w:rsidP="00EB57CE">
            <w:pPr>
              <w:cnfStyle w:val="000000100000" w:firstRow="0" w:lastRow="0" w:firstColumn="0" w:lastColumn="0" w:oddVBand="0" w:evenVBand="0" w:oddHBand="1" w:evenHBand="0" w:firstRowFirstColumn="0" w:firstRowLastColumn="0" w:lastRowFirstColumn="0" w:lastRowLastColumn="0"/>
            </w:pPr>
            <w:r>
              <w:t>- Validation results</w:t>
            </w:r>
          </w:p>
        </w:tc>
        <w:tc>
          <w:tcPr>
            <w:tcW w:w="1903" w:type="dxa"/>
          </w:tcPr>
          <w:p w14:paraId="36E55AC4" w14:textId="1DF2C567" w:rsidR="00375FB1" w:rsidRDefault="001824AD" w:rsidP="00EB57CE">
            <w:pPr>
              <w:jc w:val="center"/>
              <w:cnfStyle w:val="000000100000" w:firstRow="0" w:lastRow="0" w:firstColumn="0" w:lastColumn="0" w:oddVBand="0" w:evenVBand="0" w:oddHBand="1" w:evenHBand="0" w:firstRowFirstColumn="0" w:firstRowLastColumn="0" w:lastRowFirstColumn="0" w:lastRowLastColumn="0"/>
            </w:pPr>
            <w:r>
              <w:t>OpenVentPk</w:t>
            </w:r>
          </w:p>
        </w:tc>
      </w:tr>
      <w:tr w:rsidR="00375FB1" w14:paraId="0FF93A61" w14:textId="77777777" w:rsidTr="00375FB1">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52666AE6" w14:textId="6938A8AF" w:rsidR="00375FB1" w:rsidRDefault="00375FB1" w:rsidP="00EB57CE">
            <w:pPr>
              <w:jc w:val="center"/>
            </w:pPr>
          </w:p>
        </w:tc>
        <w:tc>
          <w:tcPr>
            <w:tcW w:w="2614" w:type="dxa"/>
          </w:tcPr>
          <w:p w14:paraId="3E1FDB90" w14:textId="62B5883E" w:rsidR="00375FB1" w:rsidRDefault="00375FB1" w:rsidP="00EB57CE">
            <w:pPr>
              <w:jc w:val="center"/>
              <w:cnfStyle w:val="000000000000" w:firstRow="0" w:lastRow="0" w:firstColumn="0" w:lastColumn="0" w:oddVBand="0" w:evenVBand="0" w:oddHBand="0" w:evenHBand="0" w:firstRowFirstColumn="0" w:firstRowLastColumn="0" w:lastRowFirstColumn="0" w:lastRowLastColumn="0"/>
            </w:pPr>
          </w:p>
        </w:tc>
        <w:tc>
          <w:tcPr>
            <w:tcW w:w="3198" w:type="dxa"/>
          </w:tcPr>
          <w:p w14:paraId="41392E42" w14:textId="454E2A32" w:rsidR="00375FB1" w:rsidRDefault="00375FB1" w:rsidP="00EB57CE">
            <w:pPr>
              <w:cnfStyle w:val="000000000000" w:firstRow="0" w:lastRow="0" w:firstColumn="0" w:lastColumn="0" w:oddVBand="0" w:evenVBand="0" w:oddHBand="0" w:evenHBand="0" w:firstRowFirstColumn="0" w:firstRowLastColumn="0" w:lastRowFirstColumn="0" w:lastRowLastColumn="0"/>
            </w:pPr>
          </w:p>
        </w:tc>
        <w:tc>
          <w:tcPr>
            <w:tcW w:w="1903" w:type="dxa"/>
          </w:tcPr>
          <w:p w14:paraId="49B06AAD" w14:textId="5EE2FE99" w:rsidR="00375FB1" w:rsidRDefault="00375FB1" w:rsidP="00EB57CE">
            <w:pPr>
              <w:jc w:val="center"/>
              <w:cnfStyle w:val="000000000000" w:firstRow="0" w:lastRow="0" w:firstColumn="0" w:lastColumn="0" w:oddVBand="0" w:evenVBand="0" w:oddHBand="0" w:evenHBand="0" w:firstRowFirstColumn="0" w:firstRowLastColumn="0" w:lastRowFirstColumn="0" w:lastRowLastColumn="0"/>
            </w:pPr>
          </w:p>
        </w:tc>
      </w:tr>
      <w:tr w:rsidR="00375FB1" w14:paraId="4BD994D0" w14:textId="77777777" w:rsidTr="00375F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741524F" w14:textId="0396531C" w:rsidR="00375FB1" w:rsidRDefault="00375FB1" w:rsidP="00EB57CE">
            <w:pPr>
              <w:jc w:val="center"/>
            </w:pPr>
          </w:p>
        </w:tc>
        <w:tc>
          <w:tcPr>
            <w:tcW w:w="2614" w:type="dxa"/>
          </w:tcPr>
          <w:p w14:paraId="4FFF8DF2" w14:textId="7D460E0F" w:rsidR="00375FB1" w:rsidRDefault="00375FB1" w:rsidP="00EB57CE">
            <w:pPr>
              <w:jc w:val="center"/>
              <w:cnfStyle w:val="000000100000" w:firstRow="0" w:lastRow="0" w:firstColumn="0" w:lastColumn="0" w:oddVBand="0" w:evenVBand="0" w:oddHBand="1" w:evenHBand="0" w:firstRowFirstColumn="0" w:firstRowLastColumn="0" w:lastRowFirstColumn="0" w:lastRowLastColumn="0"/>
            </w:pPr>
          </w:p>
        </w:tc>
        <w:tc>
          <w:tcPr>
            <w:tcW w:w="3198" w:type="dxa"/>
          </w:tcPr>
          <w:p w14:paraId="19F55050" w14:textId="1136C591" w:rsidR="00375FB1" w:rsidRDefault="00375FB1" w:rsidP="00EB57CE">
            <w:pPr>
              <w:cnfStyle w:val="000000100000" w:firstRow="0" w:lastRow="0" w:firstColumn="0" w:lastColumn="0" w:oddVBand="0" w:evenVBand="0" w:oddHBand="1" w:evenHBand="0" w:firstRowFirstColumn="0" w:firstRowLastColumn="0" w:lastRowFirstColumn="0" w:lastRowLastColumn="0"/>
            </w:pPr>
          </w:p>
        </w:tc>
        <w:tc>
          <w:tcPr>
            <w:tcW w:w="1903" w:type="dxa"/>
          </w:tcPr>
          <w:p w14:paraId="7316C6E8" w14:textId="3DAC2C93" w:rsidR="00375FB1" w:rsidRDefault="00375FB1" w:rsidP="00EB57CE">
            <w:pPr>
              <w:jc w:val="center"/>
              <w:cnfStyle w:val="000000100000" w:firstRow="0" w:lastRow="0" w:firstColumn="0" w:lastColumn="0" w:oddVBand="0" w:evenVBand="0" w:oddHBand="1" w:evenHBand="0" w:firstRowFirstColumn="0" w:firstRowLastColumn="0" w:lastRowFirstColumn="0" w:lastRowLastColumn="0"/>
            </w:pPr>
          </w:p>
        </w:tc>
      </w:tr>
      <w:tr w:rsidR="00375FB1" w14:paraId="263F6E01" w14:textId="77777777" w:rsidTr="00375FB1">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752EC401" w14:textId="77777777" w:rsidR="00375FB1" w:rsidRDefault="00375FB1" w:rsidP="00EB57CE">
            <w:pPr>
              <w:jc w:val="center"/>
            </w:pPr>
          </w:p>
        </w:tc>
        <w:tc>
          <w:tcPr>
            <w:tcW w:w="2614" w:type="dxa"/>
          </w:tcPr>
          <w:p w14:paraId="1E224F67" w14:textId="77777777" w:rsidR="00375FB1" w:rsidRDefault="00375FB1" w:rsidP="00EB57CE">
            <w:pPr>
              <w:jc w:val="center"/>
              <w:cnfStyle w:val="000000000000" w:firstRow="0" w:lastRow="0" w:firstColumn="0" w:lastColumn="0" w:oddVBand="0" w:evenVBand="0" w:oddHBand="0" w:evenHBand="0" w:firstRowFirstColumn="0" w:firstRowLastColumn="0" w:lastRowFirstColumn="0" w:lastRowLastColumn="0"/>
            </w:pPr>
          </w:p>
        </w:tc>
        <w:tc>
          <w:tcPr>
            <w:tcW w:w="3198" w:type="dxa"/>
          </w:tcPr>
          <w:p w14:paraId="254CF1C5" w14:textId="77777777" w:rsidR="00375FB1" w:rsidRDefault="00375FB1" w:rsidP="00EB57CE">
            <w:pPr>
              <w:cnfStyle w:val="000000000000" w:firstRow="0" w:lastRow="0" w:firstColumn="0" w:lastColumn="0" w:oddVBand="0" w:evenVBand="0" w:oddHBand="0" w:evenHBand="0" w:firstRowFirstColumn="0" w:firstRowLastColumn="0" w:lastRowFirstColumn="0" w:lastRowLastColumn="0"/>
            </w:pPr>
          </w:p>
        </w:tc>
        <w:tc>
          <w:tcPr>
            <w:tcW w:w="1903" w:type="dxa"/>
          </w:tcPr>
          <w:p w14:paraId="13E3D3C2" w14:textId="77777777" w:rsidR="00375FB1" w:rsidRDefault="00375FB1" w:rsidP="00EB57CE">
            <w:pPr>
              <w:jc w:val="center"/>
              <w:cnfStyle w:val="000000000000" w:firstRow="0" w:lastRow="0" w:firstColumn="0" w:lastColumn="0" w:oddVBand="0" w:evenVBand="0" w:oddHBand="0" w:evenHBand="0" w:firstRowFirstColumn="0" w:firstRowLastColumn="0" w:lastRowFirstColumn="0" w:lastRowLastColumn="0"/>
            </w:pPr>
          </w:p>
        </w:tc>
      </w:tr>
      <w:tr w:rsidR="00375FB1" w14:paraId="5186AB96" w14:textId="77777777" w:rsidTr="00375F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A6BDC80" w14:textId="77777777" w:rsidR="00375FB1" w:rsidRDefault="00375FB1" w:rsidP="00EB57CE">
            <w:pPr>
              <w:jc w:val="center"/>
            </w:pPr>
          </w:p>
        </w:tc>
        <w:tc>
          <w:tcPr>
            <w:tcW w:w="2614" w:type="dxa"/>
          </w:tcPr>
          <w:p w14:paraId="46F706EC" w14:textId="77777777" w:rsidR="00375FB1" w:rsidRDefault="00375FB1" w:rsidP="00EB57CE">
            <w:pPr>
              <w:jc w:val="center"/>
              <w:cnfStyle w:val="000000100000" w:firstRow="0" w:lastRow="0" w:firstColumn="0" w:lastColumn="0" w:oddVBand="0" w:evenVBand="0" w:oddHBand="1" w:evenHBand="0" w:firstRowFirstColumn="0" w:firstRowLastColumn="0" w:lastRowFirstColumn="0" w:lastRowLastColumn="0"/>
            </w:pPr>
          </w:p>
        </w:tc>
        <w:tc>
          <w:tcPr>
            <w:tcW w:w="3198" w:type="dxa"/>
          </w:tcPr>
          <w:p w14:paraId="0DD15F35" w14:textId="77777777" w:rsidR="00375FB1" w:rsidRDefault="00375FB1" w:rsidP="00EB57CE">
            <w:pPr>
              <w:cnfStyle w:val="000000100000" w:firstRow="0" w:lastRow="0" w:firstColumn="0" w:lastColumn="0" w:oddVBand="0" w:evenVBand="0" w:oddHBand="1" w:evenHBand="0" w:firstRowFirstColumn="0" w:firstRowLastColumn="0" w:lastRowFirstColumn="0" w:lastRowLastColumn="0"/>
            </w:pPr>
          </w:p>
        </w:tc>
        <w:tc>
          <w:tcPr>
            <w:tcW w:w="1903" w:type="dxa"/>
          </w:tcPr>
          <w:p w14:paraId="343E3511" w14:textId="77777777" w:rsidR="00375FB1" w:rsidRDefault="00375FB1" w:rsidP="00EB57CE">
            <w:pPr>
              <w:jc w:val="center"/>
              <w:cnfStyle w:val="000000100000" w:firstRow="0" w:lastRow="0" w:firstColumn="0" w:lastColumn="0" w:oddVBand="0" w:evenVBand="0" w:oddHBand="1" w:evenHBand="0" w:firstRowFirstColumn="0" w:firstRowLastColumn="0" w:lastRowFirstColumn="0" w:lastRowLastColumn="0"/>
            </w:pPr>
          </w:p>
        </w:tc>
      </w:tr>
    </w:tbl>
    <w:p w14:paraId="6F88E98F" w14:textId="77777777" w:rsidR="009139D1" w:rsidRPr="00316600" w:rsidRDefault="009139D1" w:rsidP="009139D1"/>
    <w:sectPr w:rsidR="009139D1" w:rsidRPr="00316600" w:rsidSect="00EE4B88">
      <w:pgSz w:w="12240" w:h="15840"/>
      <w:pgMar w:top="1843"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2A503" w14:textId="77777777" w:rsidR="00E5579C" w:rsidRDefault="00E5579C" w:rsidP="00E26A61">
      <w:pPr>
        <w:spacing w:after="0" w:line="240" w:lineRule="auto"/>
      </w:pPr>
      <w:r>
        <w:separator/>
      </w:r>
    </w:p>
  </w:endnote>
  <w:endnote w:type="continuationSeparator" w:id="0">
    <w:p w14:paraId="0F160EF3" w14:textId="77777777" w:rsidR="00E5579C" w:rsidRDefault="00E5579C" w:rsidP="00E2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al-GreekwithMathP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reek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154206"/>
      <w:docPartObj>
        <w:docPartGallery w:val="Page Numbers (Bottom of Page)"/>
        <w:docPartUnique/>
      </w:docPartObj>
    </w:sdtPr>
    <w:sdtEndPr>
      <w:rPr>
        <w:color w:val="7F7F7F" w:themeColor="background1" w:themeShade="7F"/>
        <w:spacing w:val="60"/>
      </w:rPr>
    </w:sdtEndPr>
    <w:sdtContent>
      <w:p w14:paraId="2B6565EB" w14:textId="77777777" w:rsidR="00EB57CE" w:rsidRDefault="00EB57CE" w:rsidP="007D5F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p w14:paraId="6DEF81B5" w14:textId="5DE4BE4D" w:rsidR="00EB57CE" w:rsidRDefault="00E5579C" w:rsidP="007D5F45">
        <w:pPr>
          <w:pStyle w:val="Footer"/>
          <w:pBdr>
            <w:top w:val="single" w:sz="4" w:space="1" w:color="D9D9D9" w:themeColor="background1" w:themeShade="D9"/>
          </w:pBd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FBF17" w14:textId="77777777" w:rsidR="00E5579C" w:rsidRDefault="00E5579C" w:rsidP="00E26A61">
      <w:pPr>
        <w:spacing w:after="0" w:line="240" w:lineRule="auto"/>
      </w:pPr>
      <w:r>
        <w:separator/>
      </w:r>
    </w:p>
  </w:footnote>
  <w:footnote w:type="continuationSeparator" w:id="0">
    <w:p w14:paraId="3FFEDBA7" w14:textId="77777777" w:rsidR="00E5579C" w:rsidRDefault="00E5579C" w:rsidP="00E26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D7E0C" w14:textId="12351FC3" w:rsidR="00EB57CE" w:rsidRDefault="00EB57CE" w:rsidP="006A21BE">
    <w:pPr>
      <w:pStyle w:val="Header"/>
    </w:pPr>
    <w:r>
      <w:rPr>
        <w:noProof/>
      </w:rPr>
      <w:drawing>
        <wp:anchor distT="0" distB="0" distL="114300" distR="114300" simplePos="0" relativeHeight="251659264" behindDoc="0" locked="0" layoutInCell="1" allowOverlap="1" wp14:anchorId="3BEF45AD" wp14:editId="12D5F0ED">
          <wp:simplePos x="0" y="0"/>
          <wp:positionH relativeFrom="column">
            <wp:posOffset>0</wp:posOffset>
          </wp:positionH>
          <wp:positionV relativeFrom="paragraph">
            <wp:posOffset>-244549</wp:posOffset>
          </wp:positionV>
          <wp:extent cx="1724025" cy="6381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63817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69698CDE" wp14:editId="340BA1EA">
          <wp:simplePos x="0" y="0"/>
          <wp:positionH relativeFrom="column">
            <wp:posOffset>4189095</wp:posOffset>
          </wp:positionH>
          <wp:positionV relativeFrom="paragraph">
            <wp:posOffset>-96254</wp:posOffset>
          </wp:positionV>
          <wp:extent cx="1751965" cy="433070"/>
          <wp:effectExtent l="0" t="0" r="635"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vn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51965" cy="43307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2A42A" w14:textId="6540C250" w:rsidR="00EB57CE" w:rsidRDefault="00EB57CE">
    <w:pPr>
      <w:pStyle w:val="Header"/>
    </w:pPr>
    <w:r w:rsidRPr="007D5F45">
      <w:rPr>
        <w:noProof/>
      </w:rPr>
      <w:drawing>
        <wp:anchor distT="0" distB="0" distL="114300" distR="114300" simplePos="0" relativeHeight="251661312" behindDoc="0" locked="0" layoutInCell="1" allowOverlap="1" wp14:anchorId="006B55DA" wp14:editId="61C36B43">
          <wp:simplePos x="0" y="0"/>
          <wp:positionH relativeFrom="column">
            <wp:posOffset>4187190</wp:posOffset>
          </wp:positionH>
          <wp:positionV relativeFrom="paragraph">
            <wp:posOffset>-97155</wp:posOffset>
          </wp:positionV>
          <wp:extent cx="1753200" cy="4320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vno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3200" cy="432000"/>
                  </a:xfrm>
                  <a:prstGeom prst="rect">
                    <a:avLst/>
                  </a:prstGeom>
                </pic:spPr>
              </pic:pic>
            </a:graphicData>
          </a:graphic>
          <wp14:sizeRelH relativeFrom="margin">
            <wp14:pctWidth>0</wp14:pctWidth>
          </wp14:sizeRelH>
          <wp14:sizeRelV relativeFrom="margin">
            <wp14:pctHeight>0</wp14:pctHeight>
          </wp14:sizeRelV>
        </wp:anchor>
      </w:drawing>
    </w:r>
    <w:r w:rsidRPr="007D5F45">
      <w:rPr>
        <w:noProof/>
      </w:rPr>
      <w:drawing>
        <wp:anchor distT="0" distB="0" distL="114300" distR="114300" simplePos="0" relativeHeight="251662336" behindDoc="0" locked="0" layoutInCell="1" allowOverlap="1" wp14:anchorId="3251EA08" wp14:editId="46B0D188">
          <wp:simplePos x="0" y="0"/>
          <wp:positionH relativeFrom="column">
            <wp:posOffset>0</wp:posOffset>
          </wp:positionH>
          <wp:positionV relativeFrom="paragraph">
            <wp:posOffset>-245110</wp:posOffset>
          </wp:positionV>
          <wp:extent cx="1724400" cy="637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4400" cy="637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B2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F36D8D"/>
    <w:multiLevelType w:val="multilevel"/>
    <w:tmpl w:val="0328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D265E"/>
    <w:multiLevelType w:val="hybridMultilevel"/>
    <w:tmpl w:val="6A20D77A"/>
    <w:lvl w:ilvl="0" w:tplc="BBF077C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572D83"/>
    <w:multiLevelType w:val="hybridMultilevel"/>
    <w:tmpl w:val="46E8A00A"/>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FC15A3"/>
    <w:multiLevelType w:val="hybridMultilevel"/>
    <w:tmpl w:val="A02887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D0542B"/>
    <w:multiLevelType w:val="multilevel"/>
    <w:tmpl w:val="339C55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AFD036C"/>
    <w:multiLevelType w:val="hybridMultilevel"/>
    <w:tmpl w:val="2C46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IE" w:vendorID="64" w:dllVersion="0" w:nlCheck="1" w:checkStyle="0"/>
  <w:activeWritingStyle w:appName="MSWord" w:lang="en-CA"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13"/>
    <w:rsid w:val="0002143F"/>
    <w:rsid w:val="0003289D"/>
    <w:rsid w:val="00043886"/>
    <w:rsid w:val="000502B5"/>
    <w:rsid w:val="0006603E"/>
    <w:rsid w:val="00083DC4"/>
    <w:rsid w:val="000945B7"/>
    <w:rsid w:val="000C5566"/>
    <w:rsid w:val="000D6603"/>
    <w:rsid w:val="000F707D"/>
    <w:rsid w:val="0010797F"/>
    <w:rsid w:val="0011297B"/>
    <w:rsid w:val="0011447E"/>
    <w:rsid w:val="00131FEE"/>
    <w:rsid w:val="001366C3"/>
    <w:rsid w:val="00137867"/>
    <w:rsid w:val="0014529C"/>
    <w:rsid w:val="00155A72"/>
    <w:rsid w:val="00156B7E"/>
    <w:rsid w:val="00156BC2"/>
    <w:rsid w:val="00176AC1"/>
    <w:rsid w:val="001824AD"/>
    <w:rsid w:val="00191593"/>
    <w:rsid w:val="001B19EF"/>
    <w:rsid w:val="001B2282"/>
    <w:rsid w:val="001D2446"/>
    <w:rsid w:val="0020061A"/>
    <w:rsid w:val="0021462A"/>
    <w:rsid w:val="00234C14"/>
    <w:rsid w:val="0026164A"/>
    <w:rsid w:val="00261FB8"/>
    <w:rsid w:val="00296DC7"/>
    <w:rsid w:val="002A0CD2"/>
    <w:rsid w:val="002B5A3A"/>
    <w:rsid w:val="002D52C8"/>
    <w:rsid w:val="002D6E02"/>
    <w:rsid w:val="002E4D49"/>
    <w:rsid w:val="0030686E"/>
    <w:rsid w:val="00316600"/>
    <w:rsid w:val="00316EC8"/>
    <w:rsid w:val="00324DF4"/>
    <w:rsid w:val="003312CF"/>
    <w:rsid w:val="0033497C"/>
    <w:rsid w:val="00336C53"/>
    <w:rsid w:val="003427AF"/>
    <w:rsid w:val="003562CC"/>
    <w:rsid w:val="0035742D"/>
    <w:rsid w:val="00375FB1"/>
    <w:rsid w:val="00376AB8"/>
    <w:rsid w:val="003840B1"/>
    <w:rsid w:val="00387658"/>
    <w:rsid w:val="003A5C59"/>
    <w:rsid w:val="003D783F"/>
    <w:rsid w:val="003E2536"/>
    <w:rsid w:val="0044478E"/>
    <w:rsid w:val="00455135"/>
    <w:rsid w:val="004562EC"/>
    <w:rsid w:val="0047443F"/>
    <w:rsid w:val="004812B7"/>
    <w:rsid w:val="00481DB9"/>
    <w:rsid w:val="004826FF"/>
    <w:rsid w:val="00492572"/>
    <w:rsid w:val="004945F8"/>
    <w:rsid w:val="004A5A1E"/>
    <w:rsid w:val="004B6A2E"/>
    <w:rsid w:val="004D4BF9"/>
    <w:rsid w:val="004D4DB2"/>
    <w:rsid w:val="005010A7"/>
    <w:rsid w:val="00510190"/>
    <w:rsid w:val="005236CD"/>
    <w:rsid w:val="00524D92"/>
    <w:rsid w:val="00542160"/>
    <w:rsid w:val="0056434F"/>
    <w:rsid w:val="005875B7"/>
    <w:rsid w:val="005A4B80"/>
    <w:rsid w:val="005D1A81"/>
    <w:rsid w:val="005E2D1F"/>
    <w:rsid w:val="005F1B82"/>
    <w:rsid w:val="0060637C"/>
    <w:rsid w:val="00636FA4"/>
    <w:rsid w:val="006372F6"/>
    <w:rsid w:val="00646856"/>
    <w:rsid w:val="006510F9"/>
    <w:rsid w:val="00651633"/>
    <w:rsid w:val="00657684"/>
    <w:rsid w:val="00663A4B"/>
    <w:rsid w:val="00671132"/>
    <w:rsid w:val="00680D8D"/>
    <w:rsid w:val="00683789"/>
    <w:rsid w:val="00696133"/>
    <w:rsid w:val="006A21BE"/>
    <w:rsid w:val="006D56F0"/>
    <w:rsid w:val="006D71D1"/>
    <w:rsid w:val="006E17D9"/>
    <w:rsid w:val="006E208E"/>
    <w:rsid w:val="006F6C77"/>
    <w:rsid w:val="0070030F"/>
    <w:rsid w:val="007503B3"/>
    <w:rsid w:val="00773B90"/>
    <w:rsid w:val="00795C71"/>
    <w:rsid w:val="007A4A63"/>
    <w:rsid w:val="007C350B"/>
    <w:rsid w:val="007D5F45"/>
    <w:rsid w:val="007F1DEF"/>
    <w:rsid w:val="007F683A"/>
    <w:rsid w:val="008026F1"/>
    <w:rsid w:val="00830C51"/>
    <w:rsid w:val="00832E66"/>
    <w:rsid w:val="00842307"/>
    <w:rsid w:val="00863762"/>
    <w:rsid w:val="00863F86"/>
    <w:rsid w:val="0086624C"/>
    <w:rsid w:val="00890CC5"/>
    <w:rsid w:val="008A4ED1"/>
    <w:rsid w:val="008C2663"/>
    <w:rsid w:val="008C3312"/>
    <w:rsid w:val="008E4875"/>
    <w:rsid w:val="009050ED"/>
    <w:rsid w:val="009139D1"/>
    <w:rsid w:val="009176B2"/>
    <w:rsid w:val="00926E71"/>
    <w:rsid w:val="00931BE2"/>
    <w:rsid w:val="00951DDC"/>
    <w:rsid w:val="00955102"/>
    <w:rsid w:val="009631AB"/>
    <w:rsid w:val="009A2C5F"/>
    <w:rsid w:val="009E753F"/>
    <w:rsid w:val="009F7C0B"/>
    <w:rsid w:val="00A00AF3"/>
    <w:rsid w:val="00A00FFF"/>
    <w:rsid w:val="00A02125"/>
    <w:rsid w:val="00A0702F"/>
    <w:rsid w:val="00A118DE"/>
    <w:rsid w:val="00A1580E"/>
    <w:rsid w:val="00A25892"/>
    <w:rsid w:val="00A446D7"/>
    <w:rsid w:val="00A5313C"/>
    <w:rsid w:val="00A56CE0"/>
    <w:rsid w:val="00A609BC"/>
    <w:rsid w:val="00A84201"/>
    <w:rsid w:val="00A875C8"/>
    <w:rsid w:val="00AA4652"/>
    <w:rsid w:val="00AA6C22"/>
    <w:rsid w:val="00AB3E70"/>
    <w:rsid w:val="00AB5FE0"/>
    <w:rsid w:val="00AB7D01"/>
    <w:rsid w:val="00AC72A7"/>
    <w:rsid w:val="00AE7BE9"/>
    <w:rsid w:val="00AF7B13"/>
    <w:rsid w:val="00B17F86"/>
    <w:rsid w:val="00B35352"/>
    <w:rsid w:val="00B6368F"/>
    <w:rsid w:val="00B961FA"/>
    <w:rsid w:val="00BA54C6"/>
    <w:rsid w:val="00BC754C"/>
    <w:rsid w:val="00BD140A"/>
    <w:rsid w:val="00BE5662"/>
    <w:rsid w:val="00BF3783"/>
    <w:rsid w:val="00C149DF"/>
    <w:rsid w:val="00C17F0B"/>
    <w:rsid w:val="00C248F5"/>
    <w:rsid w:val="00C313A8"/>
    <w:rsid w:val="00C47034"/>
    <w:rsid w:val="00CD3582"/>
    <w:rsid w:val="00CD6D36"/>
    <w:rsid w:val="00CE3A40"/>
    <w:rsid w:val="00CF6B23"/>
    <w:rsid w:val="00D0125B"/>
    <w:rsid w:val="00D22B96"/>
    <w:rsid w:val="00D30EAB"/>
    <w:rsid w:val="00D46773"/>
    <w:rsid w:val="00D55F57"/>
    <w:rsid w:val="00D64C3D"/>
    <w:rsid w:val="00DA0954"/>
    <w:rsid w:val="00DA1099"/>
    <w:rsid w:val="00DA1E9D"/>
    <w:rsid w:val="00DD4650"/>
    <w:rsid w:val="00E26A61"/>
    <w:rsid w:val="00E27CAA"/>
    <w:rsid w:val="00E30D8F"/>
    <w:rsid w:val="00E450DA"/>
    <w:rsid w:val="00E4523A"/>
    <w:rsid w:val="00E5579C"/>
    <w:rsid w:val="00E56B89"/>
    <w:rsid w:val="00EB57CE"/>
    <w:rsid w:val="00EC7D9A"/>
    <w:rsid w:val="00ED3B49"/>
    <w:rsid w:val="00EE0D15"/>
    <w:rsid w:val="00EE4B88"/>
    <w:rsid w:val="00F0295E"/>
    <w:rsid w:val="00F336F7"/>
    <w:rsid w:val="00F4284B"/>
    <w:rsid w:val="00F45AA3"/>
    <w:rsid w:val="00F5081A"/>
    <w:rsid w:val="00F63958"/>
    <w:rsid w:val="00F705F2"/>
    <w:rsid w:val="00F83175"/>
    <w:rsid w:val="00F93461"/>
    <w:rsid w:val="00FA53A7"/>
    <w:rsid w:val="00FF2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A86A6"/>
  <w15:chartTrackingRefBased/>
  <w15:docId w15:val="{49433815-391B-484B-8D4B-047136B8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958"/>
    <w:pPr>
      <w:keepNext/>
      <w:keepLines/>
      <w:numPr>
        <w:numId w:val="6"/>
      </w:numPr>
      <w:ind w:left="709" w:hanging="709"/>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63958"/>
    <w:pPr>
      <w:keepNext/>
      <w:keepLines/>
      <w:numPr>
        <w:ilvl w:val="1"/>
        <w:numId w:val="6"/>
      </w:numPr>
      <w:ind w:left="709" w:hanging="709"/>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F63958"/>
    <w:pPr>
      <w:keepNext/>
      <w:keepLines/>
      <w:numPr>
        <w:ilvl w:val="2"/>
        <w:numId w:val="6"/>
      </w:numPr>
      <w:ind w:left="709" w:hanging="709"/>
      <w:outlineLvl w:val="2"/>
    </w:pPr>
    <w:rPr>
      <w:rFonts w:asciiTheme="majorHAnsi" w:eastAsiaTheme="majorEastAsia" w:hAnsiTheme="majorHAnsi" w:cstheme="majorBidi"/>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F63958"/>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3958"/>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3958"/>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3958"/>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395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95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61"/>
  </w:style>
  <w:style w:type="paragraph" w:styleId="Footer">
    <w:name w:val="footer"/>
    <w:basedOn w:val="Normal"/>
    <w:link w:val="FooterChar"/>
    <w:uiPriority w:val="99"/>
    <w:unhideWhenUsed/>
    <w:rsid w:val="00E26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61"/>
  </w:style>
  <w:style w:type="character" w:customStyle="1" w:styleId="Heading1Char">
    <w:name w:val="Heading 1 Char"/>
    <w:basedOn w:val="DefaultParagraphFont"/>
    <w:link w:val="Heading1"/>
    <w:uiPriority w:val="9"/>
    <w:rsid w:val="00F63958"/>
    <w:rPr>
      <w:rFonts w:asciiTheme="majorHAnsi" w:eastAsiaTheme="majorEastAsia" w:hAnsiTheme="majorHAnsi" w:cstheme="majorBidi"/>
      <w:b/>
      <w:color w:val="2E74B5" w:themeColor="accent1" w:themeShade="BF"/>
      <w:sz w:val="32"/>
      <w:szCs w:val="32"/>
    </w:rPr>
  </w:style>
  <w:style w:type="paragraph" w:styleId="NormalWeb">
    <w:name w:val="Normal (Web)"/>
    <w:basedOn w:val="Normal"/>
    <w:uiPriority w:val="99"/>
    <w:semiHidden/>
    <w:unhideWhenUsed/>
    <w:rsid w:val="00EE0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0D15"/>
    <w:rPr>
      <w:color w:val="0000FF"/>
      <w:u w:val="single"/>
    </w:rPr>
  </w:style>
  <w:style w:type="paragraph" w:styleId="TOCHeading">
    <w:name w:val="TOC Heading"/>
    <w:basedOn w:val="Heading1"/>
    <w:next w:val="Normal"/>
    <w:uiPriority w:val="39"/>
    <w:unhideWhenUsed/>
    <w:qFormat/>
    <w:rsid w:val="00D55F57"/>
    <w:pPr>
      <w:outlineLvl w:val="9"/>
    </w:pPr>
  </w:style>
  <w:style w:type="paragraph" w:styleId="TOC2">
    <w:name w:val="toc 2"/>
    <w:basedOn w:val="Normal"/>
    <w:next w:val="Normal"/>
    <w:autoRedefine/>
    <w:uiPriority w:val="39"/>
    <w:unhideWhenUsed/>
    <w:rsid w:val="00D55F57"/>
    <w:pPr>
      <w:spacing w:after="100"/>
      <w:ind w:left="220"/>
    </w:pPr>
    <w:rPr>
      <w:rFonts w:eastAsiaTheme="minorEastAsia" w:cs="Times New Roman"/>
    </w:rPr>
  </w:style>
  <w:style w:type="paragraph" w:styleId="TOC1">
    <w:name w:val="toc 1"/>
    <w:basedOn w:val="Normal"/>
    <w:next w:val="Normal"/>
    <w:autoRedefine/>
    <w:uiPriority w:val="39"/>
    <w:unhideWhenUsed/>
    <w:rsid w:val="00D55F57"/>
    <w:pPr>
      <w:spacing w:after="100"/>
    </w:pPr>
    <w:rPr>
      <w:rFonts w:eastAsiaTheme="minorEastAsia" w:cs="Times New Roman"/>
    </w:rPr>
  </w:style>
  <w:style w:type="paragraph" w:styleId="TOC3">
    <w:name w:val="toc 3"/>
    <w:basedOn w:val="Normal"/>
    <w:next w:val="Normal"/>
    <w:autoRedefine/>
    <w:uiPriority w:val="39"/>
    <w:unhideWhenUsed/>
    <w:rsid w:val="00D55F57"/>
    <w:pPr>
      <w:spacing w:after="100"/>
      <w:ind w:left="440"/>
    </w:pPr>
    <w:rPr>
      <w:rFonts w:eastAsiaTheme="minorEastAsia" w:cs="Times New Roman"/>
    </w:rPr>
  </w:style>
  <w:style w:type="paragraph" w:styleId="ListParagraph">
    <w:name w:val="List Paragraph"/>
    <w:basedOn w:val="Normal"/>
    <w:uiPriority w:val="34"/>
    <w:qFormat/>
    <w:rsid w:val="0014529C"/>
    <w:pPr>
      <w:ind w:left="720"/>
      <w:contextualSpacing/>
    </w:pPr>
  </w:style>
  <w:style w:type="table" w:styleId="TableGrid">
    <w:name w:val="Table Grid"/>
    <w:basedOn w:val="TableNormal"/>
    <w:uiPriority w:val="59"/>
    <w:rsid w:val="007F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05F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63958"/>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F63958"/>
    <w:rPr>
      <w:rFonts w:asciiTheme="majorHAnsi" w:eastAsiaTheme="majorEastAsia" w:hAnsiTheme="majorHAnsi" w:cstheme="majorBidi"/>
      <w:b/>
      <w:bCs/>
      <w:color w:val="2E74B5" w:themeColor="accent1" w:themeShade="BF"/>
      <w:sz w:val="24"/>
      <w:szCs w:val="24"/>
    </w:rPr>
  </w:style>
  <w:style w:type="paragraph" w:styleId="Title">
    <w:name w:val="Title"/>
    <w:basedOn w:val="Normal"/>
    <w:next w:val="Normal"/>
    <w:link w:val="TitleChar"/>
    <w:uiPriority w:val="10"/>
    <w:qFormat/>
    <w:rsid w:val="00043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886"/>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F639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39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39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39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39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958"/>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CF6B23"/>
    <w:rPr>
      <w:b/>
      <w:bCs/>
      <w:smallCaps/>
      <w:color w:val="5B9BD5" w:themeColor="accent1"/>
      <w:spacing w:val="5"/>
    </w:rPr>
  </w:style>
  <w:style w:type="character" w:styleId="PlaceholderText">
    <w:name w:val="Placeholder Text"/>
    <w:basedOn w:val="DefaultParagraphFont"/>
    <w:uiPriority w:val="99"/>
    <w:semiHidden/>
    <w:rsid w:val="00BC754C"/>
    <w:rPr>
      <w:color w:val="808080"/>
    </w:rPr>
  </w:style>
  <w:style w:type="paragraph" w:customStyle="1" w:styleId="DecimalAligned">
    <w:name w:val="Decimal Aligned"/>
    <w:basedOn w:val="Normal"/>
    <w:uiPriority w:val="40"/>
    <w:qFormat/>
    <w:rsid w:val="0011297B"/>
    <w:pPr>
      <w:tabs>
        <w:tab w:val="decimal" w:pos="360"/>
      </w:tabs>
      <w:spacing w:after="200" w:line="276" w:lineRule="auto"/>
    </w:pPr>
    <w:rPr>
      <w:rFonts w:eastAsiaTheme="minorEastAsia" w:cs="Times New Roman"/>
    </w:rPr>
  </w:style>
  <w:style w:type="character" w:styleId="SubtleEmphasis">
    <w:name w:val="Subtle Emphasis"/>
    <w:basedOn w:val="DefaultParagraphFont"/>
    <w:uiPriority w:val="19"/>
    <w:qFormat/>
    <w:rsid w:val="0011297B"/>
    <w:rPr>
      <w:i/>
      <w:iCs/>
    </w:rPr>
  </w:style>
  <w:style w:type="table" w:styleId="MediumShading2-Accent5">
    <w:name w:val="Medium Shading 2 Accent 5"/>
    <w:basedOn w:val="TableNormal"/>
    <w:uiPriority w:val="64"/>
    <w:rsid w:val="0011297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ontstyle01">
    <w:name w:val="fontstyle01"/>
    <w:basedOn w:val="DefaultParagraphFont"/>
    <w:rsid w:val="00DA1E9D"/>
    <w:rPr>
      <w:rFonts w:ascii="Universal-GreekwithMathPi" w:hAnsi="Universal-GreekwithMathPi" w:hint="default"/>
      <w:b w:val="0"/>
      <w:bCs w:val="0"/>
      <w:i w:val="0"/>
      <w:iCs w:val="0"/>
      <w:color w:val="242021"/>
      <w:sz w:val="18"/>
      <w:szCs w:val="18"/>
    </w:rPr>
  </w:style>
  <w:style w:type="paragraph" w:styleId="TableofFigures">
    <w:name w:val="table of figures"/>
    <w:basedOn w:val="Normal"/>
    <w:next w:val="Normal"/>
    <w:uiPriority w:val="99"/>
    <w:unhideWhenUsed/>
    <w:rsid w:val="005A4B80"/>
    <w:pPr>
      <w:spacing w:after="0"/>
    </w:pPr>
  </w:style>
  <w:style w:type="paragraph" w:styleId="Bibliography">
    <w:name w:val="Bibliography"/>
    <w:basedOn w:val="Normal"/>
    <w:next w:val="Normal"/>
    <w:uiPriority w:val="37"/>
    <w:unhideWhenUsed/>
    <w:rsid w:val="00863762"/>
  </w:style>
  <w:style w:type="table" w:styleId="GridTable5Dark-Accent6">
    <w:name w:val="Grid Table 5 Dark Accent 6"/>
    <w:basedOn w:val="TableNormal"/>
    <w:uiPriority w:val="50"/>
    <w:rsid w:val="00375FB1"/>
    <w:pPr>
      <w:spacing w:after="0" w:line="240" w:lineRule="auto"/>
    </w:pPr>
    <w:rPr>
      <w:lang w:val="en-C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7192">
      <w:bodyDiv w:val="1"/>
      <w:marLeft w:val="0"/>
      <w:marRight w:val="0"/>
      <w:marTop w:val="0"/>
      <w:marBottom w:val="0"/>
      <w:divBdr>
        <w:top w:val="none" w:sz="0" w:space="0" w:color="auto"/>
        <w:left w:val="none" w:sz="0" w:space="0" w:color="auto"/>
        <w:bottom w:val="none" w:sz="0" w:space="0" w:color="auto"/>
        <w:right w:val="none" w:sz="0" w:space="0" w:color="auto"/>
      </w:divBdr>
    </w:div>
    <w:div w:id="76751143">
      <w:bodyDiv w:val="1"/>
      <w:marLeft w:val="0"/>
      <w:marRight w:val="0"/>
      <w:marTop w:val="0"/>
      <w:marBottom w:val="0"/>
      <w:divBdr>
        <w:top w:val="none" w:sz="0" w:space="0" w:color="auto"/>
        <w:left w:val="none" w:sz="0" w:space="0" w:color="auto"/>
        <w:bottom w:val="none" w:sz="0" w:space="0" w:color="auto"/>
        <w:right w:val="none" w:sz="0" w:space="0" w:color="auto"/>
      </w:divBdr>
    </w:div>
    <w:div w:id="204877500">
      <w:bodyDiv w:val="1"/>
      <w:marLeft w:val="0"/>
      <w:marRight w:val="0"/>
      <w:marTop w:val="0"/>
      <w:marBottom w:val="0"/>
      <w:divBdr>
        <w:top w:val="none" w:sz="0" w:space="0" w:color="auto"/>
        <w:left w:val="none" w:sz="0" w:space="0" w:color="auto"/>
        <w:bottom w:val="none" w:sz="0" w:space="0" w:color="auto"/>
        <w:right w:val="none" w:sz="0" w:space="0" w:color="auto"/>
      </w:divBdr>
    </w:div>
    <w:div w:id="247615867">
      <w:bodyDiv w:val="1"/>
      <w:marLeft w:val="0"/>
      <w:marRight w:val="0"/>
      <w:marTop w:val="0"/>
      <w:marBottom w:val="0"/>
      <w:divBdr>
        <w:top w:val="none" w:sz="0" w:space="0" w:color="auto"/>
        <w:left w:val="none" w:sz="0" w:space="0" w:color="auto"/>
        <w:bottom w:val="none" w:sz="0" w:space="0" w:color="auto"/>
        <w:right w:val="none" w:sz="0" w:space="0" w:color="auto"/>
      </w:divBdr>
    </w:div>
    <w:div w:id="250816792">
      <w:bodyDiv w:val="1"/>
      <w:marLeft w:val="0"/>
      <w:marRight w:val="0"/>
      <w:marTop w:val="0"/>
      <w:marBottom w:val="0"/>
      <w:divBdr>
        <w:top w:val="none" w:sz="0" w:space="0" w:color="auto"/>
        <w:left w:val="none" w:sz="0" w:space="0" w:color="auto"/>
        <w:bottom w:val="none" w:sz="0" w:space="0" w:color="auto"/>
        <w:right w:val="none" w:sz="0" w:space="0" w:color="auto"/>
      </w:divBdr>
    </w:div>
    <w:div w:id="259679464">
      <w:bodyDiv w:val="1"/>
      <w:marLeft w:val="0"/>
      <w:marRight w:val="0"/>
      <w:marTop w:val="0"/>
      <w:marBottom w:val="0"/>
      <w:divBdr>
        <w:top w:val="none" w:sz="0" w:space="0" w:color="auto"/>
        <w:left w:val="none" w:sz="0" w:space="0" w:color="auto"/>
        <w:bottom w:val="none" w:sz="0" w:space="0" w:color="auto"/>
        <w:right w:val="none" w:sz="0" w:space="0" w:color="auto"/>
      </w:divBdr>
    </w:div>
    <w:div w:id="296685468">
      <w:bodyDiv w:val="1"/>
      <w:marLeft w:val="0"/>
      <w:marRight w:val="0"/>
      <w:marTop w:val="0"/>
      <w:marBottom w:val="0"/>
      <w:divBdr>
        <w:top w:val="none" w:sz="0" w:space="0" w:color="auto"/>
        <w:left w:val="none" w:sz="0" w:space="0" w:color="auto"/>
        <w:bottom w:val="none" w:sz="0" w:space="0" w:color="auto"/>
        <w:right w:val="none" w:sz="0" w:space="0" w:color="auto"/>
      </w:divBdr>
    </w:div>
    <w:div w:id="334113065">
      <w:bodyDiv w:val="1"/>
      <w:marLeft w:val="0"/>
      <w:marRight w:val="0"/>
      <w:marTop w:val="0"/>
      <w:marBottom w:val="0"/>
      <w:divBdr>
        <w:top w:val="none" w:sz="0" w:space="0" w:color="auto"/>
        <w:left w:val="none" w:sz="0" w:space="0" w:color="auto"/>
        <w:bottom w:val="none" w:sz="0" w:space="0" w:color="auto"/>
        <w:right w:val="none" w:sz="0" w:space="0" w:color="auto"/>
      </w:divBdr>
    </w:div>
    <w:div w:id="338429300">
      <w:bodyDiv w:val="1"/>
      <w:marLeft w:val="0"/>
      <w:marRight w:val="0"/>
      <w:marTop w:val="0"/>
      <w:marBottom w:val="0"/>
      <w:divBdr>
        <w:top w:val="none" w:sz="0" w:space="0" w:color="auto"/>
        <w:left w:val="none" w:sz="0" w:space="0" w:color="auto"/>
        <w:bottom w:val="none" w:sz="0" w:space="0" w:color="auto"/>
        <w:right w:val="none" w:sz="0" w:space="0" w:color="auto"/>
      </w:divBdr>
    </w:div>
    <w:div w:id="368409904">
      <w:bodyDiv w:val="1"/>
      <w:marLeft w:val="0"/>
      <w:marRight w:val="0"/>
      <w:marTop w:val="0"/>
      <w:marBottom w:val="0"/>
      <w:divBdr>
        <w:top w:val="none" w:sz="0" w:space="0" w:color="auto"/>
        <w:left w:val="none" w:sz="0" w:space="0" w:color="auto"/>
        <w:bottom w:val="none" w:sz="0" w:space="0" w:color="auto"/>
        <w:right w:val="none" w:sz="0" w:space="0" w:color="auto"/>
      </w:divBdr>
    </w:div>
    <w:div w:id="415398785">
      <w:bodyDiv w:val="1"/>
      <w:marLeft w:val="0"/>
      <w:marRight w:val="0"/>
      <w:marTop w:val="0"/>
      <w:marBottom w:val="0"/>
      <w:divBdr>
        <w:top w:val="none" w:sz="0" w:space="0" w:color="auto"/>
        <w:left w:val="none" w:sz="0" w:space="0" w:color="auto"/>
        <w:bottom w:val="none" w:sz="0" w:space="0" w:color="auto"/>
        <w:right w:val="none" w:sz="0" w:space="0" w:color="auto"/>
      </w:divBdr>
    </w:div>
    <w:div w:id="477190973">
      <w:bodyDiv w:val="1"/>
      <w:marLeft w:val="0"/>
      <w:marRight w:val="0"/>
      <w:marTop w:val="0"/>
      <w:marBottom w:val="0"/>
      <w:divBdr>
        <w:top w:val="none" w:sz="0" w:space="0" w:color="auto"/>
        <w:left w:val="none" w:sz="0" w:space="0" w:color="auto"/>
        <w:bottom w:val="none" w:sz="0" w:space="0" w:color="auto"/>
        <w:right w:val="none" w:sz="0" w:space="0" w:color="auto"/>
      </w:divBdr>
    </w:div>
    <w:div w:id="527719654">
      <w:bodyDiv w:val="1"/>
      <w:marLeft w:val="0"/>
      <w:marRight w:val="0"/>
      <w:marTop w:val="0"/>
      <w:marBottom w:val="0"/>
      <w:divBdr>
        <w:top w:val="none" w:sz="0" w:space="0" w:color="auto"/>
        <w:left w:val="none" w:sz="0" w:space="0" w:color="auto"/>
        <w:bottom w:val="none" w:sz="0" w:space="0" w:color="auto"/>
        <w:right w:val="none" w:sz="0" w:space="0" w:color="auto"/>
      </w:divBdr>
    </w:div>
    <w:div w:id="534318833">
      <w:bodyDiv w:val="1"/>
      <w:marLeft w:val="0"/>
      <w:marRight w:val="0"/>
      <w:marTop w:val="0"/>
      <w:marBottom w:val="0"/>
      <w:divBdr>
        <w:top w:val="none" w:sz="0" w:space="0" w:color="auto"/>
        <w:left w:val="none" w:sz="0" w:space="0" w:color="auto"/>
        <w:bottom w:val="none" w:sz="0" w:space="0" w:color="auto"/>
        <w:right w:val="none" w:sz="0" w:space="0" w:color="auto"/>
      </w:divBdr>
    </w:div>
    <w:div w:id="604727427">
      <w:bodyDiv w:val="1"/>
      <w:marLeft w:val="0"/>
      <w:marRight w:val="0"/>
      <w:marTop w:val="0"/>
      <w:marBottom w:val="0"/>
      <w:divBdr>
        <w:top w:val="none" w:sz="0" w:space="0" w:color="auto"/>
        <w:left w:val="none" w:sz="0" w:space="0" w:color="auto"/>
        <w:bottom w:val="none" w:sz="0" w:space="0" w:color="auto"/>
        <w:right w:val="none" w:sz="0" w:space="0" w:color="auto"/>
      </w:divBdr>
    </w:div>
    <w:div w:id="662976513">
      <w:bodyDiv w:val="1"/>
      <w:marLeft w:val="0"/>
      <w:marRight w:val="0"/>
      <w:marTop w:val="0"/>
      <w:marBottom w:val="0"/>
      <w:divBdr>
        <w:top w:val="none" w:sz="0" w:space="0" w:color="auto"/>
        <w:left w:val="none" w:sz="0" w:space="0" w:color="auto"/>
        <w:bottom w:val="none" w:sz="0" w:space="0" w:color="auto"/>
        <w:right w:val="none" w:sz="0" w:space="0" w:color="auto"/>
      </w:divBdr>
    </w:div>
    <w:div w:id="742414208">
      <w:bodyDiv w:val="1"/>
      <w:marLeft w:val="0"/>
      <w:marRight w:val="0"/>
      <w:marTop w:val="0"/>
      <w:marBottom w:val="0"/>
      <w:divBdr>
        <w:top w:val="none" w:sz="0" w:space="0" w:color="auto"/>
        <w:left w:val="none" w:sz="0" w:space="0" w:color="auto"/>
        <w:bottom w:val="none" w:sz="0" w:space="0" w:color="auto"/>
        <w:right w:val="none" w:sz="0" w:space="0" w:color="auto"/>
      </w:divBdr>
    </w:div>
    <w:div w:id="860898275">
      <w:bodyDiv w:val="1"/>
      <w:marLeft w:val="0"/>
      <w:marRight w:val="0"/>
      <w:marTop w:val="0"/>
      <w:marBottom w:val="0"/>
      <w:divBdr>
        <w:top w:val="none" w:sz="0" w:space="0" w:color="auto"/>
        <w:left w:val="none" w:sz="0" w:space="0" w:color="auto"/>
        <w:bottom w:val="none" w:sz="0" w:space="0" w:color="auto"/>
        <w:right w:val="none" w:sz="0" w:space="0" w:color="auto"/>
      </w:divBdr>
    </w:div>
    <w:div w:id="950472520">
      <w:bodyDiv w:val="1"/>
      <w:marLeft w:val="0"/>
      <w:marRight w:val="0"/>
      <w:marTop w:val="0"/>
      <w:marBottom w:val="0"/>
      <w:divBdr>
        <w:top w:val="none" w:sz="0" w:space="0" w:color="auto"/>
        <w:left w:val="none" w:sz="0" w:space="0" w:color="auto"/>
        <w:bottom w:val="none" w:sz="0" w:space="0" w:color="auto"/>
        <w:right w:val="none" w:sz="0" w:space="0" w:color="auto"/>
      </w:divBdr>
    </w:div>
    <w:div w:id="973947820">
      <w:bodyDiv w:val="1"/>
      <w:marLeft w:val="0"/>
      <w:marRight w:val="0"/>
      <w:marTop w:val="0"/>
      <w:marBottom w:val="0"/>
      <w:divBdr>
        <w:top w:val="none" w:sz="0" w:space="0" w:color="auto"/>
        <w:left w:val="none" w:sz="0" w:space="0" w:color="auto"/>
        <w:bottom w:val="none" w:sz="0" w:space="0" w:color="auto"/>
        <w:right w:val="none" w:sz="0" w:space="0" w:color="auto"/>
      </w:divBdr>
    </w:div>
    <w:div w:id="1018237035">
      <w:bodyDiv w:val="1"/>
      <w:marLeft w:val="0"/>
      <w:marRight w:val="0"/>
      <w:marTop w:val="0"/>
      <w:marBottom w:val="0"/>
      <w:divBdr>
        <w:top w:val="none" w:sz="0" w:space="0" w:color="auto"/>
        <w:left w:val="none" w:sz="0" w:space="0" w:color="auto"/>
        <w:bottom w:val="none" w:sz="0" w:space="0" w:color="auto"/>
        <w:right w:val="none" w:sz="0" w:space="0" w:color="auto"/>
      </w:divBdr>
    </w:div>
    <w:div w:id="1034504967">
      <w:bodyDiv w:val="1"/>
      <w:marLeft w:val="0"/>
      <w:marRight w:val="0"/>
      <w:marTop w:val="0"/>
      <w:marBottom w:val="0"/>
      <w:divBdr>
        <w:top w:val="none" w:sz="0" w:space="0" w:color="auto"/>
        <w:left w:val="none" w:sz="0" w:space="0" w:color="auto"/>
        <w:bottom w:val="none" w:sz="0" w:space="0" w:color="auto"/>
        <w:right w:val="none" w:sz="0" w:space="0" w:color="auto"/>
      </w:divBdr>
    </w:div>
    <w:div w:id="1162695985">
      <w:bodyDiv w:val="1"/>
      <w:marLeft w:val="0"/>
      <w:marRight w:val="0"/>
      <w:marTop w:val="0"/>
      <w:marBottom w:val="0"/>
      <w:divBdr>
        <w:top w:val="none" w:sz="0" w:space="0" w:color="auto"/>
        <w:left w:val="none" w:sz="0" w:space="0" w:color="auto"/>
        <w:bottom w:val="none" w:sz="0" w:space="0" w:color="auto"/>
        <w:right w:val="none" w:sz="0" w:space="0" w:color="auto"/>
      </w:divBdr>
    </w:div>
    <w:div w:id="1182822814">
      <w:bodyDiv w:val="1"/>
      <w:marLeft w:val="0"/>
      <w:marRight w:val="0"/>
      <w:marTop w:val="0"/>
      <w:marBottom w:val="0"/>
      <w:divBdr>
        <w:top w:val="none" w:sz="0" w:space="0" w:color="auto"/>
        <w:left w:val="none" w:sz="0" w:space="0" w:color="auto"/>
        <w:bottom w:val="none" w:sz="0" w:space="0" w:color="auto"/>
        <w:right w:val="none" w:sz="0" w:space="0" w:color="auto"/>
      </w:divBdr>
    </w:div>
    <w:div w:id="1265845433">
      <w:bodyDiv w:val="1"/>
      <w:marLeft w:val="0"/>
      <w:marRight w:val="0"/>
      <w:marTop w:val="0"/>
      <w:marBottom w:val="0"/>
      <w:divBdr>
        <w:top w:val="none" w:sz="0" w:space="0" w:color="auto"/>
        <w:left w:val="none" w:sz="0" w:space="0" w:color="auto"/>
        <w:bottom w:val="none" w:sz="0" w:space="0" w:color="auto"/>
        <w:right w:val="none" w:sz="0" w:space="0" w:color="auto"/>
      </w:divBdr>
    </w:div>
    <w:div w:id="1302614431">
      <w:bodyDiv w:val="1"/>
      <w:marLeft w:val="0"/>
      <w:marRight w:val="0"/>
      <w:marTop w:val="0"/>
      <w:marBottom w:val="0"/>
      <w:divBdr>
        <w:top w:val="none" w:sz="0" w:space="0" w:color="auto"/>
        <w:left w:val="none" w:sz="0" w:space="0" w:color="auto"/>
        <w:bottom w:val="none" w:sz="0" w:space="0" w:color="auto"/>
        <w:right w:val="none" w:sz="0" w:space="0" w:color="auto"/>
      </w:divBdr>
    </w:div>
    <w:div w:id="1411268362">
      <w:bodyDiv w:val="1"/>
      <w:marLeft w:val="0"/>
      <w:marRight w:val="0"/>
      <w:marTop w:val="0"/>
      <w:marBottom w:val="0"/>
      <w:divBdr>
        <w:top w:val="none" w:sz="0" w:space="0" w:color="auto"/>
        <w:left w:val="none" w:sz="0" w:space="0" w:color="auto"/>
        <w:bottom w:val="none" w:sz="0" w:space="0" w:color="auto"/>
        <w:right w:val="none" w:sz="0" w:space="0" w:color="auto"/>
      </w:divBdr>
    </w:div>
    <w:div w:id="1490751822">
      <w:bodyDiv w:val="1"/>
      <w:marLeft w:val="0"/>
      <w:marRight w:val="0"/>
      <w:marTop w:val="0"/>
      <w:marBottom w:val="0"/>
      <w:divBdr>
        <w:top w:val="none" w:sz="0" w:space="0" w:color="auto"/>
        <w:left w:val="none" w:sz="0" w:space="0" w:color="auto"/>
        <w:bottom w:val="none" w:sz="0" w:space="0" w:color="auto"/>
        <w:right w:val="none" w:sz="0" w:space="0" w:color="auto"/>
      </w:divBdr>
    </w:div>
    <w:div w:id="1518498044">
      <w:bodyDiv w:val="1"/>
      <w:marLeft w:val="0"/>
      <w:marRight w:val="0"/>
      <w:marTop w:val="0"/>
      <w:marBottom w:val="0"/>
      <w:divBdr>
        <w:top w:val="none" w:sz="0" w:space="0" w:color="auto"/>
        <w:left w:val="none" w:sz="0" w:space="0" w:color="auto"/>
        <w:bottom w:val="none" w:sz="0" w:space="0" w:color="auto"/>
        <w:right w:val="none" w:sz="0" w:space="0" w:color="auto"/>
      </w:divBdr>
    </w:div>
    <w:div w:id="1528983397">
      <w:bodyDiv w:val="1"/>
      <w:marLeft w:val="0"/>
      <w:marRight w:val="0"/>
      <w:marTop w:val="0"/>
      <w:marBottom w:val="0"/>
      <w:divBdr>
        <w:top w:val="none" w:sz="0" w:space="0" w:color="auto"/>
        <w:left w:val="none" w:sz="0" w:space="0" w:color="auto"/>
        <w:bottom w:val="none" w:sz="0" w:space="0" w:color="auto"/>
        <w:right w:val="none" w:sz="0" w:space="0" w:color="auto"/>
      </w:divBdr>
    </w:div>
    <w:div w:id="1541822055">
      <w:bodyDiv w:val="1"/>
      <w:marLeft w:val="0"/>
      <w:marRight w:val="0"/>
      <w:marTop w:val="0"/>
      <w:marBottom w:val="0"/>
      <w:divBdr>
        <w:top w:val="none" w:sz="0" w:space="0" w:color="auto"/>
        <w:left w:val="none" w:sz="0" w:space="0" w:color="auto"/>
        <w:bottom w:val="none" w:sz="0" w:space="0" w:color="auto"/>
        <w:right w:val="none" w:sz="0" w:space="0" w:color="auto"/>
      </w:divBdr>
    </w:div>
    <w:div w:id="1607423067">
      <w:bodyDiv w:val="1"/>
      <w:marLeft w:val="0"/>
      <w:marRight w:val="0"/>
      <w:marTop w:val="0"/>
      <w:marBottom w:val="0"/>
      <w:divBdr>
        <w:top w:val="none" w:sz="0" w:space="0" w:color="auto"/>
        <w:left w:val="none" w:sz="0" w:space="0" w:color="auto"/>
        <w:bottom w:val="none" w:sz="0" w:space="0" w:color="auto"/>
        <w:right w:val="none" w:sz="0" w:space="0" w:color="auto"/>
      </w:divBdr>
    </w:div>
    <w:div w:id="1621765606">
      <w:bodyDiv w:val="1"/>
      <w:marLeft w:val="0"/>
      <w:marRight w:val="0"/>
      <w:marTop w:val="0"/>
      <w:marBottom w:val="0"/>
      <w:divBdr>
        <w:top w:val="none" w:sz="0" w:space="0" w:color="auto"/>
        <w:left w:val="none" w:sz="0" w:space="0" w:color="auto"/>
        <w:bottom w:val="none" w:sz="0" w:space="0" w:color="auto"/>
        <w:right w:val="none" w:sz="0" w:space="0" w:color="auto"/>
      </w:divBdr>
    </w:div>
    <w:div w:id="1648046074">
      <w:bodyDiv w:val="1"/>
      <w:marLeft w:val="0"/>
      <w:marRight w:val="0"/>
      <w:marTop w:val="0"/>
      <w:marBottom w:val="0"/>
      <w:divBdr>
        <w:top w:val="none" w:sz="0" w:space="0" w:color="auto"/>
        <w:left w:val="none" w:sz="0" w:space="0" w:color="auto"/>
        <w:bottom w:val="none" w:sz="0" w:space="0" w:color="auto"/>
        <w:right w:val="none" w:sz="0" w:space="0" w:color="auto"/>
      </w:divBdr>
    </w:div>
    <w:div w:id="1655377000">
      <w:bodyDiv w:val="1"/>
      <w:marLeft w:val="0"/>
      <w:marRight w:val="0"/>
      <w:marTop w:val="0"/>
      <w:marBottom w:val="0"/>
      <w:divBdr>
        <w:top w:val="none" w:sz="0" w:space="0" w:color="auto"/>
        <w:left w:val="none" w:sz="0" w:space="0" w:color="auto"/>
        <w:bottom w:val="none" w:sz="0" w:space="0" w:color="auto"/>
        <w:right w:val="none" w:sz="0" w:space="0" w:color="auto"/>
      </w:divBdr>
    </w:div>
    <w:div w:id="1702128463">
      <w:bodyDiv w:val="1"/>
      <w:marLeft w:val="0"/>
      <w:marRight w:val="0"/>
      <w:marTop w:val="0"/>
      <w:marBottom w:val="0"/>
      <w:divBdr>
        <w:top w:val="none" w:sz="0" w:space="0" w:color="auto"/>
        <w:left w:val="none" w:sz="0" w:space="0" w:color="auto"/>
        <w:bottom w:val="none" w:sz="0" w:space="0" w:color="auto"/>
        <w:right w:val="none" w:sz="0" w:space="0" w:color="auto"/>
      </w:divBdr>
    </w:div>
    <w:div w:id="1761639701">
      <w:bodyDiv w:val="1"/>
      <w:marLeft w:val="0"/>
      <w:marRight w:val="0"/>
      <w:marTop w:val="0"/>
      <w:marBottom w:val="0"/>
      <w:divBdr>
        <w:top w:val="none" w:sz="0" w:space="0" w:color="auto"/>
        <w:left w:val="none" w:sz="0" w:space="0" w:color="auto"/>
        <w:bottom w:val="none" w:sz="0" w:space="0" w:color="auto"/>
        <w:right w:val="none" w:sz="0" w:space="0" w:color="auto"/>
      </w:divBdr>
    </w:div>
    <w:div w:id="1817838535">
      <w:bodyDiv w:val="1"/>
      <w:marLeft w:val="0"/>
      <w:marRight w:val="0"/>
      <w:marTop w:val="0"/>
      <w:marBottom w:val="0"/>
      <w:divBdr>
        <w:top w:val="none" w:sz="0" w:space="0" w:color="auto"/>
        <w:left w:val="none" w:sz="0" w:space="0" w:color="auto"/>
        <w:bottom w:val="none" w:sz="0" w:space="0" w:color="auto"/>
        <w:right w:val="none" w:sz="0" w:space="0" w:color="auto"/>
      </w:divBdr>
    </w:div>
    <w:div w:id="1915773791">
      <w:bodyDiv w:val="1"/>
      <w:marLeft w:val="0"/>
      <w:marRight w:val="0"/>
      <w:marTop w:val="0"/>
      <w:marBottom w:val="0"/>
      <w:divBdr>
        <w:top w:val="none" w:sz="0" w:space="0" w:color="auto"/>
        <w:left w:val="none" w:sz="0" w:space="0" w:color="auto"/>
        <w:bottom w:val="none" w:sz="0" w:space="0" w:color="auto"/>
        <w:right w:val="none" w:sz="0" w:space="0" w:color="auto"/>
      </w:divBdr>
    </w:div>
    <w:div w:id="1941529676">
      <w:bodyDiv w:val="1"/>
      <w:marLeft w:val="0"/>
      <w:marRight w:val="0"/>
      <w:marTop w:val="0"/>
      <w:marBottom w:val="0"/>
      <w:divBdr>
        <w:top w:val="none" w:sz="0" w:space="0" w:color="auto"/>
        <w:left w:val="none" w:sz="0" w:space="0" w:color="auto"/>
        <w:bottom w:val="none" w:sz="0" w:space="0" w:color="auto"/>
        <w:right w:val="none" w:sz="0" w:space="0" w:color="auto"/>
      </w:divBdr>
    </w:div>
    <w:div w:id="1973436525">
      <w:bodyDiv w:val="1"/>
      <w:marLeft w:val="0"/>
      <w:marRight w:val="0"/>
      <w:marTop w:val="0"/>
      <w:marBottom w:val="0"/>
      <w:divBdr>
        <w:top w:val="none" w:sz="0" w:space="0" w:color="auto"/>
        <w:left w:val="none" w:sz="0" w:space="0" w:color="auto"/>
        <w:bottom w:val="none" w:sz="0" w:space="0" w:color="auto"/>
        <w:right w:val="none" w:sz="0" w:space="0" w:color="auto"/>
      </w:divBdr>
    </w:div>
    <w:div w:id="21073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sarim\AppData\Roaming\Ansys\v181\Mechanical_Report\Mechanical_Report_Files\Figure0003.png"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file:///C:\Users\sarim\AppData\Roaming\Ansys\v181\Mechanical_Report\Mechanical_Report_Files\Figure0004.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MIT</b:Tag>
    <b:SourceType>Report</b:SourceType>
    <b:Guid>{D2201D14-4E2E-4392-A2A7-5DC40D85F3D5}</b:Guid>
    <b:Author>
      <b:Author>
        <b:NameList>
          <b:Person>
            <b:Last>Team</b:Last>
            <b:First>MIT</b:First>
            <b:Middle>E-Ventilator</b:Middle>
          </b:Person>
        </b:NameList>
      </b:Author>
    </b:Author>
    <b:Title>MIT E-Vent Information (30/03/2020)</b:Title>
    <b:Year>2020</b:Year>
    <b:RefOrder>5</b:RefOrder>
  </b:Source>
  <b:Source>
    <b:Tag>Nei17</b:Tag>
    <b:SourceType>Report</b:SourceType>
    <b:Guid>{C617929C-C529-47F5-8FC5-112F410070E0}</b:Guid>
    <b:Title>The Nagoya Conference on System Design and Patient-Ventilator Interations During Pressure Support Ventilation</b:Title>
    <b:Year>2017</b:Year>
    <b:Publisher>Chestnut</b:Publisher>
    <b:Author>
      <b:Author>
        <b:NameList>
          <b:Person>
            <b:Last>MacIntyre</b:Last>
            <b:First>Neil</b:First>
          </b:Person>
          <b:Person>
            <b:Last>Nishimura</b:Last>
            <b:First>Masaji</b:First>
          </b:Person>
          <b:Person>
            <b:Last>Usada</b:Last>
            <b:First>Yutaka</b:First>
          </b:Person>
          <b:Person>
            <b:Last>Tokioka</b:Last>
            <b:First>Hiroaki</b:First>
          </b:Person>
          <b:Person>
            <b:Last>Takezawa</b:Last>
            <b:First>Jun</b:First>
          </b:Person>
          <b:Person>
            <b:Last>Shimada</b:Last>
            <b:First>Yasuhiro</b:First>
          </b:Person>
        </b:NameList>
      </b:Author>
    </b:Author>
    <b:RefOrder>6</b:RefOrder>
  </b:Source>
  <b:Source>
    <b:Tag>Unk20</b:Tag>
    <b:SourceType>Report</b:SourceType>
    <b:Guid>{5EC022AB-351E-4807-9ED9-919A79DE2B95}</b:Guid>
    <b:Title>Ventilator Design - mechanical design v1</b:Title>
    <b:Year>2020</b:Year>
    <b:Author>
      <b:Author>
        <b:NameList>
          <b:Person>
            <b:Last>Unknown_Author</b:Last>
          </b:Person>
        </b:NameList>
      </b:Author>
    </b:Author>
    <b:RefOrder>7</b:RefOrder>
  </b:Source>
  <b:Source>
    <b:Tag>YCh95</b:Tag>
    <b:SourceType>BookSection</b:SourceType>
    <b:Guid>{AC065D56-7E99-4157-AC2F-D9DF183E31A1}</b:Guid>
    <b:Title>Effect of low-friction guideways and lead-screw flexibility on dynamics of high-speed machines</b:Title>
    <b:Year>1995</b:Year>
    <b:Publisher>//</b:Publisher>
    <b:City>Annal of the CIRP, 44</b:City>
    <b:Author>
      <b:Author>
        <b:NameList>
          <b:Person>
            <b:Last>Y. Chen</b:Last>
            <b:First>J.</b:First>
            <b:Middle>Tlusty</b:Middle>
          </b:Person>
        </b:NameList>
      </b:Author>
    </b:Author>
    <b:Pages>353-356</b:Pages>
    <b:RefOrder>2</b:RefOrder>
  </b:Source>
  <b:Source>
    <b:Tag>SAN98</b:Tag>
    <b:SourceType>Report</b:SourceType>
    <b:Guid>{FB0749A7-4AF6-4E98-A880-E653EB405001}</b:Guid>
    <b:Title>Design and Application of Damped Machine Elements</b:Title>
    <b:Year>1998</b:Year>
    <b:City>Cambridge, Massachusetts</b:City>
    <b:Publisher>Massachusetts Institute of Technology</b:Publisher>
    <b:Author>
      <b:Author>
        <b:NameList>
          <b:Person>
            <b:Last>Nayfeh</b:Last>
            <b:First>S.A</b:First>
          </b:Person>
        </b:NameList>
      </b:Author>
    </b:Author>
    <b:RefOrder>3</b:RefOrder>
  </b:Source>
  <b:Source>
    <b:Tag>Cal</b:Tag>
    <b:SourceType>ElectronicSource</b:SourceType>
    <b:Guid>{5C5D6000-BBAD-4976-8BF7-E749E762153B}</b:Guid>
    <b:Title>Boundary-Value Problems for Ordinary Differential Equations: FEM</b:Title>
    <b:City>//</b:City>
    <b:URL>https://authors.library.caltech.edu/25061/5/NumMethChE84-Ch3-BVPforODE-FEM.pdf</b:URL>
    <b:InternetSiteTitle>CalTech Library</b:InternetSiteTitle>
    <b:Author>
      <b:Author>
        <b:NameList>
          <b:Person>
            <b:Last>CalTechAUTHORS</b:Last>
          </b:Person>
        </b:NameList>
      </b:Author>
    </b:Author>
    <b:RefOrder>4</b:RefOrder>
  </b:Source>
  <b:Source>
    <b:Tag>PAC20</b:Tag>
    <b:SourceType>Report</b:SourceType>
    <b:Guid>{3C74BDDD-CA7A-43AC-9212-118C5502B073}</b:Guid>
    <b:Title>OpenVentPk Manual</b:Title>
    <b:City>Pakistan</b:City>
    <b:Year>2020</b:Year>
    <b:Author>
      <b:Author>
        <b:NameList>
          <b:Person>
            <b:Last>PAC-V</b:Last>
            <b:First>OpenVentPk</b:First>
          </b:Person>
        </b:NameList>
      </b:Author>
    </b:Author>
    <b:RefOrder>1</b:RefOrder>
  </b:Source>
</b:Sources>
</file>

<file path=customXml/itemProps1.xml><?xml version="1.0" encoding="utf-8"?>
<ds:datastoreItem xmlns:ds="http://schemas.openxmlformats.org/officeDocument/2006/customXml" ds:itemID="{4498E145-B513-499A-85F4-3EDBA22D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dc:creator>
  <cp:keywords/>
  <dc:description/>
  <cp:lastModifiedBy>Sarim Ali</cp:lastModifiedBy>
  <cp:revision>3</cp:revision>
  <cp:lastPrinted>2020-05-06T00:19:00Z</cp:lastPrinted>
  <dcterms:created xsi:type="dcterms:W3CDTF">2020-04-23T17:33:00Z</dcterms:created>
  <dcterms:modified xsi:type="dcterms:W3CDTF">2020-05-06T00:20:00Z</dcterms:modified>
</cp:coreProperties>
</file>