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产品族和产品等级结构间的关系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产品族和产品等级结构是一个二维平面上的关系，抽象度较高更贴近生活实际。每一个产品结构都包含了一系列产品的生产，而这些系列产品不止一个产品等级生产。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二、三种工厂模式的区别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1、简单工厂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在一个工厂中实现对不同种类产品的创建，适合创建对象较少的场景，具体的创建细节放到工厂类中，外部使用者无需关心。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缺点：不易于扩展过于复杂的产品结构，产品创建差异化较大的情况，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2、工厂方法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比简单工厂抽象了一层，将</w:t>
      </w:r>
      <w:bookmarkStart w:id="0" w:name="_GoBack"/>
      <w:bookmarkEnd w:id="0"/>
      <w:r>
        <w:rPr>
          <w:rFonts w:hint="eastAsia"/>
          <w:lang w:val="en-US" w:eastAsia="zh-CN"/>
        </w:rPr>
        <w:t>不同种类产品的实现放在各自对应的产品创建工厂中，而这些工厂的创建方法都由顶层工厂接口定义，符合开闭原则。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lang w:val="en-US" w:eastAsia="zh-CN"/>
        </w:rPr>
        <w:t>每新增一个产品，就会新增加一个工厂对应实现，导致工厂类越来越多，增加了类结构的复杂度。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3、抽象工厂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程度更高，业务逻辑也更复杂，在最底部的抽象接口中，定义了一系列业务结构，每一个实现工厂都不是单一的对一个产品负责，而是对一个产品系列负责，一个工厂对应一个产品族，每一个工厂都有自己的产品系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相较于前面的工厂方法，什么产品都生产，不同厂家产品都包含，抽象工厂是一个二维平面的抽象，不仅对产品类别做了区分，还对生产产品系列的工厂做了区分，更接近实际生产场景。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lang w:val="en-US" w:eastAsia="zh-CN"/>
        </w:rPr>
        <w:t>产品结构增多，所有实现类都跟着做改动，不符合开闭原则，不适用频繁变更场景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B53"/>
    <w:multiLevelType w:val="singleLevel"/>
    <w:tmpl w:val="03051B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E3536"/>
    <w:rsid w:val="244F63BE"/>
    <w:rsid w:val="2AEE3536"/>
    <w:rsid w:val="4A694D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2019-04-05T03:41:00Z</dcterms:created>
  <dc:creator>黑客与画家</dc:creator>
  <cp:lastModifiedBy>黑客与画家</cp:lastModifiedBy>
  <dcterms:modified xsi:type="dcterms:W3CDTF">2019-04-05T07:55:05Z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