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451" w:rsidRDefault="009E1451" w:rsidP="00410DBD">
      <w:pPr>
        <w:rPr>
          <w:b/>
          <w:sz w:val="28"/>
          <w:szCs w:val="28"/>
        </w:rPr>
      </w:pPr>
    </w:p>
    <w:p w:rsidR="002000E9" w:rsidRPr="006B7EF6" w:rsidRDefault="002000E9" w:rsidP="00410DBD">
      <w:pPr>
        <w:rPr>
          <w:b/>
          <w:sz w:val="28"/>
          <w:szCs w:val="28"/>
        </w:rPr>
      </w:pPr>
      <w:r w:rsidRPr="006B7EF6">
        <w:rPr>
          <w:b/>
          <w:sz w:val="28"/>
          <w:szCs w:val="28"/>
        </w:rPr>
        <w:t>Rock County Shoreland Zoning Building Specs.</w:t>
      </w:r>
      <w:r w:rsidR="004C6D8B" w:rsidRPr="006B7EF6">
        <w:rPr>
          <w:b/>
          <w:sz w:val="28"/>
          <w:szCs w:val="28"/>
        </w:rPr>
        <w:t xml:space="preserve"> </w:t>
      </w:r>
      <w:r w:rsidR="004C6D8B" w:rsidRPr="006B7EF6">
        <w:rPr>
          <w:b/>
          <w:sz w:val="28"/>
          <w:szCs w:val="28"/>
          <w:u w:val="single"/>
        </w:rPr>
        <w:t>Sewered Lots:</w:t>
      </w:r>
    </w:p>
    <w:p w:rsidR="00410DBD" w:rsidRPr="006B7EF6" w:rsidRDefault="00410DBD" w:rsidP="00410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7EF6">
        <w:rPr>
          <w:sz w:val="28"/>
          <w:szCs w:val="28"/>
        </w:rPr>
        <w:t xml:space="preserve">Sewered lots need to have a </w:t>
      </w:r>
      <w:r w:rsidRPr="006B7EF6">
        <w:rPr>
          <w:b/>
          <w:i/>
          <w:sz w:val="28"/>
          <w:szCs w:val="28"/>
        </w:rPr>
        <w:t>minimum</w:t>
      </w:r>
      <w:r w:rsidRPr="006B7EF6">
        <w:rPr>
          <w:sz w:val="28"/>
          <w:szCs w:val="28"/>
        </w:rPr>
        <w:t xml:space="preserve"> area of 10,000 sq. ft. </w:t>
      </w:r>
    </w:p>
    <w:p w:rsidR="00410DBD" w:rsidRPr="006B7EF6" w:rsidRDefault="00410DBD" w:rsidP="00410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7EF6">
        <w:rPr>
          <w:sz w:val="28"/>
          <w:szCs w:val="28"/>
        </w:rPr>
        <w:t xml:space="preserve">Minimum average lot width </w:t>
      </w:r>
      <w:r w:rsidR="00031755" w:rsidRPr="006B7EF6">
        <w:rPr>
          <w:sz w:val="28"/>
          <w:szCs w:val="28"/>
        </w:rPr>
        <w:t>must</w:t>
      </w:r>
      <w:r w:rsidRPr="006B7EF6">
        <w:rPr>
          <w:sz w:val="28"/>
          <w:szCs w:val="28"/>
        </w:rPr>
        <w:t xml:space="preserve"> be 65 ft.</w:t>
      </w:r>
    </w:p>
    <w:p w:rsidR="00410DBD" w:rsidRPr="006B7EF6" w:rsidRDefault="00410DBD" w:rsidP="00410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7EF6">
        <w:rPr>
          <w:sz w:val="28"/>
          <w:szCs w:val="28"/>
        </w:rPr>
        <w:t>Additionally, the se</w:t>
      </w:r>
      <w:r w:rsidR="00FC2A72" w:rsidRPr="006B7EF6">
        <w:rPr>
          <w:sz w:val="28"/>
          <w:szCs w:val="28"/>
        </w:rPr>
        <w:t xml:space="preserve">tbacks for </w:t>
      </w:r>
      <w:r w:rsidR="007511F6" w:rsidRPr="006B7EF6">
        <w:rPr>
          <w:sz w:val="28"/>
          <w:szCs w:val="28"/>
        </w:rPr>
        <w:t>sewered lots are 8+X</w:t>
      </w:r>
      <w:r w:rsidRPr="006B7EF6">
        <w:rPr>
          <w:sz w:val="28"/>
          <w:szCs w:val="28"/>
        </w:rPr>
        <w:t>=20, in other words one side of the lot needs to have a building side yard setback of 8 feet, and the other a minimum of 12, equaling a minimum of 20 ft. when side yard setbacks are totaled.</w:t>
      </w:r>
    </w:p>
    <w:p w:rsidR="00410DBD" w:rsidRPr="006B7EF6" w:rsidRDefault="00410DBD" w:rsidP="00410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7EF6">
        <w:rPr>
          <w:sz w:val="28"/>
          <w:szCs w:val="28"/>
        </w:rPr>
        <w:t>Rear Yard setbacks must be 25 ft. minimum unless rear yard is adjacent to water, then a 75 ft. setback is required.</w:t>
      </w:r>
    </w:p>
    <w:p w:rsidR="00410DBD" w:rsidRPr="006B7EF6" w:rsidRDefault="00410DBD" w:rsidP="00410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7EF6">
        <w:rPr>
          <w:sz w:val="28"/>
          <w:szCs w:val="28"/>
        </w:rPr>
        <w:t>F</w:t>
      </w:r>
      <w:r w:rsidR="002235A0" w:rsidRPr="006B7EF6">
        <w:rPr>
          <w:sz w:val="28"/>
          <w:szCs w:val="28"/>
        </w:rPr>
        <w:t>ront yard setbacks need to be 25</w:t>
      </w:r>
      <w:r w:rsidRPr="006B7EF6">
        <w:rPr>
          <w:sz w:val="28"/>
          <w:szCs w:val="28"/>
        </w:rPr>
        <w:t xml:space="preserve"> ft. minimum</w:t>
      </w:r>
    </w:p>
    <w:p w:rsidR="00410DBD" w:rsidRPr="006B7EF6" w:rsidRDefault="00D557BF" w:rsidP="00410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7EF6">
        <w:rPr>
          <w:sz w:val="28"/>
          <w:szCs w:val="28"/>
        </w:rPr>
        <w:t xml:space="preserve">Lots within 300 feet of the water: </w:t>
      </w:r>
      <w:r w:rsidR="00410DBD" w:rsidRPr="006B7EF6">
        <w:rPr>
          <w:sz w:val="28"/>
          <w:szCs w:val="28"/>
        </w:rPr>
        <w:t>Impervious surface must be 15% of lot maximum (roofs, driveways, walkways, accessory structures, etc.… (Any structure that does not allow rain or precipitation to directly penetrate open ground.)</w:t>
      </w:r>
      <w:r w:rsidR="00E36932" w:rsidRPr="006B7EF6">
        <w:rPr>
          <w:sz w:val="28"/>
          <w:szCs w:val="28"/>
        </w:rPr>
        <w:t>(Can be mitigated with</w:t>
      </w:r>
      <w:r w:rsidR="00CA5973" w:rsidRPr="006B7EF6">
        <w:rPr>
          <w:sz w:val="28"/>
          <w:szCs w:val="28"/>
        </w:rPr>
        <w:t xml:space="preserve"> Rain Gardens</w:t>
      </w:r>
      <w:r w:rsidR="00332DDE" w:rsidRPr="006B7EF6">
        <w:rPr>
          <w:sz w:val="28"/>
          <w:szCs w:val="28"/>
        </w:rPr>
        <w:t>/Devices</w:t>
      </w:r>
      <w:r w:rsidR="00CA5973" w:rsidRPr="006B7EF6">
        <w:rPr>
          <w:sz w:val="28"/>
          <w:szCs w:val="28"/>
        </w:rPr>
        <w:t>).</w:t>
      </w:r>
    </w:p>
    <w:p w:rsidR="00410DBD" w:rsidRPr="006B7EF6" w:rsidRDefault="00410DBD" w:rsidP="00410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7EF6">
        <w:rPr>
          <w:sz w:val="28"/>
          <w:szCs w:val="28"/>
        </w:rPr>
        <w:t>No structures are allowed within 75 ft. from the OHWM (Ordinary High Water Mark).</w:t>
      </w:r>
      <w:r w:rsidR="004C6D8B" w:rsidRPr="006B7EF6">
        <w:rPr>
          <w:sz w:val="28"/>
          <w:szCs w:val="28"/>
        </w:rPr>
        <w:t xml:space="preserve"> </w:t>
      </w:r>
      <w:r w:rsidR="004C6D8B" w:rsidRPr="006B7EF6">
        <w:rPr>
          <w:b/>
          <w:i/>
          <w:sz w:val="28"/>
          <w:szCs w:val="28"/>
        </w:rPr>
        <w:t>Disregard if not adjacent to water body.</w:t>
      </w:r>
    </w:p>
    <w:p w:rsidR="00410DBD" w:rsidRPr="006B7EF6" w:rsidRDefault="00410DBD" w:rsidP="00410DBD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6B7EF6">
        <w:rPr>
          <w:sz w:val="28"/>
          <w:szCs w:val="28"/>
        </w:rPr>
        <w:t>Disturbance of vegetation within 35 ft. of the OHWM is not allowed (unless it is an invasive species, or diseased and/or dying</w:t>
      </w:r>
      <w:r w:rsidR="00061907" w:rsidRPr="006B7EF6">
        <w:rPr>
          <w:sz w:val="28"/>
          <w:szCs w:val="28"/>
        </w:rPr>
        <w:t>.</w:t>
      </w:r>
      <w:r w:rsidR="004C6D8B" w:rsidRPr="006B7EF6">
        <w:rPr>
          <w:sz w:val="28"/>
          <w:szCs w:val="28"/>
        </w:rPr>
        <w:t xml:space="preserve"> </w:t>
      </w:r>
      <w:r w:rsidR="004C6D8B" w:rsidRPr="006B7EF6">
        <w:rPr>
          <w:b/>
          <w:i/>
          <w:sz w:val="28"/>
          <w:szCs w:val="28"/>
        </w:rPr>
        <w:t xml:space="preserve">Disregard if not adjacent to water body. </w:t>
      </w:r>
    </w:p>
    <w:p w:rsidR="004C6D8B" w:rsidRDefault="004C6D8B" w:rsidP="004C6D8B">
      <w:pPr>
        <w:rPr>
          <w:b/>
          <w:i/>
          <w:sz w:val="28"/>
          <w:szCs w:val="28"/>
        </w:rPr>
      </w:pPr>
      <w:bookmarkStart w:id="0" w:name="_GoBack"/>
      <w:bookmarkEnd w:id="0"/>
    </w:p>
    <w:p w:rsidR="0040019B" w:rsidRPr="006B7EF6" w:rsidRDefault="0040019B" w:rsidP="004C6D8B">
      <w:pPr>
        <w:rPr>
          <w:b/>
          <w:i/>
          <w:sz w:val="28"/>
          <w:szCs w:val="28"/>
        </w:rPr>
      </w:pPr>
    </w:p>
    <w:p w:rsidR="004C6D8B" w:rsidRDefault="0040019B" w:rsidP="004C6D8B">
      <w:pPr>
        <w:rPr>
          <w:sz w:val="28"/>
          <w:szCs w:val="28"/>
        </w:rPr>
      </w:pPr>
      <w:r w:rsidRPr="0040019B">
        <w:rPr>
          <w:b/>
          <w:sz w:val="28"/>
          <w:szCs w:val="28"/>
        </w:rPr>
        <w:t>Accessory Structure Setback (Including Detached Garages) = 5 ft</w:t>
      </w:r>
      <w:r>
        <w:rPr>
          <w:sz w:val="28"/>
          <w:szCs w:val="28"/>
        </w:rPr>
        <w:t>.</w:t>
      </w:r>
    </w:p>
    <w:p w:rsidR="0040019B" w:rsidRDefault="0040019B" w:rsidP="004C6D8B">
      <w:pPr>
        <w:rPr>
          <w:sz w:val="28"/>
          <w:szCs w:val="28"/>
        </w:rPr>
      </w:pPr>
    </w:p>
    <w:p w:rsidR="0040019B" w:rsidRPr="0040019B" w:rsidRDefault="0040019B" w:rsidP="004C6D8B">
      <w:pPr>
        <w:rPr>
          <w:sz w:val="28"/>
          <w:szCs w:val="28"/>
        </w:rPr>
      </w:pPr>
    </w:p>
    <w:p w:rsidR="004C6D8B" w:rsidRPr="003A6F6A" w:rsidRDefault="004C6D8B" w:rsidP="004C6D8B">
      <w:pPr>
        <w:rPr>
          <w:b/>
          <w:sz w:val="28"/>
          <w:szCs w:val="28"/>
        </w:rPr>
      </w:pPr>
      <w:r w:rsidRPr="003A6F6A">
        <w:rPr>
          <w:b/>
          <w:sz w:val="28"/>
          <w:szCs w:val="28"/>
        </w:rPr>
        <w:t xml:space="preserve">Rock County Shoreland Zoning Building Specs. </w:t>
      </w:r>
      <w:r w:rsidRPr="003A6F6A">
        <w:rPr>
          <w:b/>
          <w:sz w:val="28"/>
          <w:szCs w:val="28"/>
          <w:u w:val="single"/>
        </w:rPr>
        <w:t>Unsewered Lots:</w:t>
      </w:r>
    </w:p>
    <w:p w:rsidR="004C6D8B" w:rsidRPr="003A6F6A" w:rsidRDefault="00F735A7" w:rsidP="001E2E2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A6F6A">
        <w:rPr>
          <w:sz w:val="28"/>
          <w:szCs w:val="28"/>
        </w:rPr>
        <w:t>Unsewered lots must</w:t>
      </w:r>
      <w:r w:rsidR="004C6D8B" w:rsidRPr="003A6F6A">
        <w:rPr>
          <w:sz w:val="28"/>
          <w:szCs w:val="28"/>
        </w:rPr>
        <w:t xml:space="preserve"> have a </w:t>
      </w:r>
      <w:r w:rsidR="004C6D8B" w:rsidRPr="003A6F6A">
        <w:rPr>
          <w:b/>
          <w:i/>
          <w:sz w:val="28"/>
          <w:szCs w:val="28"/>
        </w:rPr>
        <w:t>minimum</w:t>
      </w:r>
      <w:r w:rsidRPr="003A6F6A">
        <w:rPr>
          <w:sz w:val="28"/>
          <w:szCs w:val="28"/>
        </w:rPr>
        <w:t xml:space="preserve"> area of 20,000 sq. ft.</w:t>
      </w:r>
    </w:p>
    <w:p w:rsidR="00031755" w:rsidRPr="003A6F6A" w:rsidRDefault="00031755" w:rsidP="000317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6F6A">
        <w:rPr>
          <w:sz w:val="28"/>
          <w:szCs w:val="28"/>
        </w:rPr>
        <w:t>Minimum average lot width must be 100 ft.</w:t>
      </w:r>
    </w:p>
    <w:p w:rsidR="00031755" w:rsidRPr="003A6F6A" w:rsidRDefault="00031755" w:rsidP="000317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6F6A">
        <w:rPr>
          <w:sz w:val="28"/>
          <w:szCs w:val="28"/>
        </w:rPr>
        <w:t>Additionally, the se</w:t>
      </w:r>
      <w:r w:rsidR="007511F6" w:rsidRPr="003A6F6A">
        <w:rPr>
          <w:sz w:val="28"/>
          <w:szCs w:val="28"/>
        </w:rPr>
        <w:t>tbacks for sewered lots are 15+X</w:t>
      </w:r>
      <w:r w:rsidRPr="003A6F6A">
        <w:rPr>
          <w:sz w:val="28"/>
          <w:szCs w:val="28"/>
        </w:rPr>
        <w:t>=40, in other words one side of the lot needs to have a building side yard setback of 15 feet, and the other a minimum of 25, equaling a minimum of 40 ft. when side yard setbacks are totaled.</w:t>
      </w:r>
    </w:p>
    <w:p w:rsidR="00031755" w:rsidRPr="003A6F6A" w:rsidRDefault="00031755" w:rsidP="000317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6F6A">
        <w:rPr>
          <w:sz w:val="28"/>
          <w:szCs w:val="28"/>
        </w:rPr>
        <w:t>Rear Yard setbacks must be 25 ft. minimum unless rear yard is adjacent to water, then a 75 ft. setback is required.</w:t>
      </w:r>
    </w:p>
    <w:p w:rsidR="00031755" w:rsidRPr="003A6F6A" w:rsidRDefault="00031755" w:rsidP="000317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6F6A">
        <w:rPr>
          <w:sz w:val="28"/>
          <w:szCs w:val="28"/>
        </w:rPr>
        <w:t>Front yard setbacks need to be 50 ft. minimum</w:t>
      </w:r>
    </w:p>
    <w:p w:rsidR="00031755" w:rsidRPr="003A6F6A" w:rsidRDefault="00031755" w:rsidP="00CA59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6F6A">
        <w:rPr>
          <w:sz w:val="28"/>
          <w:szCs w:val="28"/>
        </w:rPr>
        <w:t>Impervious surface must be 15% of lot maximum (roofs, driveways, walkways, accessory structures, etc.… (Any structure that does not allow rain or precipitation to directly penetrate open ground.)</w:t>
      </w:r>
      <w:r w:rsidR="00332DDE" w:rsidRPr="003A6F6A">
        <w:rPr>
          <w:sz w:val="28"/>
          <w:szCs w:val="28"/>
        </w:rPr>
        <w:t>(Can</w:t>
      </w:r>
      <w:r w:rsidR="00CA5973" w:rsidRPr="003A6F6A">
        <w:rPr>
          <w:sz w:val="28"/>
          <w:szCs w:val="28"/>
        </w:rPr>
        <w:t xml:space="preserve"> be mitigated with Rain Gardens</w:t>
      </w:r>
      <w:r w:rsidR="00332DDE" w:rsidRPr="003A6F6A">
        <w:rPr>
          <w:sz w:val="28"/>
          <w:szCs w:val="28"/>
        </w:rPr>
        <w:t>/Devices</w:t>
      </w:r>
      <w:r w:rsidR="00CA5973" w:rsidRPr="003A6F6A">
        <w:rPr>
          <w:sz w:val="28"/>
          <w:szCs w:val="28"/>
        </w:rPr>
        <w:t>).</w:t>
      </w:r>
    </w:p>
    <w:p w:rsidR="00031755" w:rsidRPr="003A6F6A" w:rsidRDefault="00031755" w:rsidP="000317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6F6A">
        <w:rPr>
          <w:sz w:val="28"/>
          <w:szCs w:val="28"/>
        </w:rPr>
        <w:lastRenderedPageBreak/>
        <w:t xml:space="preserve">No structures are allowed within 75 ft. from the OHWM (Ordinary High Water Mark). </w:t>
      </w:r>
      <w:r w:rsidRPr="003A6F6A">
        <w:rPr>
          <w:b/>
          <w:i/>
          <w:sz w:val="28"/>
          <w:szCs w:val="28"/>
        </w:rPr>
        <w:t>Disregard if not adjacent to water body.</w:t>
      </w:r>
    </w:p>
    <w:p w:rsidR="00E97196" w:rsidRPr="003A6F6A" w:rsidRDefault="00E97196" w:rsidP="00E97196">
      <w:pPr>
        <w:rPr>
          <w:sz w:val="28"/>
          <w:szCs w:val="28"/>
        </w:rPr>
      </w:pPr>
    </w:p>
    <w:p w:rsidR="00E97196" w:rsidRPr="003A6F6A" w:rsidRDefault="00E97196" w:rsidP="00E97196">
      <w:pPr>
        <w:rPr>
          <w:sz w:val="28"/>
          <w:szCs w:val="28"/>
        </w:rPr>
      </w:pPr>
    </w:p>
    <w:p w:rsidR="00E97196" w:rsidRPr="003A6F6A" w:rsidRDefault="00E97196" w:rsidP="00E97196">
      <w:pPr>
        <w:rPr>
          <w:sz w:val="28"/>
          <w:szCs w:val="28"/>
        </w:rPr>
      </w:pPr>
    </w:p>
    <w:p w:rsidR="00E97196" w:rsidRPr="003A6F6A" w:rsidRDefault="00E97196" w:rsidP="00E97196">
      <w:pPr>
        <w:rPr>
          <w:sz w:val="28"/>
          <w:szCs w:val="28"/>
        </w:rPr>
      </w:pPr>
    </w:p>
    <w:p w:rsidR="00031755" w:rsidRPr="003A6F6A" w:rsidRDefault="00031755" w:rsidP="00031755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3A6F6A">
        <w:rPr>
          <w:sz w:val="28"/>
          <w:szCs w:val="28"/>
        </w:rPr>
        <w:t xml:space="preserve">Disturbance of vegetation within 35 ft. of the OHWM is not allowed (unless it is an invasive species, or diseased and/or dying. </w:t>
      </w:r>
      <w:r w:rsidR="004E4366" w:rsidRPr="003A6F6A">
        <w:rPr>
          <w:sz w:val="28"/>
          <w:szCs w:val="28"/>
        </w:rPr>
        <w:t xml:space="preserve">(Permit Required) </w:t>
      </w:r>
      <w:r w:rsidRPr="003A6F6A">
        <w:rPr>
          <w:b/>
          <w:i/>
          <w:sz w:val="28"/>
          <w:szCs w:val="28"/>
        </w:rPr>
        <w:t xml:space="preserve">Disregard if not adjacent to water body. </w:t>
      </w:r>
    </w:p>
    <w:p w:rsidR="004C6D8B" w:rsidRPr="006B7EF6" w:rsidRDefault="004C6D8B" w:rsidP="00031755">
      <w:pPr>
        <w:ind w:left="360"/>
        <w:rPr>
          <w:b/>
          <w:sz w:val="28"/>
          <w:szCs w:val="28"/>
        </w:rPr>
      </w:pPr>
    </w:p>
    <w:p w:rsidR="004C6D8B" w:rsidRPr="006B7EF6" w:rsidRDefault="004C6D8B" w:rsidP="004C6D8B">
      <w:pPr>
        <w:rPr>
          <w:b/>
          <w:sz w:val="28"/>
          <w:szCs w:val="28"/>
        </w:rPr>
      </w:pPr>
    </w:p>
    <w:p w:rsidR="004C6D8B" w:rsidRPr="006B7EF6" w:rsidRDefault="004C6D8B" w:rsidP="004C6D8B">
      <w:pPr>
        <w:rPr>
          <w:sz w:val="28"/>
          <w:szCs w:val="28"/>
        </w:rPr>
      </w:pPr>
    </w:p>
    <w:p w:rsidR="00410DBD" w:rsidRPr="006B7EF6" w:rsidRDefault="00410DBD" w:rsidP="00410DBD">
      <w:pPr>
        <w:rPr>
          <w:sz w:val="28"/>
          <w:szCs w:val="28"/>
        </w:rPr>
      </w:pPr>
      <w:r w:rsidRPr="006B7EF6">
        <w:rPr>
          <w:sz w:val="28"/>
          <w:szCs w:val="28"/>
        </w:rPr>
        <w:t> </w:t>
      </w:r>
    </w:p>
    <w:p w:rsidR="00410DBD" w:rsidRPr="006B7EF6" w:rsidRDefault="00410DBD" w:rsidP="0036561A">
      <w:pPr>
        <w:rPr>
          <w:b/>
          <w:sz w:val="28"/>
          <w:szCs w:val="28"/>
        </w:rPr>
      </w:pPr>
      <w:r w:rsidRPr="006B7EF6">
        <w:rPr>
          <w:b/>
          <w:sz w:val="28"/>
          <w:szCs w:val="28"/>
        </w:rPr>
        <w:t>Rock County Floodplain Ordinance:</w:t>
      </w:r>
    </w:p>
    <w:p w:rsidR="00410DBD" w:rsidRPr="006B7EF6" w:rsidRDefault="00410DBD" w:rsidP="0036561A">
      <w:pPr>
        <w:rPr>
          <w:sz w:val="28"/>
          <w:szCs w:val="28"/>
        </w:rPr>
      </w:pPr>
      <w:r w:rsidRPr="006B7EF6">
        <w:rPr>
          <w:sz w:val="28"/>
          <w:szCs w:val="28"/>
        </w:rPr>
        <w:t> </w:t>
      </w:r>
    </w:p>
    <w:p w:rsidR="00410DBD" w:rsidRPr="006B7EF6" w:rsidRDefault="004C6D8B" w:rsidP="003656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7EF6">
        <w:rPr>
          <w:b/>
          <w:bCs/>
          <w:iCs/>
          <w:sz w:val="28"/>
          <w:szCs w:val="28"/>
        </w:rPr>
        <w:t xml:space="preserve">No </w:t>
      </w:r>
      <w:r w:rsidR="00410DBD" w:rsidRPr="006B7EF6">
        <w:rPr>
          <w:sz w:val="28"/>
          <w:szCs w:val="28"/>
        </w:rPr>
        <w:t xml:space="preserve">structures </w:t>
      </w:r>
      <w:r w:rsidRPr="006B7EF6">
        <w:rPr>
          <w:sz w:val="28"/>
          <w:szCs w:val="28"/>
        </w:rPr>
        <w:t xml:space="preserve">are allowed within the </w:t>
      </w:r>
      <w:r w:rsidR="00410DBD" w:rsidRPr="006B7EF6">
        <w:rPr>
          <w:b/>
          <w:i/>
          <w:sz w:val="28"/>
          <w:szCs w:val="28"/>
        </w:rPr>
        <w:t>Floodway</w:t>
      </w:r>
      <w:r w:rsidRPr="006B7EF6">
        <w:rPr>
          <w:sz w:val="28"/>
          <w:szCs w:val="28"/>
        </w:rPr>
        <w:t xml:space="preserve"> area</w:t>
      </w:r>
      <w:r w:rsidR="00410DBD" w:rsidRPr="006B7EF6">
        <w:rPr>
          <w:sz w:val="28"/>
          <w:szCs w:val="28"/>
        </w:rPr>
        <w:t xml:space="preserve"> as d</w:t>
      </w:r>
      <w:r w:rsidRPr="006B7EF6">
        <w:rPr>
          <w:sz w:val="28"/>
          <w:szCs w:val="28"/>
        </w:rPr>
        <w:t>epicted on the FEMA Map.</w:t>
      </w:r>
    </w:p>
    <w:p w:rsidR="00D60585" w:rsidRPr="006B7EF6" w:rsidRDefault="00D60585" w:rsidP="00D60585">
      <w:pPr>
        <w:pStyle w:val="ListParagraph"/>
        <w:rPr>
          <w:sz w:val="28"/>
          <w:szCs w:val="28"/>
        </w:rPr>
      </w:pPr>
    </w:p>
    <w:p w:rsidR="00D60585" w:rsidRPr="006B7EF6" w:rsidRDefault="00D60585" w:rsidP="003656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7EF6">
        <w:rPr>
          <w:b/>
          <w:bCs/>
          <w:iCs/>
          <w:sz w:val="28"/>
          <w:szCs w:val="28"/>
        </w:rPr>
        <w:t xml:space="preserve">No </w:t>
      </w:r>
      <w:r w:rsidRPr="006B7EF6">
        <w:rPr>
          <w:bCs/>
          <w:iCs/>
          <w:sz w:val="28"/>
          <w:szCs w:val="28"/>
        </w:rPr>
        <w:t>Structures are allowed within the General Floodplain (Unstudied) this area is regulated as Floodway.</w:t>
      </w:r>
    </w:p>
    <w:p w:rsidR="00D60585" w:rsidRPr="006B7EF6" w:rsidRDefault="00D60585" w:rsidP="00D60585">
      <w:pPr>
        <w:pStyle w:val="ListParagraph"/>
        <w:rPr>
          <w:sz w:val="28"/>
          <w:szCs w:val="28"/>
        </w:rPr>
      </w:pPr>
      <w:r w:rsidRPr="006B7EF6">
        <w:rPr>
          <w:b/>
          <w:bCs/>
          <w:i/>
          <w:iCs/>
          <w:sz w:val="28"/>
          <w:szCs w:val="28"/>
          <w:u w:val="single"/>
        </w:rPr>
        <w:t xml:space="preserve"> </w:t>
      </w:r>
    </w:p>
    <w:p w:rsidR="00410DBD" w:rsidRPr="006B7EF6" w:rsidRDefault="00410DBD" w:rsidP="00410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7EF6">
        <w:rPr>
          <w:sz w:val="28"/>
          <w:szCs w:val="28"/>
        </w:rPr>
        <w:t xml:space="preserve">Building within the FEMA </w:t>
      </w:r>
      <w:r w:rsidR="004C6D8B" w:rsidRPr="006B7EF6">
        <w:rPr>
          <w:sz w:val="28"/>
          <w:szCs w:val="28"/>
        </w:rPr>
        <w:t xml:space="preserve">Floodfringe (100 yr.) </w:t>
      </w:r>
      <w:r w:rsidRPr="006B7EF6">
        <w:rPr>
          <w:sz w:val="28"/>
          <w:szCs w:val="28"/>
        </w:rPr>
        <w:t>is allowed, but structure needs to be flood proofed (lowest level of structure set to 1-2 ft. above the Regional Flood Elevation for the area)</w:t>
      </w:r>
    </w:p>
    <w:p w:rsidR="006A430C" w:rsidRPr="006B7EF6" w:rsidRDefault="006A430C" w:rsidP="006A430C">
      <w:pPr>
        <w:pStyle w:val="ListParagraph"/>
        <w:rPr>
          <w:sz w:val="28"/>
          <w:szCs w:val="28"/>
        </w:rPr>
      </w:pPr>
    </w:p>
    <w:p w:rsidR="006A430C" w:rsidRPr="006B7EF6" w:rsidRDefault="006A430C" w:rsidP="00410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7EF6">
        <w:rPr>
          <w:sz w:val="28"/>
          <w:szCs w:val="28"/>
        </w:rPr>
        <w:t>Studied (0.2% chance of flooding) (500 yr.) No Building Regulations Enforced.</w:t>
      </w:r>
    </w:p>
    <w:p w:rsidR="006A430C" w:rsidRPr="006B7EF6" w:rsidRDefault="006A430C" w:rsidP="006A430C">
      <w:pPr>
        <w:pStyle w:val="ListParagraph"/>
        <w:rPr>
          <w:sz w:val="28"/>
          <w:szCs w:val="28"/>
        </w:rPr>
      </w:pPr>
    </w:p>
    <w:p w:rsidR="006A430C" w:rsidRPr="006B7EF6" w:rsidRDefault="006A430C" w:rsidP="006A430C">
      <w:pPr>
        <w:pStyle w:val="ListParagraph"/>
        <w:rPr>
          <w:sz w:val="28"/>
          <w:szCs w:val="28"/>
        </w:rPr>
      </w:pPr>
    </w:p>
    <w:p w:rsidR="008454F3" w:rsidRPr="006B7EF6" w:rsidRDefault="008454F3" w:rsidP="008454F3">
      <w:pPr>
        <w:rPr>
          <w:sz w:val="28"/>
          <w:szCs w:val="28"/>
        </w:rPr>
      </w:pPr>
    </w:p>
    <w:p w:rsidR="008454F3" w:rsidRPr="008454F3" w:rsidRDefault="008454F3" w:rsidP="008454F3">
      <w:pPr>
        <w:ind w:left="360"/>
        <w:rPr>
          <w:sz w:val="28"/>
          <w:szCs w:val="28"/>
        </w:rPr>
      </w:pPr>
      <w:r w:rsidRPr="006B7EF6">
        <w:rPr>
          <w:sz w:val="28"/>
          <w:szCs w:val="28"/>
        </w:rPr>
        <w:t>Structures located in the 100 yr. floodplain may be repaired/rebuilt after damage as long as the improvements do not exceed 50% of equalized value of structures involved. (Does not apply to structures located within the 500yr. floodplain</w:t>
      </w:r>
      <w:r w:rsidR="00817291" w:rsidRPr="006B7EF6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</w:p>
    <w:p w:rsidR="00410DBD" w:rsidRDefault="00410DBD" w:rsidP="00410DBD">
      <w:pPr>
        <w:pStyle w:val="ListParagraph"/>
      </w:pPr>
      <w:r>
        <w:t> </w:t>
      </w:r>
    </w:p>
    <w:p w:rsidR="006B7EF6" w:rsidRDefault="006B7EF6"/>
    <w:p w:rsidR="006B7EF6" w:rsidRPr="006B7EF6" w:rsidRDefault="006B7EF6" w:rsidP="006B7EF6"/>
    <w:p w:rsidR="006B7EF6" w:rsidRPr="006B7EF6" w:rsidRDefault="006B7EF6" w:rsidP="006B7EF6"/>
    <w:p w:rsidR="006B7EF6" w:rsidRPr="006B7EF6" w:rsidRDefault="006B7EF6" w:rsidP="006B7EF6"/>
    <w:p w:rsidR="006B7EF6" w:rsidRDefault="006B7EF6" w:rsidP="006B7EF6"/>
    <w:p w:rsidR="00410DBD" w:rsidRPr="006B7EF6" w:rsidRDefault="006B7EF6" w:rsidP="006B7EF6">
      <w:pPr>
        <w:tabs>
          <w:tab w:val="left" w:pos="3512"/>
        </w:tabs>
      </w:pPr>
      <w:r>
        <w:tab/>
      </w:r>
    </w:p>
    <w:sectPr w:rsidR="00410DBD" w:rsidRPr="006B7E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9E0" w:rsidRDefault="00AA19E0" w:rsidP="00610B81">
      <w:r>
        <w:separator/>
      </w:r>
    </w:p>
  </w:endnote>
  <w:endnote w:type="continuationSeparator" w:id="0">
    <w:p w:rsidR="00AA19E0" w:rsidRDefault="00AA19E0" w:rsidP="00610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451" w:rsidRDefault="009E14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451" w:rsidRDefault="009E14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451" w:rsidRDefault="009E14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9E0" w:rsidRDefault="00AA19E0" w:rsidP="00610B81">
      <w:r>
        <w:separator/>
      </w:r>
    </w:p>
  </w:footnote>
  <w:footnote w:type="continuationSeparator" w:id="0">
    <w:p w:rsidR="00AA19E0" w:rsidRDefault="00AA19E0" w:rsidP="00610B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451" w:rsidRDefault="009E14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72F" w:rsidRDefault="00610B81" w:rsidP="007D772F">
    <w:pPr>
      <w:pStyle w:val="Header"/>
      <w:jc w:val="center"/>
      <w:rPr>
        <w:sz w:val="40"/>
        <w:szCs w:val="40"/>
      </w:rPr>
    </w:pPr>
    <w:r w:rsidRPr="009E1451">
      <w:rPr>
        <w:sz w:val="40"/>
        <w:szCs w:val="40"/>
      </w:rPr>
      <w:t>Shoreland</w:t>
    </w:r>
    <w:r w:rsidR="009E1451">
      <w:rPr>
        <w:sz w:val="40"/>
        <w:szCs w:val="40"/>
      </w:rPr>
      <w:t>/Floodplain</w:t>
    </w:r>
    <w:r w:rsidRPr="009E1451">
      <w:rPr>
        <w:sz w:val="40"/>
        <w:szCs w:val="40"/>
      </w:rPr>
      <w:t xml:space="preserve"> </w:t>
    </w:r>
    <w:r w:rsidR="009E1451">
      <w:rPr>
        <w:sz w:val="40"/>
        <w:szCs w:val="40"/>
      </w:rPr>
      <w:t xml:space="preserve">Lot </w:t>
    </w:r>
  </w:p>
  <w:p w:rsidR="00610B81" w:rsidRPr="009E1451" w:rsidRDefault="009E1451" w:rsidP="007D772F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Building Permits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451" w:rsidRDefault="009E14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A52F51"/>
    <w:multiLevelType w:val="hybridMultilevel"/>
    <w:tmpl w:val="D33C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66490"/>
    <w:multiLevelType w:val="hybridMultilevel"/>
    <w:tmpl w:val="37D65D0A"/>
    <w:lvl w:ilvl="0" w:tplc="9BB63D04">
      <w:numFmt w:val="bullet"/>
      <w:lvlText w:val="-"/>
      <w:lvlJc w:val="left"/>
      <w:pPr>
        <w:ind w:left="720" w:hanging="360"/>
      </w:pPr>
      <w:rPr>
        <w:rFonts w:ascii="Garamond" w:eastAsia="Calibri" w:hAnsi="Garamond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BD"/>
    <w:rsid w:val="000033BF"/>
    <w:rsid w:val="00006DF1"/>
    <w:rsid w:val="00031755"/>
    <w:rsid w:val="000430B6"/>
    <w:rsid w:val="00061907"/>
    <w:rsid w:val="00076124"/>
    <w:rsid w:val="000B5678"/>
    <w:rsid w:val="001005B8"/>
    <w:rsid w:val="00197F79"/>
    <w:rsid w:val="002000E9"/>
    <w:rsid w:val="00206AA5"/>
    <w:rsid w:val="002235A0"/>
    <w:rsid w:val="002318A1"/>
    <w:rsid w:val="002C75F1"/>
    <w:rsid w:val="002D59D3"/>
    <w:rsid w:val="00332DDE"/>
    <w:rsid w:val="00353337"/>
    <w:rsid w:val="0036561A"/>
    <w:rsid w:val="003A6F6A"/>
    <w:rsid w:val="003C32DA"/>
    <w:rsid w:val="003D4CCD"/>
    <w:rsid w:val="0040019B"/>
    <w:rsid w:val="00410DBD"/>
    <w:rsid w:val="00445536"/>
    <w:rsid w:val="0045284C"/>
    <w:rsid w:val="00477BC9"/>
    <w:rsid w:val="004A4738"/>
    <w:rsid w:val="004C6D8B"/>
    <w:rsid w:val="004E4366"/>
    <w:rsid w:val="005429CE"/>
    <w:rsid w:val="00567CB5"/>
    <w:rsid w:val="005E1A6A"/>
    <w:rsid w:val="00610B81"/>
    <w:rsid w:val="006624F5"/>
    <w:rsid w:val="006A430C"/>
    <w:rsid w:val="006B7EF6"/>
    <w:rsid w:val="007511F6"/>
    <w:rsid w:val="007629E3"/>
    <w:rsid w:val="007B6058"/>
    <w:rsid w:val="007D772F"/>
    <w:rsid w:val="00817291"/>
    <w:rsid w:val="008454F3"/>
    <w:rsid w:val="0085265F"/>
    <w:rsid w:val="00870773"/>
    <w:rsid w:val="008C2F57"/>
    <w:rsid w:val="008E4046"/>
    <w:rsid w:val="00914144"/>
    <w:rsid w:val="009E1451"/>
    <w:rsid w:val="00A06F91"/>
    <w:rsid w:val="00A34F2C"/>
    <w:rsid w:val="00AA19E0"/>
    <w:rsid w:val="00AF7221"/>
    <w:rsid w:val="00B62808"/>
    <w:rsid w:val="00C15DA2"/>
    <w:rsid w:val="00C3156D"/>
    <w:rsid w:val="00C4261B"/>
    <w:rsid w:val="00C648F4"/>
    <w:rsid w:val="00C93BB6"/>
    <w:rsid w:val="00CA5973"/>
    <w:rsid w:val="00CB26E3"/>
    <w:rsid w:val="00CE46FA"/>
    <w:rsid w:val="00D06F81"/>
    <w:rsid w:val="00D1751D"/>
    <w:rsid w:val="00D434CE"/>
    <w:rsid w:val="00D557BF"/>
    <w:rsid w:val="00D60585"/>
    <w:rsid w:val="00D726D6"/>
    <w:rsid w:val="00D73900"/>
    <w:rsid w:val="00E36932"/>
    <w:rsid w:val="00E63C8E"/>
    <w:rsid w:val="00E97196"/>
    <w:rsid w:val="00EC32CF"/>
    <w:rsid w:val="00F0537B"/>
    <w:rsid w:val="00F735A7"/>
    <w:rsid w:val="00FB7FD8"/>
    <w:rsid w:val="00FC2A72"/>
    <w:rsid w:val="00FE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91050-FF57-4DC7-8409-451D250C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DBD"/>
    <w:pPr>
      <w:spacing w:after="0" w:line="240" w:lineRule="auto"/>
    </w:pPr>
    <w:rPr>
      <w:rFonts w:ascii="Garamond" w:hAnsi="Garamond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DBD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610B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B81"/>
    <w:rPr>
      <w:rFonts w:ascii="Garamond" w:hAnsi="Garamond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0B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B81"/>
    <w:rPr>
      <w:rFonts w:ascii="Garamond" w:hAnsi="Garamond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45F858A9</Template>
  <TotalTime>91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WHEELER</dc:creator>
  <cp:keywords/>
  <dc:description/>
  <cp:lastModifiedBy>KURT WHEELER</cp:lastModifiedBy>
  <cp:revision>43</cp:revision>
  <cp:lastPrinted>2016-09-06T16:35:00Z</cp:lastPrinted>
  <dcterms:created xsi:type="dcterms:W3CDTF">2015-12-17T19:14:00Z</dcterms:created>
  <dcterms:modified xsi:type="dcterms:W3CDTF">2016-10-28T15:50:00Z</dcterms:modified>
</cp:coreProperties>
</file>