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D0" w:rsidRDefault="002547F7" w:rsidP="005754DC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Column</w:t>
      </w:r>
      <w:r w:rsidR="009F6DD0">
        <w:rPr>
          <w:rFonts w:ascii="Georgia" w:hAnsi="Georgia"/>
          <w:b/>
          <w:lang w:val="en-US"/>
        </w:rPr>
        <w:t xml:space="preserve"> Analysis. </w:t>
      </w:r>
      <w:r>
        <w:rPr>
          <w:rFonts w:ascii="Georgia" w:hAnsi="Georgia"/>
          <w:b/>
          <w:lang w:val="en-US"/>
        </w:rPr>
        <w:t xml:space="preserve">Columns </w:t>
      </w:r>
      <w:r w:rsidR="006909CF">
        <w:rPr>
          <w:rFonts w:ascii="Georgia" w:hAnsi="Georgia"/>
          <w:b/>
          <w:lang w:val="en-US"/>
        </w:rPr>
        <w:t>at</w:t>
      </w:r>
      <w:r w:rsidR="009F6DD0">
        <w:rPr>
          <w:rFonts w:ascii="Georgia" w:hAnsi="Georgia"/>
          <w:b/>
          <w:lang w:val="en-US"/>
        </w:rPr>
        <w:t xml:space="preserve"> Axis 3</w:t>
      </w:r>
      <w:r w:rsidR="001C6788">
        <w:rPr>
          <w:rFonts w:ascii="Georgia" w:hAnsi="Georgia"/>
          <w:b/>
          <w:lang w:val="en-US"/>
        </w:rPr>
        <w:t>, Axis 7</w:t>
      </w:r>
    </w:p>
    <w:p w:rsidR="00767CAA" w:rsidRPr="00CB7D7A" w:rsidRDefault="00767CAA" w:rsidP="005754DC">
      <w:pPr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1. Sketch.</w:t>
      </w:r>
    </w:p>
    <w:p w:rsidR="00972F0A" w:rsidRPr="009F6DD0" w:rsidRDefault="00286F79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4733925" cy="32019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CB7D7A" w:rsidRDefault="00B42FAE" w:rsidP="00E047DA">
      <w:pPr>
        <w:spacing w:after="0" w:line="240" w:lineRule="auto"/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2</w:t>
      </w:r>
      <w:r w:rsidR="00107519" w:rsidRPr="00CB7D7A">
        <w:rPr>
          <w:rFonts w:ascii="Georgia" w:hAnsi="Georgia"/>
          <w:b/>
          <w:lang w:val="en-US"/>
        </w:rPr>
        <w:t xml:space="preserve">. </w:t>
      </w:r>
      <w:r w:rsidR="00CB7D7A">
        <w:rPr>
          <w:rFonts w:ascii="Georgia" w:hAnsi="Georgia"/>
          <w:b/>
          <w:lang w:val="en-US"/>
        </w:rPr>
        <w:t>Input Summary</w:t>
      </w:r>
      <w:r w:rsidRPr="00CB7D7A">
        <w:rPr>
          <w:rFonts w:ascii="Georgia" w:hAnsi="Georgia"/>
          <w:b/>
          <w:lang w:val="en-US"/>
        </w:rPr>
        <w:t>.</w:t>
      </w:r>
    </w:p>
    <w:p w:rsidR="00CB7D7A" w:rsidRDefault="00CB7D7A" w:rsidP="00E047DA">
      <w:pPr>
        <w:spacing w:after="0" w:line="240" w:lineRule="auto"/>
        <w:rPr>
          <w:rFonts w:ascii="Georgia" w:hAnsi="Georgia"/>
          <w:lang w:val="en-US"/>
        </w:rPr>
      </w:pPr>
    </w:p>
    <w:p w:rsidR="00E047DA" w:rsidRDefault="003D3F44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 xml:space="preserve">2.2. </w:t>
      </w:r>
      <w:r w:rsidR="00EE361E">
        <w:rPr>
          <w:rFonts w:ascii="Georgia" w:hAnsi="Georgia"/>
          <w:lang w:val="en-US"/>
        </w:rPr>
        <w:t>Design considerations</w:t>
      </w:r>
      <w:r>
        <w:rPr>
          <w:rFonts w:ascii="Georgia" w:hAnsi="Georgia"/>
          <w:lang w:val="en-US"/>
        </w:rPr>
        <w:t>.</w:t>
      </w:r>
    </w:p>
    <w:p w:rsidR="00FE421C" w:rsidRDefault="00EE361E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As per 2.1.1, allowable stress design</w:t>
      </w:r>
      <w:bookmarkStart w:id="0" w:name="_GoBack"/>
      <w:bookmarkEnd w:id="0"/>
      <w:r>
        <w:rPr>
          <w:rFonts w:ascii="Georgia" w:hAnsi="Georgia"/>
          <w:lang w:val="en-US"/>
        </w:rPr>
        <w:t xml:space="preserve"> (ASD) is performed for steel elements using 2.1.3.</w:t>
      </w:r>
    </w:p>
    <w:p w:rsidR="00EE361E" w:rsidRDefault="00EE361E" w:rsidP="00E047DA">
      <w:pPr>
        <w:spacing w:after="0" w:line="240" w:lineRule="auto"/>
        <w:rPr>
          <w:rFonts w:ascii="Georgia" w:hAnsi="Georgia"/>
          <w:lang w:val="en-US"/>
        </w:rPr>
      </w:pPr>
    </w:p>
    <w:p w:rsidR="003D3F44" w:rsidRDefault="003D3F44" w:rsidP="0043324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bookmarkStart w:id="1" w:name="OLE_LINK15"/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bookmarkEnd w:id="1"/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 xml:space="preserve">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Flooring: Wood Joists w/ Wood flooring </w:t>
      </w:r>
      <w:r>
        <w:rPr>
          <w:rFonts w:ascii="Georgia" w:hAnsi="Georgia"/>
          <w:lang w:val="en-US"/>
        </w:rPr>
        <w:tab/>
        <w:t xml:space="preserve">D1 = approx. 12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Walls: light-frame wood walls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D2 = </w:t>
      </w:r>
      <w:proofErr w:type="spellStart"/>
      <w:r>
        <w:rPr>
          <w:rFonts w:ascii="Georgia" w:hAnsi="Georgia"/>
          <w:lang w:val="en-US"/>
        </w:rPr>
        <w:t>approx</w:t>
      </w:r>
      <w:proofErr w:type="spellEnd"/>
      <w:r>
        <w:rPr>
          <w:rFonts w:ascii="Georgia" w:hAnsi="Georgia"/>
          <w:lang w:val="en-US"/>
        </w:rPr>
        <w:t xml:space="preserve"> 6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</w:t>
      </w:r>
      <w:r>
        <w:rPr>
          <w:rFonts w:ascii="Georgia" w:hAnsi="Georgia"/>
          <w:b/>
          <w:lang w:val="en-US"/>
        </w:rPr>
        <w:t>D1+D2 = 18</w:t>
      </w:r>
      <w:r w:rsidRPr="00BC7570">
        <w:rPr>
          <w:rFonts w:ascii="Georgia" w:hAnsi="Georgia"/>
          <w:b/>
          <w:lang w:val="en-US"/>
        </w:rPr>
        <w:t xml:space="preserve">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p w:rsidR="00546247" w:rsidRDefault="00546247" w:rsidP="00433243">
      <w:pPr>
        <w:spacing w:after="0" w:line="240" w:lineRule="auto"/>
        <w:rPr>
          <w:rFonts w:ascii="Georgia" w:hAnsi="Georgia"/>
          <w:lang w:val="en-US"/>
        </w:rPr>
      </w:pPr>
    </w:p>
    <w:p w:rsidR="001247E1" w:rsidRPr="00433243" w:rsidRDefault="00EF37BB" w:rsidP="00433243">
      <w:pPr>
        <w:spacing w:after="0" w:line="240" w:lineRule="auto"/>
        <w:rPr>
          <w:rFonts w:ascii="Georgia" w:hAnsi="Georgia"/>
          <w:lang w:val="en-US"/>
        </w:rPr>
      </w:pPr>
      <w:r w:rsidRPr="00136C48">
        <w:rPr>
          <w:rFonts w:ascii="Georgia" w:hAnsi="Georgia"/>
          <w:b/>
          <w:lang w:val="en-US"/>
        </w:rPr>
        <w:t>D</w:t>
      </w:r>
      <w:r>
        <w:rPr>
          <w:rFonts w:ascii="Georgia" w:hAnsi="Georgia"/>
          <w:lang w:val="en-US"/>
        </w:rPr>
        <w:t xml:space="preserve"> = </w:t>
      </w:r>
      <w:r w:rsidR="00802402">
        <w:rPr>
          <w:rFonts w:ascii="Georgia" w:hAnsi="Georgia"/>
          <w:lang w:val="en-US"/>
        </w:rPr>
        <w:t>1</w:t>
      </w:r>
      <w:r w:rsidR="00692A47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as </w:t>
      </w:r>
      <w:bookmarkStart w:id="2" w:name="OLE_LINK18"/>
      <w:bookmarkStart w:id="3" w:name="OLE_LINK19"/>
      <w:bookmarkStart w:id="4" w:name="OLE_LINK20"/>
      <w:r>
        <w:rPr>
          <w:rFonts w:ascii="Georgia" w:hAnsi="Georgia"/>
          <w:lang w:val="en-US"/>
        </w:rPr>
        <w:t xml:space="preserve">per </w:t>
      </w:r>
      <w:r w:rsidR="0021292B">
        <w:rPr>
          <w:rFonts w:ascii="Georgia" w:hAnsi="Georgia"/>
          <w:lang w:val="en-US"/>
        </w:rPr>
        <w:t>WAC Chapter SPS 321</w:t>
      </w:r>
      <w:bookmarkEnd w:id="2"/>
      <w:bookmarkEnd w:id="3"/>
      <w:bookmarkEnd w:id="4"/>
      <w:r w:rsidR="00E23CD8">
        <w:rPr>
          <w:rFonts w:ascii="Georgia" w:hAnsi="Georgia"/>
          <w:lang w:val="en-US"/>
        </w:rPr>
        <w:t>, calculation</w:t>
      </w:r>
      <w:r w:rsidR="00846A49">
        <w:rPr>
          <w:rFonts w:ascii="Georgia" w:hAnsi="Georgia"/>
          <w:lang w:val="en-US"/>
        </w:rPr>
        <w:br/>
      </w:r>
      <w:r w:rsidR="009F6DD0" w:rsidRPr="00136C48">
        <w:rPr>
          <w:rFonts w:ascii="Georgia" w:hAnsi="Georgia"/>
          <w:b/>
          <w:lang w:val="en-US"/>
        </w:rPr>
        <w:t>L</w:t>
      </w:r>
      <w:r w:rsidR="00AB04E0" w:rsidRPr="00136C48">
        <w:rPr>
          <w:rFonts w:ascii="Georgia" w:hAnsi="Georgia"/>
          <w:b/>
          <w:lang w:val="en-US"/>
        </w:rPr>
        <w:t xml:space="preserve"> </w:t>
      </w:r>
      <w:r w:rsidR="00AB04E0">
        <w:rPr>
          <w:rFonts w:ascii="Georgia" w:hAnsi="Georgia"/>
          <w:lang w:val="en-US"/>
        </w:rPr>
        <w:t xml:space="preserve">= </w:t>
      </w:r>
      <w:r w:rsidR="00802402">
        <w:rPr>
          <w:rFonts w:ascii="Georgia" w:hAnsi="Georgia"/>
          <w:lang w:val="en-US"/>
        </w:rPr>
        <w:t>4</w:t>
      </w:r>
      <w:r w:rsidR="009F6DD0">
        <w:rPr>
          <w:rFonts w:ascii="Georgia" w:hAnsi="Georgia"/>
          <w:lang w:val="en-US"/>
        </w:rPr>
        <w:t>0</w:t>
      </w:r>
      <w:r w:rsidR="00C87AEA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</w:r>
      <w:r w:rsidR="00EB0B54">
        <w:rPr>
          <w:rFonts w:ascii="Georgia" w:hAnsi="Georgia"/>
          <w:lang w:val="en-US"/>
        </w:rPr>
        <w:tab/>
      </w:r>
      <w:r w:rsidR="00AB04E0">
        <w:rPr>
          <w:rFonts w:ascii="Georgia" w:hAnsi="Georgia"/>
          <w:lang w:val="en-US"/>
        </w:rPr>
        <w:t xml:space="preserve">as </w:t>
      </w:r>
      <w:r w:rsidR="00802402">
        <w:rPr>
          <w:rFonts w:ascii="Georgia" w:hAnsi="Georgia"/>
          <w:lang w:val="en-US"/>
        </w:rPr>
        <w:t>per WAC Chapter SPS 321</w:t>
      </w:r>
      <w:r w:rsidR="00FD42AB">
        <w:rPr>
          <w:rFonts w:ascii="Georgia" w:hAnsi="Georgia"/>
          <w:lang w:val="en-US"/>
        </w:rPr>
        <w:t xml:space="preserve"> </w:t>
      </w:r>
      <w:r w:rsidR="00FD42AB" w:rsidRPr="00FD42AB">
        <w:rPr>
          <w:rFonts w:ascii="Georgia" w:hAnsi="Georgia"/>
          <w:lang w:val="en-US"/>
        </w:rPr>
        <w:t>Table 321.02</w:t>
      </w:r>
      <w:r w:rsidR="00FD42AB" w:rsidRPr="00FD42AB">
        <w:rPr>
          <w:rFonts w:ascii="Georgia" w:hAnsi="Georgia"/>
          <w:lang w:val="en-US"/>
        </w:rPr>
        <w:cr/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 xml:space="preserve">3. </w:t>
      </w:r>
      <w:r w:rsidR="00660C28">
        <w:rPr>
          <w:rFonts w:ascii="Georgia" w:hAnsi="Georgia"/>
          <w:b/>
          <w:lang w:val="en-US"/>
        </w:rPr>
        <w:t>Structural Design</w:t>
      </w:r>
      <w:r w:rsidRPr="00C573E1">
        <w:rPr>
          <w:rFonts w:ascii="Georgia" w:hAnsi="Georgia"/>
          <w:b/>
          <w:lang w:val="en-US"/>
        </w:rPr>
        <w:t>.</w:t>
      </w:r>
    </w:p>
    <w:p w:rsidR="001247E1" w:rsidRDefault="00C573E1" w:rsidP="0091162A">
      <w:pPr>
        <w:spacing w:after="0" w:line="240" w:lineRule="auto"/>
        <w:rPr>
          <w:rFonts w:ascii="Georgia" w:hAnsi="Georgia"/>
          <w:lang w:val="en-US"/>
        </w:rPr>
      </w:pPr>
      <w:bookmarkStart w:id="5" w:name="OLE_LINK26"/>
      <w:bookmarkStart w:id="6" w:name="OLE_LINK27"/>
      <w:bookmarkStart w:id="7" w:name="OLE_LINK28"/>
      <w:r>
        <w:rPr>
          <w:rFonts w:ascii="Georgia" w:hAnsi="Georgia"/>
          <w:lang w:val="en-US"/>
        </w:rPr>
        <w:t>3.1.</w:t>
      </w:r>
      <w:r w:rsidR="00026F16">
        <w:rPr>
          <w:rFonts w:ascii="Georgia" w:hAnsi="Georgia"/>
          <w:lang w:val="en-US"/>
        </w:rPr>
        <w:t xml:space="preserve"> Column</w:t>
      </w:r>
      <w:r w:rsidR="00B34FCC">
        <w:rPr>
          <w:rFonts w:ascii="Georgia" w:hAnsi="Georgia"/>
          <w:lang w:val="en-US"/>
        </w:rPr>
        <w:t>s</w:t>
      </w:r>
      <w:r w:rsidR="00026F16">
        <w:rPr>
          <w:rFonts w:ascii="Georgia" w:hAnsi="Georgia"/>
          <w:lang w:val="en-US"/>
        </w:rPr>
        <w:t xml:space="preserve"> at</w:t>
      </w:r>
      <w:r w:rsidR="00584A6A">
        <w:rPr>
          <w:rFonts w:ascii="Georgia" w:hAnsi="Georgia"/>
          <w:lang w:val="en-US"/>
        </w:rPr>
        <w:t xml:space="preserve"> Axis 3</w:t>
      </w:r>
      <w:r w:rsidR="00660C28">
        <w:rPr>
          <w:rFonts w:ascii="Georgia" w:hAnsi="Georgia"/>
          <w:lang w:val="en-US"/>
        </w:rPr>
        <w:t>.</w:t>
      </w:r>
    </w:p>
    <w:p w:rsidR="00C573E1" w:rsidRDefault="00245056" w:rsidP="00245056">
      <w:pPr>
        <w:spacing w:after="0" w:line="240" w:lineRule="auto"/>
        <w:ind w:firstLine="708"/>
        <w:rPr>
          <w:rFonts w:ascii="Georgia" w:hAnsi="Georgia"/>
          <w:lang w:val="en-US"/>
        </w:rPr>
      </w:pPr>
      <w:bookmarkStart w:id="8" w:name="OLE_LINK1"/>
      <w:bookmarkStart w:id="9" w:name="OLE_LINK2"/>
      <w:r>
        <w:rPr>
          <w:rFonts w:ascii="Georgia" w:hAnsi="Georgia"/>
          <w:lang w:val="en-US"/>
        </w:rPr>
        <w:t>M</w:t>
      </w:r>
      <w:r w:rsidR="001247E1">
        <w:rPr>
          <w:rFonts w:ascii="Georgia" w:hAnsi="Georgia"/>
          <w:lang w:val="en-US"/>
        </w:rPr>
        <w:t>aterial:</w:t>
      </w:r>
      <w:r w:rsidR="001247E1">
        <w:rPr>
          <w:rFonts w:ascii="Georgia" w:hAnsi="Georgia"/>
          <w:lang w:val="en-US"/>
        </w:rPr>
        <w:tab/>
      </w:r>
      <w:bookmarkStart w:id="10" w:name="OLE_LINK3"/>
      <w:bookmarkStart w:id="11" w:name="OLE_LINK4"/>
      <w:r w:rsidR="001247E1">
        <w:rPr>
          <w:rFonts w:ascii="Georgia" w:hAnsi="Georgia"/>
          <w:lang w:val="en-US"/>
        </w:rPr>
        <w:t>A</w:t>
      </w:r>
      <w:r>
        <w:rPr>
          <w:rFonts w:ascii="Georgia" w:hAnsi="Georgia"/>
          <w:lang w:val="en-US"/>
        </w:rPr>
        <w:t>500</w:t>
      </w:r>
      <w:r w:rsidR="001247E1">
        <w:rPr>
          <w:rFonts w:ascii="Georgia" w:hAnsi="Georgia"/>
          <w:lang w:val="en-US"/>
        </w:rPr>
        <w:t xml:space="preserve"> Steel </w:t>
      </w:r>
      <w:bookmarkEnd w:id="10"/>
      <w:bookmarkEnd w:id="11"/>
      <w:r w:rsidR="001247E1">
        <w:rPr>
          <w:rFonts w:ascii="Georgia" w:hAnsi="Georgia"/>
          <w:lang w:val="en-US"/>
        </w:rPr>
        <w:t>ASTM</w:t>
      </w:r>
      <w:r w:rsidR="00C573E1">
        <w:rPr>
          <w:rFonts w:ascii="Georgia" w:hAnsi="Georgia"/>
          <w:lang w:val="en-US"/>
        </w:rPr>
        <w:t>.</w:t>
      </w:r>
    </w:p>
    <w:p w:rsidR="00200A03" w:rsidRDefault="005B0ED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C34667">
        <w:rPr>
          <w:rFonts w:ascii="Georgia" w:hAnsi="Georgia"/>
          <w:lang w:val="en-US"/>
        </w:rPr>
        <w:t>Unbraced l</w:t>
      </w:r>
      <w:r>
        <w:rPr>
          <w:rFonts w:ascii="Georgia" w:hAnsi="Georgia"/>
          <w:lang w:val="en-US"/>
        </w:rPr>
        <w:t xml:space="preserve">ength = </w:t>
      </w:r>
      <w:r w:rsidR="008E357B">
        <w:rPr>
          <w:rFonts w:ascii="Georgia" w:hAnsi="Georgia"/>
          <w:lang w:val="en-US"/>
        </w:rPr>
        <w:t>8.2</w:t>
      </w:r>
      <w:r w:rsidR="00200A03">
        <w:rPr>
          <w:rFonts w:ascii="Georgia" w:hAnsi="Georgia"/>
          <w:lang w:val="en-US"/>
        </w:rPr>
        <w:t>’</w:t>
      </w:r>
    </w:p>
    <w:p w:rsidR="00935668" w:rsidRDefault="00935668" w:rsidP="0091162A">
      <w:pPr>
        <w:spacing w:after="0" w:line="240" w:lineRule="auto"/>
        <w:rPr>
          <w:rFonts w:ascii="Georgia" w:hAnsi="Georgia"/>
          <w:lang w:val="en-US"/>
        </w:rPr>
      </w:pPr>
    </w:p>
    <w:p w:rsidR="009F087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  <w:r w:rsidR="00E364EF">
        <w:rPr>
          <w:rFonts w:ascii="Georgia" w:hAnsi="Georgia"/>
          <w:lang w:val="en-US"/>
        </w:rPr>
        <w:t xml:space="preserve"> (worst case)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4015B6">
        <w:rPr>
          <w:rFonts w:ascii="Georgia" w:hAnsi="Georgia"/>
          <w:lang w:val="en-US"/>
        </w:rPr>
        <w:t>13</w:t>
      </w:r>
      <w:r w:rsidR="00E318E1">
        <w:rPr>
          <w:rFonts w:ascii="Georgia" w:hAnsi="Georgia"/>
          <w:lang w:val="en-US"/>
        </w:rPr>
        <w:t xml:space="preserve"> x 1</w:t>
      </w:r>
      <w:r w:rsidR="004015B6">
        <w:rPr>
          <w:rFonts w:ascii="Georgia" w:hAnsi="Georgia"/>
          <w:lang w:val="en-US"/>
        </w:rPr>
        <w:t>1.5</w:t>
      </w:r>
      <w:r w:rsidR="00E318E1">
        <w:rPr>
          <w:rFonts w:ascii="Georgia" w:hAnsi="Georgia"/>
          <w:lang w:val="en-US"/>
        </w:rPr>
        <w:t xml:space="preserve"> = </w:t>
      </w:r>
      <w:r w:rsidR="006E6C5C">
        <w:rPr>
          <w:rFonts w:ascii="Georgia" w:hAnsi="Georgia"/>
          <w:lang w:val="en-US"/>
        </w:rPr>
        <w:t>15</w:t>
      </w:r>
      <w:r w:rsidR="0031235A">
        <w:rPr>
          <w:rFonts w:ascii="Georgia" w:hAnsi="Georgia"/>
          <w:lang w:val="en-US"/>
        </w:rPr>
        <w:t>0</w:t>
      </w:r>
      <w:r w:rsidR="00AC6731">
        <w:rPr>
          <w:rFonts w:ascii="Georgia" w:hAnsi="Georgia"/>
          <w:lang w:val="en-US"/>
        </w:rPr>
        <w:t xml:space="preserve"> sf.</w:t>
      </w:r>
    </w:p>
    <w:p w:rsidR="00AC6731" w:rsidRDefault="00AC673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 w:rsidR="00200A03">
        <w:rPr>
          <w:rFonts w:ascii="Georgia" w:hAnsi="Georgia"/>
          <w:lang w:val="en-US"/>
        </w:rPr>
        <w:tab/>
      </w:r>
      <w:r w:rsidR="00200A0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r w:rsidR="00EB598A">
        <w:rPr>
          <w:rFonts w:ascii="Georgia" w:hAnsi="Georgia"/>
          <w:lang w:val="en-US"/>
        </w:rPr>
        <w:t>150</w:t>
      </w:r>
      <w:r w:rsidR="006E6C5C">
        <w:rPr>
          <w:rFonts w:ascii="Georgia" w:hAnsi="Georgia"/>
          <w:lang w:val="en-US"/>
        </w:rPr>
        <w:t xml:space="preserve"> x 1</w:t>
      </w:r>
      <w:r w:rsidR="00EB598A">
        <w:rPr>
          <w:rFonts w:ascii="Georgia" w:hAnsi="Georgia"/>
          <w:lang w:val="en-US"/>
        </w:rPr>
        <w:t>8</w:t>
      </w:r>
      <w:r w:rsidR="006E6C5C">
        <w:rPr>
          <w:rFonts w:ascii="Georgia" w:hAnsi="Georgia"/>
          <w:lang w:val="en-US"/>
        </w:rPr>
        <w:t xml:space="preserve"> = </w:t>
      </w:r>
      <w:r w:rsidR="008331AC">
        <w:rPr>
          <w:rFonts w:ascii="Georgia" w:hAnsi="Georgia"/>
          <w:lang w:val="en-US"/>
        </w:rPr>
        <w:t>2</w:t>
      </w:r>
      <w:r w:rsidR="003069A0">
        <w:rPr>
          <w:rFonts w:ascii="Georgia" w:hAnsi="Georgia"/>
          <w:lang w:val="en-US"/>
        </w:rPr>
        <w:t>.</w:t>
      </w:r>
      <w:r w:rsidR="008331AC">
        <w:rPr>
          <w:rFonts w:ascii="Georgia" w:hAnsi="Georgia"/>
          <w:lang w:val="en-US"/>
        </w:rPr>
        <w:t>7</w:t>
      </w:r>
      <w:r w:rsidR="0058661C">
        <w:rPr>
          <w:rFonts w:ascii="Georgia" w:hAnsi="Georgia"/>
          <w:lang w:val="en-US"/>
        </w:rPr>
        <w:t xml:space="preserve"> kip</w:t>
      </w:r>
    </w:p>
    <w:p w:rsidR="004B3064" w:rsidRDefault="00BE716A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</w:t>
      </w:r>
      <w:r w:rsidR="004B3064">
        <w:rPr>
          <w:rFonts w:ascii="Georgia" w:hAnsi="Georgia"/>
          <w:lang w:val="en-US"/>
        </w:rPr>
        <w:t xml:space="preserve"> Load</w:t>
      </w:r>
      <w:r w:rsidR="004B3064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EB598A">
        <w:rPr>
          <w:rFonts w:ascii="Georgia" w:hAnsi="Georgia"/>
          <w:lang w:val="en-US"/>
        </w:rPr>
        <w:t>50</w:t>
      </w:r>
      <w:r>
        <w:rPr>
          <w:rFonts w:ascii="Georgia" w:hAnsi="Georgia"/>
          <w:lang w:val="en-US"/>
        </w:rPr>
        <w:t xml:space="preserve"> x </w:t>
      </w:r>
      <w:r w:rsidR="00EB598A">
        <w:rPr>
          <w:rFonts w:ascii="Georgia" w:hAnsi="Georgia"/>
          <w:lang w:val="en-US"/>
        </w:rPr>
        <w:t>40</w:t>
      </w:r>
      <w:r w:rsidR="008331AC">
        <w:rPr>
          <w:rFonts w:ascii="Georgia" w:hAnsi="Georgia"/>
          <w:lang w:val="en-US"/>
        </w:rPr>
        <w:t xml:space="preserve">= 6 </w:t>
      </w:r>
      <w:r w:rsidR="0058661C">
        <w:rPr>
          <w:rFonts w:ascii="Georgia" w:hAnsi="Georgia"/>
          <w:lang w:val="en-US"/>
        </w:rPr>
        <w:t>kip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</w:p>
    <w:p w:rsidR="006D6BA7" w:rsidRDefault="006D6BA7" w:rsidP="0091162A">
      <w:pPr>
        <w:spacing w:after="0" w:line="240" w:lineRule="auto"/>
        <w:rPr>
          <w:rFonts w:ascii="Georgia" w:hAnsi="Georgia"/>
          <w:lang w:val="en-US"/>
        </w:rPr>
      </w:pPr>
    </w:p>
    <w:p w:rsidR="00154DB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>AISC Check</w:t>
      </w:r>
    </w:p>
    <w:p w:rsidR="00FF3475" w:rsidRDefault="00FF347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154DB7" w:rsidRDefault="00F83C1A" w:rsidP="00611724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</w:t>
      </w:r>
      <w:r w:rsidR="00EE1046">
        <w:rPr>
          <w:rFonts w:ascii="Georgia" w:hAnsi="Georgia"/>
          <w:lang w:val="en-US"/>
        </w:rPr>
        <w:t>ection</w:t>
      </w:r>
      <w:r w:rsidR="00EE1046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CC2225">
        <w:rPr>
          <w:rFonts w:ascii="Georgia" w:hAnsi="Georgia"/>
          <w:lang w:val="en-US"/>
        </w:rPr>
        <w:t>=</w:t>
      </w:r>
      <w:r w:rsidR="005B4BE5">
        <w:rPr>
          <w:rFonts w:ascii="Georgia" w:hAnsi="Georgia"/>
          <w:b/>
          <w:lang w:val="en-US"/>
        </w:rPr>
        <w:t xml:space="preserve"> </w:t>
      </w:r>
      <w:bookmarkStart w:id="12" w:name="OLE_LINK5"/>
      <w:bookmarkStart w:id="13" w:name="OLE_LINK11"/>
      <w:r w:rsidR="00301FF2">
        <w:rPr>
          <w:rFonts w:ascii="Georgia" w:hAnsi="Georgia"/>
          <w:b/>
          <w:lang w:val="en-US"/>
        </w:rPr>
        <w:t>HSS3.5X.188</w:t>
      </w:r>
      <w:bookmarkEnd w:id="12"/>
      <w:bookmarkEnd w:id="13"/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E758CB">
        <w:rPr>
          <w:rFonts w:ascii="Georgia" w:hAnsi="Georgia"/>
          <w:lang w:val="en-US"/>
        </w:rPr>
        <w:t>42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1D37F8" w:rsidRDefault="001D37F8" w:rsidP="001D37F8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  <w:t xml:space="preserve">= </w:t>
      </w:r>
      <w:r w:rsidR="00E758CB">
        <w:rPr>
          <w:rFonts w:ascii="Georgia" w:hAnsi="Georgia"/>
          <w:lang w:val="en-US"/>
        </w:rPr>
        <w:t>58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35395">
        <w:rPr>
          <w:rFonts w:ascii="Georgia" w:hAnsi="Georgia"/>
          <w:lang w:val="en-US"/>
        </w:rPr>
        <w:t>Compression/</w:t>
      </w:r>
      <w:r w:rsidR="007520C1">
        <w:rPr>
          <w:rFonts w:ascii="Georgia" w:hAnsi="Georgia"/>
          <w:lang w:val="en-US"/>
        </w:rPr>
        <w:t xml:space="preserve">buckling </w:t>
      </w:r>
      <w:r w:rsidR="00FC489B">
        <w:rPr>
          <w:rFonts w:ascii="Georgia" w:hAnsi="Georgia"/>
          <w:lang w:val="en-US"/>
        </w:rPr>
        <w:t>checks apply.</w:t>
      </w:r>
    </w:p>
    <w:bookmarkEnd w:id="5"/>
    <w:bookmarkEnd w:id="6"/>
    <w:bookmarkEnd w:id="7"/>
    <w:bookmarkEnd w:id="8"/>
    <w:bookmarkEnd w:id="9"/>
    <w:p w:rsidR="00325748" w:rsidRDefault="00325748" w:rsidP="0091162A">
      <w:pPr>
        <w:spacing w:after="0" w:line="240" w:lineRule="auto"/>
        <w:rPr>
          <w:rFonts w:ascii="Georgia" w:hAnsi="Georgia"/>
          <w:lang w:val="en-US"/>
        </w:rPr>
      </w:pP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 Column</w:t>
      </w:r>
      <w:r w:rsidR="00B34FCC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at Axis </w:t>
      </w:r>
      <w:r w:rsidR="00141CFD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>.</w:t>
      </w:r>
    </w:p>
    <w:p w:rsidR="00540195" w:rsidRDefault="00540195" w:rsidP="00540195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Material:</w:t>
      </w:r>
      <w:r>
        <w:rPr>
          <w:rFonts w:ascii="Georgia" w:hAnsi="Georgia"/>
          <w:lang w:val="en-US"/>
        </w:rPr>
        <w:tab/>
        <w:t>A500 Steel ASTM.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Unbraced length = </w:t>
      </w:r>
      <w:r w:rsidR="00D97D84">
        <w:rPr>
          <w:rFonts w:ascii="Georgia" w:hAnsi="Georgia"/>
          <w:lang w:val="en-US"/>
        </w:rPr>
        <w:t>11</w:t>
      </w:r>
      <w:r>
        <w:rPr>
          <w:rFonts w:ascii="Georgia" w:hAnsi="Georgia"/>
          <w:lang w:val="en-US"/>
        </w:rPr>
        <w:t>.</w:t>
      </w:r>
      <w:r w:rsidR="00D97D84">
        <w:rPr>
          <w:rFonts w:ascii="Georgia" w:hAnsi="Georgia"/>
          <w:lang w:val="en-US"/>
        </w:rPr>
        <w:t>3</w:t>
      </w:r>
      <w:r>
        <w:rPr>
          <w:rFonts w:ascii="Georgia" w:hAnsi="Georgia"/>
          <w:lang w:val="en-US"/>
        </w:rPr>
        <w:t>’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  <w:r w:rsidR="00E364EF">
        <w:rPr>
          <w:rFonts w:ascii="Georgia" w:hAnsi="Georgia"/>
          <w:lang w:val="en-US"/>
        </w:rPr>
        <w:t xml:space="preserve"> (worst case)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B63440">
        <w:rPr>
          <w:rFonts w:ascii="Georgia" w:hAnsi="Georgia"/>
          <w:lang w:val="en-US"/>
        </w:rPr>
        <w:t>14</w:t>
      </w:r>
      <w:r>
        <w:rPr>
          <w:rFonts w:ascii="Georgia" w:hAnsi="Georgia"/>
          <w:lang w:val="en-US"/>
        </w:rPr>
        <w:t xml:space="preserve"> x </w:t>
      </w:r>
      <w:r w:rsidR="00B63440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 xml:space="preserve"> = 1</w:t>
      </w:r>
      <w:r w:rsidR="00357925">
        <w:rPr>
          <w:rFonts w:ascii="Georgia" w:hAnsi="Georgia"/>
          <w:lang w:val="en-US"/>
        </w:rPr>
        <w:t>12</w:t>
      </w:r>
      <w:r>
        <w:rPr>
          <w:rFonts w:ascii="Georgia" w:hAnsi="Georgia"/>
          <w:lang w:val="en-US"/>
        </w:rPr>
        <w:t xml:space="preserve"> sf.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E3567">
        <w:rPr>
          <w:rFonts w:ascii="Georgia" w:hAnsi="Georgia"/>
          <w:lang w:val="en-US"/>
        </w:rPr>
        <w:t>1</w:t>
      </w:r>
      <w:r w:rsidR="00357925">
        <w:rPr>
          <w:rFonts w:ascii="Georgia" w:hAnsi="Georgia"/>
          <w:lang w:val="en-US"/>
        </w:rPr>
        <w:t>12</w:t>
      </w:r>
      <w:r>
        <w:rPr>
          <w:rFonts w:ascii="Georgia" w:hAnsi="Georgia"/>
          <w:lang w:val="en-US"/>
        </w:rPr>
        <w:t xml:space="preserve"> x 18 = </w:t>
      </w:r>
      <w:r w:rsidR="00F96BD3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.</w:t>
      </w:r>
      <w:r w:rsidR="00F96BD3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 xml:space="preserve"> kip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357925">
        <w:rPr>
          <w:rFonts w:ascii="Georgia" w:hAnsi="Georgia"/>
          <w:lang w:val="en-US"/>
        </w:rPr>
        <w:t>12</w:t>
      </w:r>
      <w:r>
        <w:rPr>
          <w:rFonts w:ascii="Georgia" w:hAnsi="Georgia"/>
          <w:lang w:val="en-US"/>
        </w:rPr>
        <w:t xml:space="preserve"> x 40= </w:t>
      </w:r>
      <w:r w:rsidR="006E3567">
        <w:rPr>
          <w:rFonts w:ascii="Georgia" w:hAnsi="Georgia"/>
          <w:lang w:val="en-US"/>
        </w:rPr>
        <w:t>4</w:t>
      </w:r>
      <w:r w:rsidR="00F96BD3">
        <w:rPr>
          <w:rFonts w:ascii="Georgia" w:hAnsi="Georgia"/>
          <w:lang w:val="en-US"/>
        </w:rPr>
        <w:t>.5</w:t>
      </w:r>
      <w:r>
        <w:rPr>
          <w:rFonts w:ascii="Georgia" w:hAnsi="Georgia"/>
          <w:lang w:val="en-US"/>
        </w:rPr>
        <w:t xml:space="preserve"> kip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540195" w:rsidRDefault="00540195" w:rsidP="00540195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Section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</w:t>
      </w:r>
      <w:r>
        <w:rPr>
          <w:rFonts w:ascii="Georgia" w:hAnsi="Georgia"/>
          <w:b/>
          <w:lang w:val="en-US"/>
        </w:rPr>
        <w:t xml:space="preserve"> HSS3.5X.188</w:t>
      </w:r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42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58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540195" w:rsidRDefault="00540195" w:rsidP="0054019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Compression/buckling checks apply.</w:t>
      </w:r>
    </w:p>
    <w:p w:rsidR="00540195" w:rsidRDefault="00540195" w:rsidP="0091162A">
      <w:pPr>
        <w:spacing w:after="0" w:line="240" w:lineRule="auto"/>
        <w:rPr>
          <w:rFonts w:ascii="Georgia" w:hAnsi="Georgia"/>
          <w:lang w:val="en-US"/>
        </w:rPr>
      </w:pPr>
    </w:p>
    <w:p w:rsidR="00540195" w:rsidRDefault="00540195" w:rsidP="0091162A">
      <w:pPr>
        <w:spacing w:after="0" w:line="240" w:lineRule="auto"/>
        <w:rPr>
          <w:rFonts w:ascii="Georgia" w:hAnsi="Georgia"/>
          <w:lang w:val="en-US"/>
        </w:rPr>
      </w:pPr>
    </w:p>
    <w:p w:rsidR="00B222DF" w:rsidRPr="00BF1E0A" w:rsidRDefault="00BF1E0A" w:rsidP="0091162A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 xml:space="preserve">4. </w:t>
      </w:r>
      <w:r w:rsidR="00B222DF" w:rsidRPr="00BF1E0A">
        <w:rPr>
          <w:rFonts w:ascii="Georgia" w:hAnsi="Georgia"/>
          <w:b/>
          <w:lang w:val="en-US"/>
        </w:rPr>
        <w:t>Design Results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0A06CA" w:rsidRDefault="000A06CA" w:rsidP="000A06CA">
      <w:pPr>
        <w:spacing w:after="0" w:line="240" w:lineRule="auto"/>
        <w:rPr>
          <w:rFonts w:ascii="Georgia" w:hAnsi="Georgia"/>
          <w:lang w:val="en-US"/>
        </w:rPr>
      </w:pPr>
      <w:bookmarkStart w:id="14" w:name="OLE_LINK6"/>
      <w:bookmarkStart w:id="15" w:name="OLE_LINK7"/>
      <w:bookmarkStart w:id="16" w:name="OLE_LINK8"/>
      <w:r>
        <w:rPr>
          <w:rFonts w:ascii="Georgia" w:hAnsi="Georgia"/>
          <w:lang w:val="en-US"/>
        </w:rPr>
        <w:t>4.</w:t>
      </w:r>
      <w:r w:rsidR="003D1069">
        <w:rPr>
          <w:rFonts w:ascii="Georgia" w:hAnsi="Georgia"/>
          <w:lang w:val="en-US"/>
        </w:rPr>
        <w:t>1</w:t>
      </w:r>
      <w:r w:rsidR="001C6788">
        <w:rPr>
          <w:rFonts w:ascii="Georgia" w:hAnsi="Georgia"/>
          <w:lang w:val="en-US"/>
        </w:rPr>
        <w:t xml:space="preserve"> </w:t>
      </w:r>
      <w:bookmarkStart w:id="17" w:name="OLE_LINK12"/>
      <w:bookmarkStart w:id="18" w:name="OLE_LINK13"/>
      <w:bookmarkStart w:id="19" w:name="OLE_LINK14"/>
      <w:r w:rsidR="003D1069">
        <w:rPr>
          <w:rFonts w:ascii="Georgia" w:hAnsi="Georgia"/>
          <w:lang w:val="en-US"/>
        </w:rPr>
        <w:t>Column</w:t>
      </w:r>
      <w:r w:rsidR="00964A4D">
        <w:rPr>
          <w:rFonts w:ascii="Georgia" w:hAnsi="Georgia"/>
          <w:lang w:val="en-US"/>
        </w:rPr>
        <w:t>s</w:t>
      </w:r>
      <w:r w:rsidR="003D1069">
        <w:rPr>
          <w:rFonts w:ascii="Georgia" w:hAnsi="Georgia"/>
          <w:lang w:val="en-US"/>
        </w:rPr>
        <w:t xml:space="preserve"> at</w:t>
      </w:r>
      <w:r>
        <w:rPr>
          <w:rFonts w:ascii="Georgia" w:hAnsi="Georgia"/>
          <w:lang w:val="en-US"/>
        </w:rPr>
        <w:t xml:space="preserve"> Axis 3</w:t>
      </w:r>
      <w:bookmarkEnd w:id="17"/>
      <w:bookmarkEnd w:id="18"/>
      <w:bookmarkEnd w:id="19"/>
      <w:r>
        <w:rPr>
          <w:rFonts w:ascii="Georgia" w:hAnsi="Georgia"/>
          <w:lang w:val="en-US"/>
        </w:rPr>
        <w:t>.</w:t>
      </w: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20" w:name="OLE_LINK21"/>
      <w:bookmarkStart w:id="21" w:name="OLE_LINK22"/>
      <w:bookmarkEnd w:id="14"/>
      <w:bookmarkEnd w:id="15"/>
      <w:bookmarkEnd w:id="16"/>
    </w:p>
    <w:p w:rsidR="00F154BA" w:rsidRPr="00B222DF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22" w:name="OLE_LINK9"/>
      <w:bookmarkStart w:id="23" w:name="OLE_LINK10"/>
      <w:r w:rsidRPr="00B222DF">
        <w:rPr>
          <w:rFonts w:ascii="Georgia" w:hAnsi="Georgia"/>
          <w:lang w:val="en-US"/>
        </w:rPr>
        <w:t>Unbraced</w:t>
      </w:r>
      <w:r w:rsidR="007C410F">
        <w:rPr>
          <w:rFonts w:ascii="Georgia" w:hAnsi="Georgia"/>
          <w:lang w:val="en-US"/>
        </w:rPr>
        <w:t xml:space="preserve">: </w:t>
      </w:r>
      <w:r w:rsidR="007C410F">
        <w:rPr>
          <w:rFonts w:ascii="Georgia" w:hAnsi="Georgia"/>
          <w:lang w:val="en-US"/>
        </w:rPr>
        <w:tab/>
      </w:r>
      <w:r w:rsidR="00D74749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bookmarkStart w:id="24" w:name="OLE_LINK16"/>
      <w:bookmarkStart w:id="25" w:name="OLE_LINK17"/>
      <w:bookmarkStart w:id="26" w:name="OLE_LINK23"/>
      <w:r w:rsidR="005741AC">
        <w:rPr>
          <w:rFonts w:ascii="Georgia" w:hAnsi="Georgia"/>
          <w:lang w:val="en-US"/>
        </w:rPr>
        <w:t xml:space="preserve">A500 </w:t>
      </w:r>
      <w:bookmarkStart w:id="27" w:name="OLE_LINK24"/>
      <w:bookmarkStart w:id="28" w:name="OLE_LINK25"/>
      <w:r w:rsidR="007C410F">
        <w:rPr>
          <w:rFonts w:ascii="Georgia" w:hAnsi="Georgia"/>
          <w:lang w:val="en-US"/>
        </w:rPr>
        <w:t xml:space="preserve">Gr. B </w:t>
      </w:r>
      <w:bookmarkEnd w:id="27"/>
      <w:bookmarkEnd w:id="28"/>
      <w:r w:rsidR="005741AC">
        <w:rPr>
          <w:rFonts w:ascii="Georgia" w:hAnsi="Georgia"/>
          <w:lang w:val="en-US"/>
        </w:rPr>
        <w:t>Steel</w:t>
      </w:r>
      <w:r w:rsidR="00301FF2">
        <w:rPr>
          <w:rFonts w:ascii="Georgia" w:hAnsi="Georgia"/>
          <w:lang w:val="en-US"/>
        </w:rPr>
        <w:t>, HSS</w:t>
      </w:r>
      <w:r>
        <w:rPr>
          <w:rFonts w:ascii="Georgia" w:hAnsi="Georgia"/>
          <w:lang w:val="en-US"/>
        </w:rPr>
        <w:t xml:space="preserve"> Shape </w:t>
      </w:r>
      <w:r w:rsidR="00301FF2">
        <w:rPr>
          <w:rFonts w:ascii="Georgia" w:hAnsi="Georgia"/>
          <w:b/>
          <w:lang w:val="en-US"/>
        </w:rPr>
        <w:t>HSS3.5X.188</w:t>
      </w:r>
      <w:r w:rsidR="00301FF2">
        <w:rPr>
          <w:rFonts w:ascii="Georgia" w:hAnsi="Georgia"/>
          <w:lang w:val="en-US"/>
        </w:rPr>
        <w:t xml:space="preserve"> </w:t>
      </w:r>
      <w:bookmarkEnd w:id="24"/>
      <w:bookmarkEnd w:id="25"/>
      <w:bookmarkEnd w:id="26"/>
      <w:r w:rsidR="00301FF2">
        <w:rPr>
          <w:rFonts w:ascii="Georgia" w:hAnsi="Georgia"/>
          <w:lang w:val="en-US"/>
        </w:rPr>
        <w:t>(see Calculation 3.1</w:t>
      </w:r>
      <w:r>
        <w:rPr>
          <w:rFonts w:ascii="Georgia" w:hAnsi="Georgia"/>
          <w:lang w:val="en-US"/>
        </w:rPr>
        <w:t>.)</w:t>
      </w:r>
    </w:p>
    <w:bookmarkEnd w:id="22"/>
    <w:bookmarkEnd w:id="23"/>
    <w:p w:rsidR="00B870D7" w:rsidRDefault="00B870D7" w:rsidP="00F154BA">
      <w:pPr>
        <w:spacing w:after="0" w:line="240" w:lineRule="auto"/>
        <w:rPr>
          <w:rFonts w:ascii="Georgia" w:hAnsi="Georgia"/>
          <w:lang w:val="en-US"/>
        </w:rPr>
      </w:pP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4.2. </w:t>
      </w:r>
      <w:r w:rsidR="00964A4D">
        <w:rPr>
          <w:rFonts w:ascii="Georgia" w:hAnsi="Georgia"/>
          <w:lang w:val="en-US"/>
        </w:rPr>
        <w:t>Column</w:t>
      </w:r>
      <w:r w:rsidR="00964A4D">
        <w:rPr>
          <w:rFonts w:ascii="Georgia" w:hAnsi="Georgia"/>
          <w:lang w:val="en-US"/>
        </w:rPr>
        <w:t>s</w:t>
      </w:r>
      <w:r w:rsidR="00964A4D">
        <w:rPr>
          <w:rFonts w:ascii="Georgia" w:hAnsi="Georgia"/>
          <w:lang w:val="en-US"/>
        </w:rPr>
        <w:t xml:space="preserve"> at</w:t>
      </w:r>
      <w:r w:rsidR="00964A4D">
        <w:rPr>
          <w:rFonts w:ascii="Georgia" w:hAnsi="Georgia"/>
          <w:lang w:val="en-US"/>
        </w:rPr>
        <w:t xml:space="preserve"> Axis </w:t>
      </w:r>
      <w:r>
        <w:rPr>
          <w:rFonts w:ascii="Georgia" w:hAnsi="Georgia"/>
          <w:lang w:val="en-US"/>
        </w:rPr>
        <w:t>7.</w:t>
      </w:r>
    </w:p>
    <w:p w:rsidR="00B870D7" w:rsidRDefault="00B870D7" w:rsidP="00B870D7">
      <w:pPr>
        <w:spacing w:after="0" w:line="240" w:lineRule="auto"/>
        <w:rPr>
          <w:rFonts w:ascii="Georgia" w:hAnsi="Georgia"/>
          <w:lang w:val="en-US"/>
        </w:rPr>
      </w:pPr>
    </w:p>
    <w:p w:rsidR="00B870D7" w:rsidRPr="00B222DF" w:rsidRDefault="00B870D7" w:rsidP="00B870D7">
      <w:pPr>
        <w:spacing w:after="0" w:line="240" w:lineRule="auto"/>
        <w:rPr>
          <w:rFonts w:ascii="Georgia" w:hAnsi="Georgia"/>
          <w:lang w:val="en-US"/>
        </w:rPr>
      </w:pPr>
      <w:r w:rsidRPr="00B222DF">
        <w:rPr>
          <w:rFonts w:ascii="Georgia" w:hAnsi="Georgia"/>
          <w:lang w:val="en-US"/>
        </w:rPr>
        <w:t>Unbraced</w:t>
      </w:r>
      <w:r w:rsidR="007C410F">
        <w:rPr>
          <w:rFonts w:ascii="Georgia" w:hAnsi="Georgia"/>
          <w:lang w:val="en-US"/>
        </w:rPr>
        <w:t xml:space="preserve">: </w:t>
      </w:r>
      <w:r w:rsidR="007C410F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B0403E">
        <w:rPr>
          <w:rFonts w:ascii="Georgia" w:hAnsi="Georgia"/>
          <w:lang w:val="en-US"/>
        </w:rPr>
        <w:t xml:space="preserve">A500 </w:t>
      </w:r>
      <w:r w:rsidR="007C410F">
        <w:rPr>
          <w:rFonts w:ascii="Georgia" w:hAnsi="Georgia"/>
          <w:lang w:val="en-US"/>
        </w:rPr>
        <w:t xml:space="preserve">Gr. B </w:t>
      </w:r>
      <w:r w:rsidR="00B0403E">
        <w:rPr>
          <w:rFonts w:ascii="Georgia" w:hAnsi="Georgia"/>
          <w:lang w:val="en-US"/>
        </w:rPr>
        <w:t xml:space="preserve">Steel, HSS Shape </w:t>
      </w:r>
      <w:r w:rsidR="00B0403E">
        <w:rPr>
          <w:rFonts w:ascii="Georgia" w:hAnsi="Georgia"/>
          <w:b/>
          <w:lang w:val="en-US"/>
        </w:rPr>
        <w:t>HSS3.5X.188</w:t>
      </w:r>
      <w:r w:rsidR="00B0403E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(see Calculation 3.</w:t>
      </w:r>
      <w:r w:rsidR="00FF58A2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.)</w:t>
      </w:r>
    </w:p>
    <w:p w:rsidR="00B870D7" w:rsidRDefault="00B870D7" w:rsidP="00382CBD">
      <w:pPr>
        <w:spacing w:after="0" w:line="240" w:lineRule="auto"/>
        <w:rPr>
          <w:rFonts w:ascii="Georgia" w:hAnsi="Georgia"/>
          <w:lang w:val="en-US"/>
        </w:rPr>
      </w:pPr>
    </w:p>
    <w:p w:rsidR="007C06FE" w:rsidRDefault="007C06FE" w:rsidP="00413776">
      <w:pPr>
        <w:spacing w:after="0" w:line="240" w:lineRule="auto"/>
        <w:rPr>
          <w:rFonts w:ascii="Georgia" w:hAnsi="Georgia"/>
          <w:b/>
          <w:lang w:val="en-US"/>
        </w:rPr>
      </w:pPr>
    </w:p>
    <w:p w:rsidR="007C06FE" w:rsidRDefault="007C06FE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br w:type="page"/>
      </w:r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</w:t>
      </w:r>
      <w:r w:rsidR="008B25DE">
        <w:rPr>
          <w:rFonts w:ascii="Georgia" w:hAnsi="Georgia"/>
          <w:b/>
          <w:lang w:val="en-US"/>
        </w:rPr>
        <w:t>3.1</w:t>
      </w:r>
      <w:r w:rsidR="00317A48">
        <w:rPr>
          <w:rFonts w:ascii="Georgia" w:hAnsi="Georgia"/>
          <w:b/>
          <w:lang w:val="en-US"/>
        </w:rPr>
        <w:t>.</w:t>
      </w:r>
    </w:p>
    <w:p w:rsidR="00413776" w:rsidRDefault="00301FF2" w:rsidP="00413776">
      <w:pPr>
        <w:spacing w:after="0" w:line="240" w:lineRule="auto"/>
        <w:rPr>
          <w:rFonts w:ascii="Georgia" w:hAnsi="Georgia"/>
          <w:lang w:val="en-US"/>
        </w:rPr>
      </w:pPr>
      <w:r w:rsidRPr="00301FF2">
        <w:rPr>
          <w:rFonts w:ascii="Georgia" w:hAnsi="Georgia"/>
          <w:noProof/>
          <w:lang w:eastAsia="ru-RU"/>
        </w:rPr>
        <w:drawing>
          <wp:inline distT="0" distB="0" distL="0" distR="0">
            <wp:extent cx="4648200" cy="4279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30" cy="431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bookmarkEnd w:id="20"/>
    <w:bookmarkEnd w:id="21"/>
    <w:p w:rsidR="00F76D32" w:rsidRPr="004A775C" w:rsidRDefault="001F765E" w:rsidP="00F76D32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Calculation 3.</w:t>
      </w:r>
      <w:r w:rsidR="00F76D32">
        <w:rPr>
          <w:rFonts w:ascii="Georgia" w:hAnsi="Georgia"/>
          <w:b/>
          <w:lang w:val="en-US"/>
        </w:rPr>
        <w:t>2.</w:t>
      </w:r>
    </w:p>
    <w:p w:rsidR="00DD3FC1" w:rsidRDefault="00EE01CC" w:rsidP="0091162A">
      <w:pPr>
        <w:spacing w:after="0" w:line="240" w:lineRule="auto"/>
        <w:rPr>
          <w:rFonts w:ascii="Georgia" w:hAnsi="Georgia"/>
          <w:lang w:val="en-US"/>
        </w:rPr>
      </w:pPr>
      <w:r w:rsidRPr="00EE01CC">
        <w:rPr>
          <w:rFonts w:ascii="Georgia" w:hAnsi="Georgia"/>
          <w:noProof/>
          <w:lang w:eastAsia="ru-RU"/>
        </w:rPr>
        <w:drawing>
          <wp:inline distT="0" distB="0" distL="0" distR="0">
            <wp:extent cx="4667250" cy="4296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33" cy="430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DC"/>
    <w:rsid w:val="00010C8E"/>
    <w:rsid w:val="00012DA8"/>
    <w:rsid w:val="00026F16"/>
    <w:rsid w:val="0002710E"/>
    <w:rsid w:val="00052E58"/>
    <w:rsid w:val="000568F3"/>
    <w:rsid w:val="00082696"/>
    <w:rsid w:val="000920F9"/>
    <w:rsid w:val="000A06CA"/>
    <w:rsid w:val="000A09F2"/>
    <w:rsid w:val="000D334E"/>
    <w:rsid w:val="000D5C67"/>
    <w:rsid w:val="000D7876"/>
    <w:rsid w:val="000F74FB"/>
    <w:rsid w:val="00107519"/>
    <w:rsid w:val="00112CAE"/>
    <w:rsid w:val="00112D45"/>
    <w:rsid w:val="001247E1"/>
    <w:rsid w:val="00124BDE"/>
    <w:rsid w:val="00124DCD"/>
    <w:rsid w:val="00135395"/>
    <w:rsid w:val="00136406"/>
    <w:rsid w:val="00136C48"/>
    <w:rsid w:val="00141CFD"/>
    <w:rsid w:val="0015411C"/>
    <w:rsid w:val="00154DB7"/>
    <w:rsid w:val="00191C96"/>
    <w:rsid w:val="00194E61"/>
    <w:rsid w:val="001A3311"/>
    <w:rsid w:val="001A3E48"/>
    <w:rsid w:val="001B2D43"/>
    <w:rsid w:val="001C603A"/>
    <w:rsid w:val="001C6788"/>
    <w:rsid w:val="001D0E44"/>
    <w:rsid w:val="001D37F8"/>
    <w:rsid w:val="001E01B0"/>
    <w:rsid w:val="001F0536"/>
    <w:rsid w:val="001F74E9"/>
    <w:rsid w:val="001F765E"/>
    <w:rsid w:val="00200A03"/>
    <w:rsid w:val="0021292B"/>
    <w:rsid w:val="00222798"/>
    <w:rsid w:val="00232D2A"/>
    <w:rsid w:val="00237E28"/>
    <w:rsid w:val="0024277D"/>
    <w:rsid w:val="0024284E"/>
    <w:rsid w:val="00245056"/>
    <w:rsid w:val="00253E52"/>
    <w:rsid w:val="002547F7"/>
    <w:rsid w:val="00264835"/>
    <w:rsid w:val="00267A41"/>
    <w:rsid w:val="002710FC"/>
    <w:rsid w:val="002815F9"/>
    <w:rsid w:val="00286F79"/>
    <w:rsid w:val="002A5E07"/>
    <w:rsid w:val="002C4CF8"/>
    <w:rsid w:val="002C60A6"/>
    <w:rsid w:val="002F1F1C"/>
    <w:rsid w:val="002F2848"/>
    <w:rsid w:val="00301FF2"/>
    <w:rsid w:val="003069A0"/>
    <w:rsid w:val="00307E8C"/>
    <w:rsid w:val="0031235A"/>
    <w:rsid w:val="00314EBE"/>
    <w:rsid w:val="00317A48"/>
    <w:rsid w:val="00321E92"/>
    <w:rsid w:val="00323310"/>
    <w:rsid w:val="00325748"/>
    <w:rsid w:val="003325F5"/>
    <w:rsid w:val="00332F23"/>
    <w:rsid w:val="003447CD"/>
    <w:rsid w:val="00357925"/>
    <w:rsid w:val="003742AE"/>
    <w:rsid w:val="0037471D"/>
    <w:rsid w:val="00382CBD"/>
    <w:rsid w:val="00391CFB"/>
    <w:rsid w:val="003B27AE"/>
    <w:rsid w:val="003B31F3"/>
    <w:rsid w:val="003C36E1"/>
    <w:rsid w:val="003D1069"/>
    <w:rsid w:val="003D2FA6"/>
    <w:rsid w:val="003D3F44"/>
    <w:rsid w:val="003E47B8"/>
    <w:rsid w:val="003F14F7"/>
    <w:rsid w:val="004015B6"/>
    <w:rsid w:val="00413776"/>
    <w:rsid w:val="00415F0A"/>
    <w:rsid w:val="00433243"/>
    <w:rsid w:val="00455652"/>
    <w:rsid w:val="0045599F"/>
    <w:rsid w:val="004647B1"/>
    <w:rsid w:val="0047723A"/>
    <w:rsid w:val="004859DF"/>
    <w:rsid w:val="00491817"/>
    <w:rsid w:val="00497A5B"/>
    <w:rsid w:val="00497BA9"/>
    <w:rsid w:val="004A1253"/>
    <w:rsid w:val="004A775C"/>
    <w:rsid w:val="004B3064"/>
    <w:rsid w:val="004B3E1A"/>
    <w:rsid w:val="004D71A7"/>
    <w:rsid w:val="004E31F5"/>
    <w:rsid w:val="004E7E11"/>
    <w:rsid w:val="005025EA"/>
    <w:rsid w:val="00527821"/>
    <w:rsid w:val="00537D9E"/>
    <w:rsid w:val="00540195"/>
    <w:rsid w:val="00544A0A"/>
    <w:rsid w:val="00546247"/>
    <w:rsid w:val="005670A9"/>
    <w:rsid w:val="00572F2C"/>
    <w:rsid w:val="005741AC"/>
    <w:rsid w:val="00574963"/>
    <w:rsid w:val="005754DC"/>
    <w:rsid w:val="00584A6A"/>
    <w:rsid w:val="0058661C"/>
    <w:rsid w:val="00592337"/>
    <w:rsid w:val="005B0ED5"/>
    <w:rsid w:val="005B4BE5"/>
    <w:rsid w:val="005D3201"/>
    <w:rsid w:val="005D67B8"/>
    <w:rsid w:val="00611724"/>
    <w:rsid w:val="00612FEF"/>
    <w:rsid w:val="00620410"/>
    <w:rsid w:val="00635EE4"/>
    <w:rsid w:val="006472CF"/>
    <w:rsid w:val="00654A20"/>
    <w:rsid w:val="00660C28"/>
    <w:rsid w:val="006639EA"/>
    <w:rsid w:val="00663CC8"/>
    <w:rsid w:val="00673432"/>
    <w:rsid w:val="00685BAF"/>
    <w:rsid w:val="00686136"/>
    <w:rsid w:val="006909CF"/>
    <w:rsid w:val="00692A47"/>
    <w:rsid w:val="006D6BA7"/>
    <w:rsid w:val="006E188E"/>
    <w:rsid w:val="006E3567"/>
    <w:rsid w:val="006E6C5C"/>
    <w:rsid w:val="006F13D7"/>
    <w:rsid w:val="006F218D"/>
    <w:rsid w:val="00707CB5"/>
    <w:rsid w:val="00711CFC"/>
    <w:rsid w:val="007200EA"/>
    <w:rsid w:val="00750291"/>
    <w:rsid w:val="007520C1"/>
    <w:rsid w:val="0076129B"/>
    <w:rsid w:val="00766C57"/>
    <w:rsid w:val="00767CAA"/>
    <w:rsid w:val="00772D3E"/>
    <w:rsid w:val="0078564A"/>
    <w:rsid w:val="00791EB3"/>
    <w:rsid w:val="007A78ED"/>
    <w:rsid w:val="007B64FA"/>
    <w:rsid w:val="007C06FE"/>
    <w:rsid w:val="007C410F"/>
    <w:rsid w:val="007C5FB5"/>
    <w:rsid w:val="007D5291"/>
    <w:rsid w:val="007F1193"/>
    <w:rsid w:val="007F607E"/>
    <w:rsid w:val="0080153E"/>
    <w:rsid w:val="00802402"/>
    <w:rsid w:val="00803153"/>
    <w:rsid w:val="008241E7"/>
    <w:rsid w:val="00824C57"/>
    <w:rsid w:val="008331AC"/>
    <w:rsid w:val="0083541D"/>
    <w:rsid w:val="008407F1"/>
    <w:rsid w:val="00846794"/>
    <w:rsid w:val="00846A49"/>
    <w:rsid w:val="00855E4A"/>
    <w:rsid w:val="00861698"/>
    <w:rsid w:val="00886E86"/>
    <w:rsid w:val="008A7F30"/>
    <w:rsid w:val="008B25DE"/>
    <w:rsid w:val="008B678B"/>
    <w:rsid w:val="008C795D"/>
    <w:rsid w:val="008D3E2D"/>
    <w:rsid w:val="008E357B"/>
    <w:rsid w:val="008F1C7B"/>
    <w:rsid w:val="0091162A"/>
    <w:rsid w:val="0092701E"/>
    <w:rsid w:val="009300D5"/>
    <w:rsid w:val="00931372"/>
    <w:rsid w:val="00931F24"/>
    <w:rsid w:val="00935668"/>
    <w:rsid w:val="009360F7"/>
    <w:rsid w:val="009515EC"/>
    <w:rsid w:val="00964A4D"/>
    <w:rsid w:val="00972F0A"/>
    <w:rsid w:val="009855A3"/>
    <w:rsid w:val="009974CB"/>
    <w:rsid w:val="009C684F"/>
    <w:rsid w:val="009F0877"/>
    <w:rsid w:val="009F6DD0"/>
    <w:rsid w:val="00A0243B"/>
    <w:rsid w:val="00A03DDA"/>
    <w:rsid w:val="00A05F55"/>
    <w:rsid w:val="00A07AC2"/>
    <w:rsid w:val="00A14711"/>
    <w:rsid w:val="00A15833"/>
    <w:rsid w:val="00A37A2F"/>
    <w:rsid w:val="00A55881"/>
    <w:rsid w:val="00A55AEA"/>
    <w:rsid w:val="00A55B22"/>
    <w:rsid w:val="00A60E70"/>
    <w:rsid w:val="00A727D9"/>
    <w:rsid w:val="00A77C15"/>
    <w:rsid w:val="00A95010"/>
    <w:rsid w:val="00AA285A"/>
    <w:rsid w:val="00AA71B4"/>
    <w:rsid w:val="00AA7A8A"/>
    <w:rsid w:val="00AB04E0"/>
    <w:rsid w:val="00AB0BAC"/>
    <w:rsid w:val="00AB0BD8"/>
    <w:rsid w:val="00AC6731"/>
    <w:rsid w:val="00AD0B14"/>
    <w:rsid w:val="00AD3941"/>
    <w:rsid w:val="00AD4031"/>
    <w:rsid w:val="00AE1E22"/>
    <w:rsid w:val="00B0403E"/>
    <w:rsid w:val="00B222DF"/>
    <w:rsid w:val="00B24793"/>
    <w:rsid w:val="00B270EB"/>
    <w:rsid w:val="00B32239"/>
    <w:rsid w:val="00B34FCC"/>
    <w:rsid w:val="00B36BE5"/>
    <w:rsid w:val="00B42FAE"/>
    <w:rsid w:val="00B4786C"/>
    <w:rsid w:val="00B57CF5"/>
    <w:rsid w:val="00B63440"/>
    <w:rsid w:val="00B65926"/>
    <w:rsid w:val="00B760A7"/>
    <w:rsid w:val="00B870D7"/>
    <w:rsid w:val="00B96463"/>
    <w:rsid w:val="00BA163E"/>
    <w:rsid w:val="00BA7227"/>
    <w:rsid w:val="00BA7540"/>
    <w:rsid w:val="00BB215D"/>
    <w:rsid w:val="00BB7484"/>
    <w:rsid w:val="00BC13C9"/>
    <w:rsid w:val="00BC62D8"/>
    <w:rsid w:val="00BC7570"/>
    <w:rsid w:val="00BE716A"/>
    <w:rsid w:val="00BF172D"/>
    <w:rsid w:val="00BF1E0A"/>
    <w:rsid w:val="00BF7502"/>
    <w:rsid w:val="00C313F6"/>
    <w:rsid w:val="00C34667"/>
    <w:rsid w:val="00C354D3"/>
    <w:rsid w:val="00C43805"/>
    <w:rsid w:val="00C452E2"/>
    <w:rsid w:val="00C52C4F"/>
    <w:rsid w:val="00C540FA"/>
    <w:rsid w:val="00C55201"/>
    <w:rsid w:val="00C573E1"/>
    <w:rsid w:val="00C87AEA"/>
    <w:rsid w:val="00C90EDD"/>
    <w:rsid w:val="00C92F95"/>
    <w:rsid w:val="00CA12A9"/>
    <w:rsid w:val="00CA61FA"/>
    <w:rsid w:val="00CB7D7A"/>
    <w:rsid w:val="00CC2225"/>
    <w:rsid w:val="00CC3F37"/>
    <w:rsid w:val="00D02501"/>
    <w:rsid w:val="00D1197E"/>
    <w:rsid w:val="00D153B9"/>
    <w:rsid w:val="00D26E8F"/>
    <w:rsid w:val="00D30340"/>
    <w:rsid w:val="00D3226B"/>
    <w:rsid w:val="00D435CC"/>
    <w:rsid w:val="00D43DB3"/>
    <w:rsid w:val="00D54005"/>
    <w:rsid w:val="00D55895"/>
    <w:rsid w:val="00D63613"/>
    <w:rsid w:val="00D74749"/>
    <w:rsid w:val="00D832C3"/>
    <w:rsid w:val="00D96C62"/>
    <w:rsid w:val="00D97D84"/>
    <w:rsid w:val="00DA5669"/>
    <w:rsid w:val="00DB4DB6"/>
    <w:rsid w:val="00DD3FC1"/>
    <w:rsid w:val="00DD448E"/>
    <w:rsid w:val="00DE0CBB"/>
    <w:rsid w:val="00DE5FD4"/>
    <w:rsid w:val="00DF5854"/>
    <w:rsid w:val="00E03C2F"/>
    <w:rsid w:val="00E047DA"/>
    <w:rsid w:val="00E23CD8"/>
    <w:rsid w:val="00E2673D"/>
    <w:rsid w:val="00E318E1"/>
    <w:rsid w:val="00E364EF"/>
    <w:rsid w:val="00E523FE"/>
    <w:rsid w:val="00E615E2"/>
    <w:rsid w:val="00E714CC"/>
    <w:rsid w:val="00E758CB"/>
    <w:rsid w:val="00E7592E"/>
    <w:rsid w:val="00E908A7"/>
    <w:rsid w:val="00E95BEA"/>
    <w:rsid w:val="00EB0B54"/>
    <w:rsid w:val="00EB598A"/>
    <w:rsid w:val="00ED211F"/>
    <w:rsid w:val="00EE01CC"/>
    <w:rsid w:val="00EE1046"/>
    <w:rsid w:val="00EE1791"/>
    <w:rsid w:val="00EE361E"/>
    <w:rsid w:val="00EF37BB"/>
    <w:rsid w:val="00EF55C7"/>
    <w:rsid w:val="00EF7D05"/>
    <w:rsid w:val="00F154BA"/>
    <w:rsid w:val="00F169E0"/>
    <w:rsid w:val="00F20C00"/>
    <w:rsid w:val="00F24A19"/>
    <w:rsid w:val="00F36A9E"/>
    <w:rsid w:val="00F41FC0"/>
    <w:rsid w:val="00F578FD"/>
    <w:rsid w:val="00F76D32"/>
    <w:rsid w:val="00F81846"/>
    <w:rsid w:val="00F81B32"/>
    <w:rsid w:val="00F82781"/>
    <w:rsid w:val="00F83C1A"/>
    <w:rsid w:val="00F86D46"/>
    <w:rsid w:val="00F94636"/>
    <w:rsid w:val="00F96BD3"/>
    <w:rsid w:val="00FC489B"/>
    <w:rsid w:val="00FD2262"/>
    <w:rsid w:val="00FD42AB"/>
    <w:rsid w:val="00FE421C"/>
    <w:rsid w:val="00FF135A"/>
    <w:rsid w:val="00FF3475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6DF26-07A8-4216-8B04-A8574F1A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A4B81-4A4A-4F48-AFE8-B65C744C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Александр Бауск</cp:lastModifiedBy>
  <cp:revision>209</cp:revision>
  <cp:lastPrinted>2014-10-29T13:52:00Z</cp:lastPrinted>
  <dcterms:created xsi:type="dcterms:W3CDTF">2014-10-27T15:33:00Z</dcterms:created>
  <dcterms:modified xsi:type="dcterms:W3CDTF">2014-11-17T16:35:00Z</dcterms:modified>
</cp:coreProperties>
</file>