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77E" w:rsidRPr="00CE2C03" w:rsidRDefault="0036777E" w:rsidP="0036777E">
      <w:pPr>
        <w:pStyle w:val="Ttulo3"/>
        <w:numPr>
          <w:ilvl w:val="0"/>
          <w:numId w:val="3"/>
        </w:numPr>
        <w:spacing w:before="0" w:beforeAutospacing="0" w:after="0" w:afterAutospacing="0"/>
        <w:jc w:val="left"/>
        <w:rPr>
          <w:rFonts w:cs="Tahoma"/>
          <w:lang w:val="es-AR"/>
        </w:rPr>
      </w:pPr>
      <w:bookmarkStart w:id="0" w:name="_Toc122592040"/>
      <w:bookmarkStart w:id="1" w:name="_Toc124688881"/>
      <w:bookmarkStart w:id="2" w:name="_Toc183489152"/>
      <w:r w:rsidRPr="00CE2C03">
        <w:rPr>
          <w:rFonts w:cs="Tahoma"/>
          <w:lang w:val="es-AR"/>
        </w:rPr>
        <w:t>Política 4</w:t>
      </w:r>
      <w:r w:rsidR="00CA2DE8">
        <w:rPr>
          <w:rFonts w:cs="Tahoma"/>
          <w:lang w:val="es-AR"/>
        </w:rPr>
        <w:t>90</w:t>
      </w:r>
      <w:r w:rsidRPr="00CE2C03">
        <w:rPr>
          <w:rFonts w:cs="Tahoma"/>
          <w:lang w:val="es-AR"/>
        </w:rPr>
        <w:t xml:space="preserve"> – </w:t>
      </w:r>
      <w:bookmarkEnd w:id="0"/>
      <w:bookmarkEnd w:id="1"/>
      <w:bookmarkEnd w:id="2"/>
      <w:r w:rsidR="00CA2DE8">
        <w:rPr>
          <w:rFonts w:cs="Tahoma"/>
          <w:lang w:val="es-AR"/>
        </w:rPr>
        <w:t>Descuentos Autorizados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Estándar: NO ACTIVA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Sistema: NO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 xml:space="preserve">Configurable: </w:t>
      </w:r>
      <w:r>
        <w:rPr>
          <w:rFonts w:cs="Tahoma"/>
          <w:szCs w:val="18"/>
        </w:rPr>
        <w:t>SI</w:t>
      </w: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Proceso que la utiliza: HORARIO CUMPLIDO (PRC30)</w:t>
      </w:r>
    </w:p>
    <w:p w:rsidR="0036777E" w:rsidRPr="00C15A30" w:rsidRDefault="0036777E" w:rsidP="0036777E">
      <w:pPr>
        <w:spacing w:after="0"/>
        <w:rPr>
          <w:rFonts w:cs="Tahoma"/>
          <w:sz w:val="20"/>
        </w:rPr>
      </w:pPr>
    </w:p>
    <w:p w:rsidR="00C15A30" w:rsidRDefault="0036777E" w:rsidP="00C15A30">
      <w:pPr>
        <w:rPr>
          <w:rFonts w:cs="Tahoma"/>
          <w:sz w:val="20"/>
        </w:rPr>
      </w:pPr>
      <w:r w:rsidRPr="0036777E">
        <w:rPr>
          <w:rFonts w:cs="Tahoma"/>
          <w:sz w:val="20"/>
        </w:rPr>
        <w:t xml:space="preserve"> </w:t>
      </w:r>
      <w:r w:rsidR="00CA2DE8" w:rsidRPr="00CA2DE8">
        <w:rPr>
          <w:rFonts w:cs="Tahoma"/>
          <w:sz w:val="20"/>
        </w:rPr>
        <w:t xml:space="preserve">Genera hora de descuento por novedades horarias cargadas manualmente.  La idea es que la política busque novedades horarias cargadas y descuente las horas generadas en esos intervalos de tiempo. </w:t>
      </w:r>
    </w:p>
    <w:p w:rsidR="0036777E" w:rsidRPr="00F20287" w:rsidRDefault="0036777E" w:rsidP="0036777E">
      <w:pPr>
        <w:rPr>
          <w:rFonts w:cs="Tahoma"/>
          <w:sz w:val="20"/>
        </w:rPr>
      </w:pPr>
      <w:r w:rsidRPr="00F20287">
        <w:rPr>
          <w:rFonts w:cs="Tahoma"/>
          <w:sz w:val="20"/>
        </w:rPr>
        <w:t xml:space="preserve">Esta política posee </w:t>
      </w:r>
      <w:r w:rsidR="007A20AC">
        <w:rPr>
          <w:rFonts w:cs="Tahoma"/>
          <w:sz w:val="20"/>
        </w:rPr>
        <w:t>1</w:t>
      </w:r>
      <w:r w:rsidRPr="00F20287">
        <w:rPr>
          <w:rFonts w:cs="Tahoma"/>
          <w:sz w:val="20"/>
        </w:rPr>
        <w:t xml:space="preserve"> </w:t>
      </w:r>
      <w:r w:rsidR="007A20AC">
        <w:rPr>
          <w:rFonts w:cs="Tahoma"/>
          <w:sz w:val="20"/>
        </w:rPr>
        <w:t xml:space="preserve">sola </w:t>
      </w:r>
      <w:r w:rsidRPr="00F20287">
        <w:rPr>
          <w:rFonts w:cs="Tahoma"/>
          <w:sz w:val="20"/>
        </w:rPr>
        <w:t>formas de realizar l</w:t>
      </w:r>
      <w:r w:rsidR="001F1EE0">
        <w:rPr>
          <w:rFonts w:cs="Tahoma"/>
          <w:sz w:val="20"/>
        </w:rPr>
        <w:t>os controles</w:t>
      </w:r>
      <w:r w:rsidRPr="00F20287">
        <w:rPr>
          <w:rFonts w:cs="Tahoma"/>
          <w:sz w:val="20"/>
        </w:rPr>
        <w:t>:</w:t>
      </w:r>
    </w:p>
    <w:p w:rsidR="0036777E" w:rsidRPr="00F20287" w:rsidRDefault="007A20AC" w:rsidP="0036777E">
      <w:pPr>
        <w:numPr>
          <w:ilvl w:val="0"/>
          <w:numId w:val="4"/>
        </w:numPr>
        <w:spacing w:after="0" w:line="240" w:lineRule="auto"/>
        <w:rPr>
          <w:rFonts w:cs="Tahoma"/>
          <w:sz w:val="20"/>
        </w:rPr>
      </w:pPr>
      <w:r>
        <w:rPr>
          <w:rFonts w:cs="Tahoma"/>
          <w:sz w:val="20"/>
        </w:rPr>
        <w:t>Estándar</w:t>
      </w:r>
      <w:r w:rsidR="0036777E">
        <w:rPr>
          <w:rFonts w:cs="Tahoma"/>
          <w:sz w:val="20"/>
        </w:rPr>
        <w:t xml:space="preserve">.  </w:t>
      </w:r>
      <w:r>
        <w:rPr>
          <w:rFonts w:cs="Tahoma"/>
          <w:sz w:val="20"/>
        </w:rPr>
        <w:t>B</w:t>
      </w:r>
      <w:r w:rsidRPr="00CA2DE8">
        <w:rPr>
          <w:rFonts w:cs="Tahoma"/>
          <w:sz w:val="20"/>
        </w:rPr>
        <w:t>us</w:t>
      </w:r>
      <w:r>
        <w:rPr>
          <w:rFonts w:cs="Tahoma"/>
          <w:sz w:val="20"/>
        </w:rPr>
        <w:t>ca</w:t>
      </w:r>
      <w:r w:rsidRPr="00CA2DE8">
        <w:rPr>
          <w:rFonts w:cs="Tahoma"/>
          <w:sz w:val="20"/>
        </w:rPr>
        <w:t xml:space="preserve"> </w:t>
      </w:r>
      <w:r>
        <w:rPr>
          <w:rFonts w:cs="Tahoma"/>
          <w:sz w:val="20"/>
        </w:rPr>
        <w:t xml:space="preserve">las </w:t>
      </w:r>
      <w:r w:rsidRPr="00CA2DE8">
        <w:rPr>
          <w:rFonts w:cs="Tahoma"/>
          <w:sz w:val="20"/>
        </w:rPr>
        <w:t>novedades horarias cargadas y descuente las horas generadas en esos intervalos de tiempo. Las novedades horarias deben ser cargadas como parciales fijas con horario desde y hasta para que pueda comparar con las horas generadas anteriormente</w:t>
      </w:r>
      <w:r w:rsidR="00C15A30" w:rsidRPr="00C15A30">
        <w:rPr>
          <w:rFonts w:cs="Tahoma"/>
          <w:sz w:val="20"/>
        </w:rPr>
        <w:t>.</w:t>
      </w:r>
    </w:p>
    <w:p w:rsidR="0036777E" w:rsidRPr="00F20287" w:rsidRDefault="0036777E" w:rsidP="0036777E">
      <w:pPr>
        <w:spacing w:after="0" w:line="240" w:lineRule="auto"/>
        <w:ind w:left="720"/>
        <w:rPr>
          <w:rFonts w:cs="Tahoma"/>
          <w:sz w:val="20"/>
        </w:rPr>
      </w:pPr>
    </w:p>
    <w:p w:rsidR="0036777E" w:rsidRPr="00F20287" w:rsidRDefault="0036777E" w:rsidP="0036777E">
      <w:pPr>
        <w:rPr>
          <w:rFonts w:cs="Tahoma"/>
          <w:sz w:val="20"/>
        </w:rPr>
      </w:pPr>
      <w:r w:rsidRPr="00F20287">
        <w:rPr>
          <w:rFonts w:cs="Tahoma"/>
          <w:sz w:val="20"/>
        </w:rPr>
        <w:t>Los parámetros que se deben configurar en esta política son los siguientes:</w:t>
      </w:r>
    </w:p>
    <w:p w:rsidR="0036777E" w:rsidRPr="00F20287" w:rsidRDefault="0036777E" w:rsidP="0036777E">
      <w:pPr>
        <w:numPr>
          <w:ilvl w:val="0"/>
          <w:numId w:val="2"/>
        </w:numPr>
        <w:spacing w:after="0" w:line="240" w:lineRule="auto"/>
        <w:ind w:left="1068"/>
        <w:rPr>
          <w:rFonts w:cs="Tahoma"/>
          <w:sz w:val="20"/>
        </w:rPr>
      </w:pPr>
      <w:r w:rsidRPr="00F20287">
        <w:rPr>
          <w:rFonts w:cs="Tahoma"/>
          <w:b/>
          <w:bCs/>
          <w:sz w:val="20"/>
        </w:rPr>
        <w:t>Versión:</w:t>
      </w:r>
      <w:r w:rsidRPr="00F20287">
        <w:rPr>
          <w:rFonts w:cs="Tahoma"/>
          <w:sz w:val="20"/>
        </w:rPr>
        <w:t xml:space="preserve"> Determina cual es la forma en que se </w:t>
      </w:r>
      <w:r w:rsidR="001F7657">
        <w:rPr>
          <w:rFonts w:cs="Tahoma"/>
          <w:sz w:val="20"/>
        </w:rPr>
        <w:t>controlan las pausas</w:t>
      </w:r>
      <w:r w:rsidRPr="00F20287">
        <w:rPr>
          <w:rFonts w:cs="Tahoma"/>
          <w:sz w:val="20"/>
        </w:rPr>
        <w:t>.</w:t>
      </w:r>
    </w:p>
    <w:p w:rsidR="0036777E" w:rsidRPr="00F20287" w:rsidRDefault="0036777E" w:rsidP="0036777E">
      <w:pPr>
        <w:numPr>
          <w:ilvl w:val="0"/>
          <w:numId w:val="2"/>
        </w:numPr>
        <w:spacing w:after="0" w:line="240" w:lineRule="auto"/>
        <w:ind w:left="1068"/>
        <w:rPr>
          <w:rFonts w:cs="Tahoma"/>
          <w:sz w:val="20"/>
        </w:rPr>
      </w:pPr>
      <w:r w:rsidRPr="00F20287">
        <w:rPr>
          <w:rFonts w:cs="Tahoma"/>
          <w:b/>
          <w:bCs/>
          <w:sz w:val="20"/>
        </w:rPr>
        <w:t>Tipo de Hora:</w:t>
      </w:r>
      <w:r w:rsidRPr="00F20287">
        <w:rPr>
          <w:rFonts w:cs="Tahoma"/>
          <w:sz w:val="20"/>
        </w:rPr>
        <w:t xml:space="preserve"> Es el tipo de hora de </w:t>
      </w:r>
      <w:r w:rsidR="007410AC">
        <w:rPr>
          <w:rFonts w:cs="Tahoma"/>
          <w:sz w:val="20"/>
        </w:rPr>
        <w:t>Descuento que genera</w:t>
      </w:r>
      <w:r w:rsidRPr="00F20287">
        <w:rPr>
          <w:rFonts w:cs="Tahoma"/>
          <w:sz w:val="20"/>
        </w:rPr>
        <w:t>.</w:t>
      </w:r>
      <w:r>
        <w:rPr>
          <w:rFonts w:cs="Tahoma"/>
          <w:sz w:val="20"/>
        </w:rPr>
        <w:t xml:space="preserve"> </w:t>
      </w:r>
    </w:p>
    <w:p w:rsidR="0036777E" w:rsidRPr="008B0169" w:rsidRDefault="00CA2DE8" w:rsidP="0036777E">
      <w:pPr>
        <w:numPr>
          <w:ilvl w:val="0"/>
          <w:numId w:val="2"/>
        </w:numPr>
        <w:spacing w:after="0" w:line="240" w:lineRule="auto"/>
        <w:ind w:left="1068"/>
        <w:rPr>
          <w:rFonts w:cs="Tahoma"/>
          <w:sz w:val="20"/>
        </w:rPr>
      </w:pPr>
      <w:r>
        <w:rPr>
          <w:rFonts w:cs="Tahoma"/>
          <w:b/>
          <w:bCs/>
          <w:sz w:val="20"/>
        </w:rPr>
        <w:t xml:space="preserve">Lista de </w:t>
      </w:r>
      <w:r w:rsidR="009C5EBF">
        <w:rPr>
          <w:rFonts w:cs="Tahoma"/>
          <w:b/>
          <w:bCs/>
          <w:sz w:val="20"/>
        </w:rPr>
        <w:t>Valores</w:t>
      </w:r>
      <w:r w:rsidR="0036777E" w:rsidRPr="00F20287">
        <w:rPr>
          <w:rFonts w:cs="Tahoma"/>
          <w:b/>
          <w:bCs/>
          <w:sz w:val="20"/>
        </w:rPr>
        <w:t xml:space="preserve">: </w:t>
      </w:r>
      <w:r w:rsidR="0036777E" w:rsidRPr="00F20287">
        <w:rPr>
          <w:rFonts w:cs="Tahoma"/>
          <w:sz w:val="20"/>
        </w:rPr>
        <w:t xml:space="preserve">Es </w:t>
      </w:r>
      <w:r w:rsidR="007410AC">
        <w:rPr>
          <w:rFonts w:cs="Tahoma"/>
          <w:sz w:val="20"/>
        </w:rPr>
        <w:t>la l</w:t>
      </w:r>
      <w:r w:rsidR="009C5EBF">
        <w:rPr>
          <w:rFonts w:cs="Tahoma"/>
          <w:sz w:val="20"/>
        </w:rPr>
        <w:t>ista</w:t>
      </w:r>
      <w:r w:rsidR="007410AC">
        <w:rPr>
          <w:rFonts w:cs="Tahoma"/>
          <w:sz w:val="20"/>
        </w:rPr>
        <w:t xml:space="preserve"> de los tipos de horas que se analizan</w:t>
      </w:r>
      <w:r w:rsidR="0036777E" w:rsidRPr="00F20287">
        <w:rPr>
          <w:rFonts w:cs="Tahoma"/>
          <w:sz w:val="20"/>
        </w:rPr>
        <w:t>.</w:t>
      </w:r>
      <w:r w:rsidR="0036777E" w:rsidRPr="00F20287">
        <w:rPr>
          <w:rFonts w:cs="Tahoma"/>
          <w:b/>
          <w:bCs/>
          <w:sz w:val="20"/>
        </w:rPr>
        <w:t xml:space="preserve"> </w:t>
      </w:r>
    </w:p>
    <w:p w:rsidR="00C15A30" w:rsidRPr="00F20287" w:rsidRDefault="00C15A30" w:rsidP="008B0169">
      <w:pPr>
        <w:spacing w:after="0" w:line="240" w:lineRule="auto"/>
        <w:ind w:left="1068"/>
        <w:rPr>
          <w:rFonts w:cs="Tahoma"/>
          <w:sz w:val="20"/>
        </w:rPr>
      </w:pPr>
    </w:p>
    <w:p w:rsidR="0036777E" w:rsidRPr="00CE2C03" w:rsidRDefault="0036777E" w:rsidP="0036777E">
      <w:pPr>
        <w:spacing w:after="0"/>
        <w:rPr>
          <w:rFonts w:cs="Tahoma"/>
          <w:szCs w:val="18"/>
        </w:rPr>
      </w:pPr>
      <w:r w:rsidRPr="00F20287">
        <w:rPr>
          <w:rFonts w:cs="Tahoma"/>
          <w:sz w:val="20"/>
        </w:rPr>
        <w:t xml:space="preserve">Se </w:t>
      </w:r>
      <w:proofErr w:type="spellStart"/>
      <w:r w:rsidRPr="00F20287">
        <w:rPr>
          <w:rFonts w:cs="Tahoma"/>
          <w:sz w:val="20"/>
        </w:rPr>
        <w:t>setean</w:t>
      </w:r>
      <w:proofErr w:type="spellEnd"/>
      <w:r w:rsidRPr="00F20287">
        <w:rPr>
          <w:rFonts w:cs="Tahoma"/>
          <w:sz w:val="20"/>
        </w:rPr>
        <w:t xml:space="preserve"> las variables </w:t>
      </w:r>
      <w:proofErr w:type="spellStart"/>
      <w:r w:rsidRPr="00F20287">
        <w:rPr>
          <w:rFonts w:cs="Tahoma"/>
          <w:sz w:val="20"/>
        </w:rPr>
        <w:t>st_opción</w:t>
      </w:r>
      <w:proofErr w:type="spellEnd"/>
      <w:r w:rsidRPr="00F20287">
        <w:rPr>
          <w:rFonts w:cs="Tahoma"/>
          <w:sz w:val="20"/>
        </w:rPr>
        <w:t xml:space="preserve">, </w:t>
      </w:r>
      <w:proofErr w:type="spellStart"/>
      <w:r w:rsidRPr="00F20287">
        <w:rPr>
          <w:rFonts w:cs="Tahoma"/>
          <w:bCs/>
          <w:iCs/>
          <w:sz w:val="20"/>
        </w:rPr>
        <w:t>st_</w:t>
      </w:r>
      <w:r w:rsidR="00CA2DE8">
        <w:rPr>
          <w:rFonts w:cs="Tahoma"/>
          <w:bCs/>
          <w:iCs/>
          <w:sz w:val="20"/>
        </w:rPr>
        <w:t>ListaTH</w:t>
      </w:r>
      <w:proofErr w:type="spellEnd"/>
      <w:r w:rsidRPr="00F20287">
        <w:rPr>
          <w:rFonts w:cs="Tahoma"/>
          <w:sz w:val="20"/>
        </w:rPr>
        <w:t xml:space="preserve"> y st_TipoHora1.</w:t>
      </w:r>
    </w:p>
    <w:p w:rsidR="0036777E" w:rsidRDefault="0036777E"/>
    <w:p w:rsidR="00F813AF" w:rsidRDefault="00F813AF">
      <w:r>
        <w:rPr>
          <w:noProof/>
          <w:lang w:eastAsia="es-AR"/>
        </w:rPr>
        <w:drawing>
          <wp:inline distT="0" distB="0" distL="0" distR="0">
            <wp:extent cx="3429000" cy="309143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0" cy="309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3AF" w:rsidRDefault="00F813AF">
      <w:r>
        <w:rPr>
          <w:noProof/>
          <w:lang w:eastAsia="es-AR"/>
        </w:rPr>
        <w:lastRenderedPageBreak/>
        <w:drawing>
          <wp:inline distT="0" distB="0" distL="0" distR="0">
            <wp:extent cx="3752850" cy="2297763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9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3AF" w:rsidSect="00390B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32616"/>
    <w:multiLevelType w:val="multilevel"/>
    <w:tmpl w:val="469053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541626E"/>
    <w:multiLevelType w:val="hybridMultilevel"/>
    <w:tmpl w:val="D6FAE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E4073C"/>
    <w:multiLevelType w:val="hybridMultilevel"/>
    <w:tmpl w:val="7172C5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2F348F"/>
    <w:multiLevelType w:val="hybridMultilevel"/>
    <w:tmpl w:val="76421BC4"/>
    <w:lvl w:ilvl="0" w:tplc="14B60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90BB8"/>
    <w:rsid w:val="001F1EE0"/>
    <w:rsid w:val="001F7657"/>
    <w:rsid w:val="002A14CE"/>
    <w:rsid w:val="0036777E"/>
    <w:rsid w:val="00390BB8"/>
    <w:rsid w:val="004F6B95"/>
    <w:rsid w:val="00604A53"/>
    <w:rsid w:val="00612BD0"/>
    <w:rsid w:val="007410AC"/>
    <w:rsid w:val="007718B7"/>
    <w:rsid w:val="007A20AC"/>
    <w:rsid w:val="008B0169"/>
    <w:rsid w:val="008F3114"/>
    <w:rsid w:val="009C58E1"/>
    <w:rsid w:val="009C5EBF"/>
    <w:rsid w:val="00C15A30"/>
    <w:rsid w:val="00CA2DE8"/>
    <w:rsid w:val="00DF2982"/>
    <w:rsid w:val="00E434CA"/>
    <w:rsid w:val="00F8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8E1"/>
  </w:style>
  <w:style w:type="paragraph" w:styleId="Ttulo1">
    <w:name w:val="heading 1"/>
    <w:basedOn w:val="Normal"/>
    <w:next w:val="Normal"/>
    <w:link w:val="Ttulo1Car"/>
    <w:autoRedefine/>
    <w:qFormat/>
    <w:rsid w:val="0036777E"/>
    <w:pPr>
      <w:keepNext/>
      <w:numPr>
        <w:numId w:val="1"/>
      </w:numPr>
      <w:spacing w:before="240" w:beforeAutospacing="1" w:after="60" w:afterAutospacing="1" w:line="240" w:lineRule="auto"/>
      <w:jc w:val="both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36777E"/>
    <w:pPr>
      <w:keepNext/>
      <w:numPr>
        <w:ilvl w:val="1"/>
        <w:numId w:val="1"/>
      </w:numPr>
      <w:spacing w:before="100" w:beforeAutospacing="1" w:after="100" w:afterAutospacing="1" w:line="240" w:lineRule="auto"/>
      <w:jc w:val="both"/>
      <w:outlineLvl w:val="1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6777E"/>
    <w:pPr>
      <w:keepNext/>
      <w:numPr>
        <w:ilvl w:val="2"/>
        <w:numId w:val="1"/>
      </w:numPr>
      <w:spacing w:before="100" w:beforeAutospacing="1" w:after="100" w:afterAutospacing="1" w:line="240" w:lineRule="auto"/>
      <w:jc w:val="both"/>
      <w:outlineLvl w:val="2"/>
    </w:pPr>
    <w:rPr>
      <w:rFonts w:ascii="Tahoma" w:eastAsia="Times New Roman" w:hAnsi="Tahoma" w:cs="Times New Roman"/>
      <w:sz w:val="20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36777E"/>
    <w:pPr>
      <w:keepNext/>
      <w:numPr>
        <w:ilvl w:val="3"/>
        <w:numId w:val="1"/>
      </w:numPr>
      <w:spacing w:before="100" w:beforeAutospacing="1" w:after="100" w:afterAutospacing="1" w:line="240" w:lineRule="auto"/>
      <w:jc w:val="both"/>
      <w:outlineLvl w:val="3"/>
    </w:pPr>
    <w:rPr>
      <w:rFonts w:ascii="Arial" w:eastAsia="Times New Roman" w:hAnsi="Arial" w:cs="Times New Roman"/>
      <w:szCs w:val="20"/>
      <w:u w:val="single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36777E"/>
    <w:pPr>
      <w:keepNext/>
      <w:numPr>
        <w:ilvl w:val="4"/>
        <w:numId w:val="1"/>
      </w:numPr>
      <w:spacing w:before="100" w:beforeAutospacing="1" w:after="100" w:afterAutospacing="1" w:line="240" w:lineRule="auto"/>
      <w:jc w:val="both"/>
      <w:outlineLvl w:val="4"/>
    </w:pPr>
    <w:rPr>
      <w:rFonts w:ascii="Tahoma" w:eastAsia="Times New Roman" w:hAnsi="Tahoma" w:cs="Times New Roman"/>
      <w:b/>
      <w:i/>
      <w:szCs w:val="20"/>
      <w:u w:val="single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6777E"/>
    <w:pPr>
      <w:keepNext/>
      <w:numPr>
        <w:ilvl w:val="6"/>
        <w:numId w:val="1"/>
      </w:numPr>
      <w:spacing w:before="100" w:beforeAutospacing="1" w:after="100" w:afterAutospacing="1" w:line="240" w:lineRule="auto"/>
      <w:jc w:val="both"/>
      <w:outlineLvl w:val="6"/>
    </w:pPr>
    <w:rPr>
      <w:rFonts w:ascii="Tahoma" w:eastAsia="Times New Roman" w:hAnsi="Tahoma" w:cs="Times New Roman"/>
      <w:b/>
      <w:bCs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36777E"/>
    <w:pPr>
      <w:keepNext/>
      <w:numPr>
        <w:ilvl w:val="7"/>
        <w:numId w:val="1"/>
      </w:numPr>
      <w:spacing w:before="100" w:beforeAutospacing="1" w:after="100" w:afterAutospacing="1" w:line="240" w:lineRule="auto"/>
      <w:jc w:val="both"/>
      <w:outlineLvl w:val="7"/>
    </w:pPr>
    <w:rPr>
      <w:rFonts w:ascii="Tahoma" w:eastAsia="Times New Roman" w:hAnsi="Tahoma" w:cs="Times New Roman"/>
      <w:b/>
      <w:bCs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BB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6777E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6777E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6777E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6777E"/>
    <w:rPr>
      <w:rFonts w:ascii="Arial" w:eastAsia="Times New Roman" w:hAnsi="Arial" w:cs="Times New Roman"/>
      <w:szCs w:val="20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6777E"/>
    <w:rPr>
      <w:rFonts w:ascii="Tahoma" w:eastAsia="Times New Roman" w:hAnsi="Tahoma" w:cs="Times New Roman"/>
      <w:b/>
      <w:i/>
      <w:szCs w:val="20"/>
      <w:u w:val="single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36777E"/>
    <w:rPr>
      <w:rFonts w:ascii="Tahoma" w:eastAsia="Times New Roman" w:hAnsi="Tahoma" w:cs="Times New Roman"/>
      <w:b/>
      <w:bCs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36777E"/>
    <w:rPr>
      <w:rFonts w:ascii="Tahoma" w:eastAsia="Times New Roman" w:hAnsi="Tahoma" w:cs="Times New Roman"/>
      <w:b/>
      <w:bCs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15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fzwenger</dc:creator>
  <cp:lastModifiedBy>fzwenger</cp:lastModifiedBy>
  <cp:revision>7</cp:revision>
  <dcterms:created xsi:type="dcterms:W3CDTF">2010-12-07T12:41:00Z</dcterms:created>
  <dcterms:modified xsi:type="dcterms:W3CDTF">2010-12-07T12:49:00Z</dcterms:modified>
</cp:coreProperties>
</file>