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050A8E01" w:rsidR="004F4A8E" w:rsidRPr="00C16F98" w:rsidRDefault="001A68A0" w:rsidP="004F4A8E">
                                <w:pPr>
                                  <w:pStyle w:val="Sinespaciado"/>
                                  <w:rPr>
                                    <w:color w:val="ED6D22"/>
                                    <w:lang w:val="en-GB"/>
                                  </w:rPr>
                                </w:pPr>
                                <w:r w:rsidRPr="00C16F98">
                                  <w:rPr>
                                    <w:color w:val="ED6D22"/>
                                    <w:lang w:val="en-GB"/>
                                  </w:rPr>
                                  <w:t>Medellín, April 2023</w:t>
                                </w:r>
                              </w:p>
                              <w:p w14:paraId="57BCEFAA" w14:textId="4B4E7D39" w:rsidR="004F4A8E" w:rsidRPr="00C16F98" w:rsidRDefault="004F4A8E" w:rsidP="004F4A8E">
                                <w:pPr>
                                  <w:pStyle w:val="Sinespaciado"/>
                                  <w:rPr>
                                    <w:lang w:val="en-GB"/>
                                  </w:rPr>
                                </w:pPr>
                                <w:r w:rsidRPr="00C16F98">
                                  <w:rPr>
                                    <w:lang w:val="en-GB"/>
                                  </w:rPr>
                                  <w:t xml:space="preserve">Version 1 </w:t>
                                </w:r>
                              </w:p>
                              <w:p w14:paraId="064320D5" w14:textId="77777777" w:rsidR="004F4A8E" w:rsidRPr="00C16F98" w:rsidRDefault="004F4A8E" w:rsidP="004F4A8E">
                                <w:pPr>
                                  <w:pStyle w:val="Sinespaciado"/>
                                  <w:rPr>
                                    <w:lang w:val="en-GB"/>
                                  </w:rPr>
                                </w:pPr>
                              </w:p>
                              <w:p w14:paraId="584F3736" w14:textId="57A3E5DF" w:rsidR="004F4A8E" w:rsidRPr="00C16F98" w:rsidRDefault="00000000" w:rsidP="004F4A8E">
                                <w:pPr>
                                  <w:pStyle w:val="Sinespaciado"/>
                                  <w:rPr>
                                    <w:lang w:val="en-GB"/>
                                  </w:rPr>
                                </w:pPr>
                                <w:sdt>
                                  <w:sdtPr>
                                    <w:rPr>
                                      <w:b/>
                                      <w:bCs/>
                                      <w:color w:val="7A828B"/>
                                      <w:lang w:val="en-G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EC7D1C" w:rsidRPr="00C16F98">
                                      <w:rPr>
                                        <w:b/>
                                        <w:bCs/>
                                        <w:color w:val="7A828B"/>
                                        <w:lang w:val="en-GB"/>
                                      </w:rPr>
                                      <w:t>CONFIDENTIAL USE</w:t>
                                    </w:r>
                                  </w:sdtContent>
                                </w:sdt>
                                <w:r w:rsidR="004F4A8E" w:rsidRPr="00C16F98">
                                  <w:rPr>
                                    <w:rStyle w:val="nfasis"/>
                                    <w:b w:val="0"/>
                                    <w:i w:val="0"/>
                                    <w:iCs w:val="0"/>
                                    <w:color w:val="7D868C"/>
                                    <w:lang w:val="en-GB"/>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050A8E01" w:rsidR="004F4A8E" w:rsidRPr="00C16F98" w:rsidRDefault="001A68A0" w:rsidP="004F4A8E">
                          <w:pPr>
                            <w:pStyle w:val="Sinespaciado"/>
                            <w:rPr>
                              <w:color w:val="ED6D22"/>
                              <w:lang w:val="en-GB"/>
                            </w:rPr>
                          </w:pPr>
                          <w:r w:rsidRPr="00C16F98">
                            <w:rPr>
                              <w:color w:val="ED6D22"/>
                              <w:lang w:val="en-GB"/>
                            </w:rPr>
                            <w:t>Medellín, April 2023</w:t>
                          </w:r>
                        </w:p>
                        <w:p w14:paraId="57BCEFAA" w14:textId="4B4E7D39" w:rsidR="004F4A8E" w:rsidRPr="00C16F98" w:rsidRDefault="004F4A8E" w:rsidP="004F4A8E">
                          <w:pPr>
                            <w:pStyle w:val="Sinespaciado"/>
                            <w:rPr>
                              <w:lang w:val="en-GB"/>
                            </w:rPr>
                          </w:pPr>
                          <w:r w:rsidRPr="00C16F98">
                            <w:rPr>
                              <w:lang w:val="en-GB"/>
                            </w:rPr>
                            <w:t xml:space="preserve">Version 1 </w:t>
                          </w:r>
                        </w:p>
                        <w:p w14:paraId="064320D5" w14:textId="77777777" w:rsidR="004F4A8E" w:rsidRPr="00C16F98" w:rsidRDefault="004F4A8E" w:rsidP="004F4A8E">
                          <w:pPr>
                            <w:pStyle w:val="Sinespaciado"/>
                            <w:rPr>
                              <w:lang w:val="en-GB"/>
                            </w:rPr>
                          </w:pPr>
                        </w:p>
                        <w:p w14:paraId="584F3736" w14:textId="57A3E5DF" w:rsidR="004F4A8E" w:rsidRPr="00C16F98" w:rsidRDefault="00000000" w:rsidP="004F4A8E">
                          <w:pPr>
                            <w:pStyle w:val="Sinespaciado"/>
                            <w:rPr>
                              <w:lang w:val="en-GB"/>
                            </w:rPr>
                          </w:pPr>
                          <w:sdt>
                            <w:sdtPr>
                              <w:rPr>
                                <w:b/>
                                <w:bCs/>
                                <w:color w:val="7A828B"/>
                                <w:lang w:val="en-G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EC7D1C" w:rsidRPr="00C16F98">
                                <w:rPr>
                                  <w:b/>
                                  <w:bCs/>
                                  <w:color w:val="7A828B"/>
                                  <w:lang w:val="en-GB"/>
                                </w:rPr>
                                <w:t>CONFIDENTIAL USE</w:t>
                              </w:r>
                            </w:sdtContent>
                          </w:sdt>
                          <w:r w:rsidR="004F4A8E" w:rsidRPr="00C16F98">
                            <w:rPr>
                              <w:rStyle w:val="nfasis"/>
                              <w:b w:val="0"/>
                              <w:i w:val="0"/>
                              <w:iCs w:val="0"/>
                              <w:color w:val="7D868C"/>
                              <w:lang w:val="en-GB"/>
                            </w:rPr>
                            <w:t xml:space="preserve"> </w:t>
                          </w:r>
                        </w:p>
                      </w:txbxContent>
                    </v:textbox>
                    <w10:wrap anchorx="margin"/>
                  </v:shape>
                </w:pict>
              </mc:Fallback>
            </mc:AlternateContent>
          </w:r>
          <w:r w:rsidRPr="004F4A8E">
            <w:rPr>
              <w:bCs/>
              <w:noProof/>
              <w:color w:val="D9D9D9" w:themeColor="background1" w:themeShade="D9"/>
              <w:lang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pic="http://schemas.openxmlformats.org/drawingml/2006/picture" xmlns:a14="http://schemas.microsoft.com/office/drawing/2010/main" xmlns:a="http://schemas.openxmlformats.org/drawingml/2006/main">
                <w:pict w14:anchorId="22A826AA">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14:anchorId="6C4375C8"/>
                </w:pict>
              </mc:Fallback>
            </mc:AlternateContent>
          </w:r>
          <w:r w:rsidR="00225140" w:rsidRPr="004F4A8E">
            <w:rPr>
              <w:rStyle w:val="nfasissutil"/>
              <w:bCs/>
              <w:noProof/>
              <w:lang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1245008C"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EC7D1C">
                                      <w:rPr>
                                        <w:rStyle w:val="Ttulodellibro"/>
                                        <w:b/>
                                        <w:bCs w:val="0"/>
                                        <w:sz w:val="32"/>
                                        <w:szCs w:val="28"/>
                                      </w:rPr>
                                      <w:t>WC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1245008C"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EC7D1C">
                                <w:rPr>
                                  <w:rStyle w:val="Ttulodellibro"/>
                                  <w:b/>
                                  <w:bCs w:val="0"/>
                                  <w:sz w:val="32"/>
                                  <w:szCs w:val="28"/>
                                </w:rPr>
                                <w:t>WC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pic="http://schemas.openxmlformats.org/drawingml/2006/picture" xmlns:a14="http://schemas.microsoft.com/office/drawing/2010/main" xmlns:a="http://schemas.openxmlformats.org/drawingml/2006/main">
                <w:pict w14:anchorId="25502298">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4:anchorId="438DC0DF">
                    <w10:wrap anchorx="margin" anchory="margin"/>
                  </v:line>
                </w:pict>
              </mc:Fallback>
            </mc:AlternateContent>
          </w:r>
          <w:r w:rsidR="0088280F" w:rsidRPr="004F4A8E">
            <w:rPr>
              <w:bCs/>
              <w:noProof/>
              <w:color w:val="7F7F7F"/>
              <w:lang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Instructions for use</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Instructions for use</w:t>
                          </w:r>
                        </w:p>
                      </w:txbxContent>
                    </v:textbox>
                    <w10:wrap anchorx="margin"/>
                  </v:shape>
                </w:pict>
              </mc:Fallback>
            </mc:AlternateContent>
          </w:r>
          <w:r w:rsidR="00232F71">
            <w:rPr>
              <w:bCs/>
              <w:noProof/>
              <w:color w:val="D9D9D9" w:themeColor="background1" w:themeShade="D9"/>
              <w:lang w:eastAsia="es-UY"/>
            </w:rPr>
            <w:drawing>
              <wp:anchor distT="0" distB="0" distL="114300" distR="114300" simplePos="0" relativeHeight="251647994" behindDoc="0" locked="0" layoutInCell="1" allowOverlap="1" wp14:anchorId="7717146D" wp14:editId="3FC449EA">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Pr="00C16F98" w:rsidRDefault="004363DE" w:rsidP="004363DE">
          <w:pPr>
            <w:jc w:val="center"/>
            <w:rPr>
              <w:rStyle w:val="nfasissutil"/>
              <w:b w:val="0"/>
              <w:bCs/>
              <w:lang w:val="en-GB"/>
            </w:rPr>
          </w:pPr>
          <w:r w:rsidRPr="00C16F98">
            <w:rPr>
              <w:rStyle w:val="nfasis"/>
              <w:sz w:val="24"/>
              <w:szCs w:val="32"/>
              <w:lang w:val="en-GB"/>
            </w:rPr>
            <w:t>Document Statement</w:t>
          </w:r>
        </w:p>
        <w:p w14:paraId="36204F54" w14:textId="2CF9E757" w:rsidR="004363DE" w:rsidRPr="00C16F98" w:rsidRDefault="004F1F8B" w:rsidP="004363DE">
          <w:pPr>
            <w:jc w:val="center"/>
            <w:rPr>
              <w:rStyle w:val="nfasissutil"/>
              <w:b w:val="0"/>
              <w:bCs/>
              <w:lang w:val="en-GB"/>
            </w:rPr>
          </w:pPr>
          <w:r w:rsidRPr="00C16F98">
            <w:rPr>
              <w:rStyle w:val="nfasissutil"/>
              <w:b w:val="0"/>
              <w:bCs/>
              <w:lang w:val="en-GB"/>
            </w:rPr>
            <w:t xml:space="preserve">This document was prepared by, for and shall remain the property of </w:t>
          </w:r>
          <w:r w:rsidR="00A07799" w:rsidRPr="00C16F98">
            <w:rPr>
              <w:i/>
              <w:iCs/>
              <w:color w:val="7F7F7F"/>
              <w:lang w:val="en-GB"/>
            </w:rPr>
            <w:t xml:space="preserve">Evertec®for your confidential use. </w:t>
          </w:r>
        </w:p>
        <w:p w14:paraId="35632C1B" w14:textId="7125AEA2" w:rsidR="006C39A4" w:rsidRPr="00C16F98" w:rsidRDefault="004363DE" w:rsidP="004F1F8B">
          <w:pPr>
            <w:jc w:val="center"/>
            <w:rPr>
              <w:bCs/>
              <w:i/>
              <w:iCs/>
              <w:color w:val="7F7F7F"/>
              <w:lang w:val="en-GB"/>
            </w:rPr>
          </w:pPr>
          <w:r w:rsidRPr="00C16F98">
            <w:rPr>
              <w:rStyle w:val="nfasissutil"/>
              <w:b w:val="0"/>
              <w:bCs/>
              <w:lang w:val="en-GB"/>
            </w:rPr>
            <w:t xml:space="preserve">The client agrees by his </w:t>
          </w:r>
          <w:r w:rsidR="00BF1FB7" w:rsidRPr="00C16F98">
            <w:rPr>
              <w:rStyle w:val="nfasissutil"/>
              <w:b w:val="0"/>
              <w:bCs/>
              <w:lang w:val="en-GB"/>
            </w:rPr>
            <w:t>acceptance or</w:t>
          </w:r>
          <w:r w:rsidRPr="00C16F98">
            <w:rPr>
              <w:rStyle w:val="nfasissutil"/>
              <w:b w:val="0"/>
              <w:bCs/>
              <w:lang w:val="en-GB"/>
            </w:rPr>
            <w:t xml:space="preserve"> use of these documents, to return them at the request of </w:t>
          </w:r>
          <w:r w:rsidR="00A07799" w:rsidRPr="00C16F98">
            <w:rPr>
              <w:i/>
              <w:iCs/>
              <w:color w:val="7F7F7F"/>
              <w:lang w:val="en-GB"/>
            </w:rPr>
            <w:t>Evertec®</w:t>
          </w:r>
          <w:r w:rsidRPr="00C16F98">
            <w:rPr>
              <w:rStyle w:val="nfasissutil"/>
              <w:b w:val="0"/>
              <w:bCs/>
              <w:lang w:val="en-GB"/>
            </w:rPr>
            <w:t xml:space="preserve"> and not to  reproduce, copy, lend or otherwise disclose or dispose of their contents, directly or indirectly and not to use them for any purpose other than that for which they were specifically prepared.</w:t>
          </w:r>
          <w:r w:rsidR="00CB11AD" w:rsidRPr="00C16F98">
            <w:rPr>
              <w:lang w:val="en-GB"/>
            </w:rPr>
            <w:br w:type="page"/>
          </w:r>
        </w:p>
      </w:sdtContent>
    </w:sdt>
    <w:p w14:paraId="7769D428" w14:textId="287FF10D" w:rsidR="00740D0C" w:rsidRPr="00536C3D" w:rsidRDefault="00740D0C" w:rsidP="00536C3D">
      <w:pPr>
        <w:spacing w:before="0" w:after="0" w:line="276" w:lineRule="auto"/>
        <w:ind w:right="46"/>
        <w:jc w:val="center"/>
        <w:rPr>
          <w:rFonts w:cs="Arial"/>
          <w:b/>
          <w:bCs/>
          <w:color w:val="000000" w:themeColor="text1"/>
          <w:szCs w:val="24"/>
          <w:lang w:val="es-CO" w:eastAsia="es-CO"/>
        </w:rPr>
      </w:pPr>
      <w:bookmarkStart w:id="0" w:name="_Toc444089733"/>
      <w:r w:rsidRPr="00536C3D">
        <w:rPr>
          <w:rFonts w:cs="Arial"/>
          <w:b/>
          <w:bCs/>
          <w:color w:val="000000" w:themeColor="text1"/>
          <w:szCs w:val="24"/>
          <w:lang w:eastAsia="es-CO"/>
        </w:rPr>
        <w:lastRenderedPageBreak/>
        <w:t>TABLE OF CONTENTS</w:t>
      </w:r>
    </w:p>
    <w:p w14:paraId="6ECDCE0D" w14:textId="14D6086D" w:rsidR="00156130" w:rsidRDefault="00740D0C" w:rsidP="00156130">
      <w:pPr>
        <w:pStyle w:val="TDC1"/>
        <w:spacing w:after="0"/>
        <w:rPr>
          <w:rFonts w:eastAsiaTheme="minorEastAsia" w:cstheme="minorBidi"/>
          <w:color w:val="auto"/>
          <w:sz w:val="22"/>
          <w:szCs w:val="22"/>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132899061" w:history="1">
        <w:r w:rsidR="00156130" w:rsidRPr="00047331">
          <w:rPr>
            <w:rStyle w:val="Hipervnculo"/>
          </w:rPr>
          <w:t>1.</w:t>
        </w:r>
        <w:r w:rsidR="00156130">
          <w:rPr>
            <w:rFonts w:eastAsiaTheme="minorEastAsia" w:cstheme="minorBidi"/>
            <w:color w:val="auto"/>
            <w:sz w:val="22"/>
            <w:szCs w:val="22"/>
          </w:rPr>
          <w:tab/>
        </w:r>
        <w:r w:rsidR="00156130" w:rsidRPr="00047331">
          <w:rPr>
            <w:rStyle w:val="Hipervnculo"/>
          </w:rPr>
          <w:t>TRADE ACTIVITY</w:t>
        </w:r>
        <w:r w:rsidR="00156130">
          <w:rPr>
            <w:webHidden/>
          </w:rPr>
          <w:tab/>
        </w:r>
        <w:r w:rsidR="00156130">
          <w:rPr>
            <w:webHidden/>
          </w:rPr>
          <w:fldChar w:fldCharType="begin"/>
        </w:r>
        <w:r w:rsidR="00156130">
          <w:rPr>
            <w:webHidden/>
          </w:rPr>
          <w:instrText xml:space="preserve"> PAGEREF _Toc132899061 \h </w:instrText>
        </w:r>
        <w:r w:rsidR="00156130">
          <w:rPr>
            <w:webHidden/>
          </w:rPr>
        </w:r>
        <w:r w:rsidR="00156130">
          <w:rPr>
            <w:webHidden/>
          </w:rPr>
          <w:fldChar w:fldCharType="separate"/>
        </w:r>
        <w:r w:rsidR="00156130">
          <w:rPr>
            <w:webHidden/>
          </w:rPr>
          <w:t>3</w:t>
        </w:r>
        <w:r w:rsidR="00156130">
          <w:rPr>
            <w:webHidden/>
          </w:rPr>
          <w:fldChar w:fldCharType="end"/>
        </w:r>
      </w:hyperlink>
    </w:p>
    <w:p w14:paraId="6866BFA2" w14:textId="6C13FA11" w:rsidR="00156130" w:rsidRDefault="00000000" w:rsidP="00156130">
      <w:pPr>
        <w:pStyle w:val="TDC1"/>
        <w:rPr>
          <w:rFonts w:eastAsiaTheme="minorEastAsia" w:cstheme="minorBidi"/>
          <w:color w:val="auto"/>
          <w:sz w:val="22"/>
          <w:szCs w:val="22"/>
        </w:rPr>
      </w:pPr>
      <w:hyperlink w:anchor="_Toc132899062" w:history="1">
        <w:r w:rsidR="00156130" w:rsidRPr="00047331">
          <w:rPr>
            <w:rStyle w:val="Hipervnculo"/>
            <w:rFonts w:cs="Arial"/>
          </w:rPr>
          <w:t>2.</w:t>
        </w:r>
        <w:r w:rsidR="00156130">
          <w:rPr>
            <w:rFonts w:eastAsiaTheme="minorEastAsia" w:cstheme="minorBidi"/>
            <w:color w:val="auto"/>
            <w:sz w:val="22"/>
            <w:szCs w:val="22"/>
          </w:rPr>
          <w:tab/>
        </w:r>
        <w:r w:rsidR="00156130" w:rsidRPr="00047331">
          <w:rPr>
            <w:rStyle w:val="Hipervnculo"/>
          </w:rPr>
          <w:t>PAYMENT PROCESS</w:t>
        </w:r>
        <w:r w:rsidR="00156130">
          <w:rPr>
            <w:webHidden/>
          </w:rPr>
          <w:tab/>
        </w:r>
        <w:r w:rsidR="00156130">
          <w:rPr>
            <w:webHidden/>
          </w:rPr>
          <w:fldChar w:fldCharType="begin"/>
        </w:r>
        <w:r w:rsidR="00156130">
          <w:rPr>
            <w:webHidden/>
          </w:rPr>
          <w:instrText xml:space="preserve"> PAGEREF _Toc132899062 \h </w:instrText>
        </w:r>
        <w:r w:rsidR="00156130">
          <w:rPr>
            <w:webHidden/>
          </w:rPr>
        </w:r>
        <w:r w:rsidR="00156130">
          <w:rPr>
            <w:webHidden/>
          </w:rPr>
          <w:fldChar w:fldCharType="separate"/>
        </w:r>
        <w:r w:rsidR="00156130">
          <w:rPr>
            <w:webHidden/>
          </w:rPr>
          <w:t>3</w:t>
        </w:r>
        <w:r w:rsidR="00156130">
          <w:rPr>
            <w:webHidden/>
          </w:rPr>
          <w:fldChar w:fldCharType="end"/>
        </w:r>
      </w:hyperlink>
    </w:p>
    <w:p w14:paraId="48D28DE1" w14:textId="49B14621" w:rsidR="00156130" w:rsidRDefault="00000000" w:rsidP="00156130">
      <w:pPr>
        <w:pStyle w:val="TDC1"/>
        <w:rPr>
          <w:rFonts w:eastAsiaTheme="minorEastAsia" w:cstheme="minorBidi"/>
          <w:color w:val="auto"/>
          <w:sz w:val="22"/>
          <w:szCs w:val="22"/>
        </w:rPr>
      </w:pPr>
      <w:hyperlink w:anchor="_Toc132899063" w:history="1">
        <w:r w:rsidR="00156130" w:rsidRPr="00047331">
          <w:rPr>
            <w:rStyle w:val="Hipervnculo"/>
          </w:rPr>
          <w:t>3.</w:t>
        </w:r>
        <w:r w:rsidR="00156130">
          <w:rPr>
            <w:rFonts w:eastAsiaTheme="minorEastAsia" w:cstheme="minorBidi"/>
            <w:color w:val="auto"/>
            <w:sz w:val="22"/>
            <w:szCs w:val="22"/>
          </w:rPr>
          <w:tab/>
        </w:r>
        <w:r w:rsidR="00156130" w:rsidRPr="00047331">
          <w:rPr>
            <w:rStyle w:val="Hipervnculo"/>
          </w:rPr>
          <w:t>CORPORATE IMAGE</w:t>
        </w:r>
        <w:r w:rsidR="00156130">
          <w:rPr>
            <w:webHidden/>
          </w:rPr>
          <w:tab/>
        </w:r>
        <w:r w:rsidR="00156130">
          <w:rPr>
            <w:webHidden/>
          </w:rPr>
          <w:fldChar w:fldCharType="begin"/>
        </w:r>
        <w:r w:rsidR="00156130">
          <w:rPr>
            <w:webHidden/>
          </w:rPr>
          <w:instrText xml:space="preserve"> PAGEREF _Toc132899063 \h </w:instrText>
        </w:r>
        <w:r w:rsidR="00156130">
          <w:rPr>
            <w:webHidden/>
          </w:rPr>
        </w:r>
        <w:r w:rsidR="00156130">
          <w:rPr>
            <w:webHidden/>
          </w:rPr>
          <w:fldChar w:fldCharType="separate"/>
        </w:r>
        <w:r w:rsidR="00156130">
          <w:rPr>
            <w:webHidden/>
          </w:rPr>
          <w:t>4</w:t>
        </w:r>
        <w:r w:rsidR="00156130">
          <w:rPr>
            <w:webHidden/>
          </w:rPr>
          <w:fldChar w:fldCharType="end"/>
        </w:r>
      </w:hyperlink>
    </w:p>
    <w:p w14:paraId="5099DD62" w14:textId="23F7B71E" w:rsidR="00156130" w:rsidRDefault="00000000" w:rsidP="00156130">
      <w:pPr>
        <w:pStyle w:val="TDC1"/>
        <w:rPr>
          <w:rFonts w:eastAsiaTheme="minorEastAsia" w:cstheme="minorBidi"/>
          <w:color w:val="auto"/>
          <w:sz w:val="22"/>
          <w:szCs w:val="22"/>
        </w:rPr>
      </w:pPr>
      <w:hyperlink w:anchor="_Toc132899064" w:history="1">
        <w:r w:rsidR="00156130" w:rsidRPr="00047331">
          <w:rPr>
            <w:rStyle w:val="Hipervnculo"/>
          </w:rPr>
          <w:t>4.</w:t>
        </w:r>
        <w:r w:rsidR="00156130">
          <w:rPr>
            <w:rFonts w:eastAsiaTheme="minorEastAsia" w:cstheme="minorBidi"/>
            <w:color w:val="auto"/>
            <w:sz w:val="22"/>
            <w:szCs w:val="22"/>
          </w:rPr>
          <w:tab/>
        </w:r>
        <w:r w:rsidR="00156130" w:rsidRPr="00047331">
          <w:rPr>
            <w:rStyle w:val="Hipervnculo"/>
          </w:rPr>
          <w:t>FREQUENTLY ASKED QUESTIONS</w:t>
        </w:r>
        <w:r w:rsidR="00156130">
          <w:rPr>
            <w:webHidden/>
          </w:rPr>
          <w:tab/>
        </w:r>
        <w:r w:rsidR="00156130">
          <w:rPr>
            <w:webHidden/>
          </w:rPr>
          <w:fldChar w:fldCharType="begin"/>
        </w:r>
        <w:r w:rsidR="00156130">
          <w:rPr>
            <w:webHidden/>
          </w:rPr>
          <w:instrText xml:space="preserve"> PAGEREF _Toc132899064 \h </w:instrText>
        </w:r>
        <w:r w:rsidR="00156130">
          <w:rPr>
            <w:webHidden/>
          </w:rPr>
        </w:r>
        <w:r w:rsidR="00156130">
          <w:rPr>
            <w:webHidden/>
          </w:rPr>
          <w:fldChar w:fldCharType="separate"/>
        </w:r>
        <w:r w:rsidR="00156130">
          <w:rPr>
            <w:webHidden/>
          </w:rPr>
          <w:t>4</w:t>
        </w:r>
        <w:r w:rsidR="00156130">
          <w:rPr>
            <w:webHidden/>
          </w:rPr>
          <w:fldChar w:fldCharType="end"/>
        </w:r>
      </w:hyperlink>
    </w:p>
    <w:p w14:paraId="39CEE0FA" w14:textId="534BE232" w:rsidR="00156130" w:rsidRDefault="00000000" w:rsidP="00156130">
      <w:pPr>
        <w:pStyle w:val="TDC1"/>
        <w:rPr>
          <w:rFonts w:eastAsiaTheme="minorEastAsia" w:cstheme="minorBidi"/>
          <w:color w:val="auto"/>
          <w:sz w:val="22"/>
          <w:szCs w:val="22"/>
        </w:rPr>
      </w:pPr>
      <w:hyperlink w:anchor="_Toc132899065" w:history="1">
        <w:r w:rsidR="00156130" w:rsidRPr="00047331">
          <w:rPr>
            <w:rStyle w:val="Hipervnculo"/>
          </w:rPr>
          <w:t>5.</w:t>
        </w:r>
        <w:r w:rsidR="00156130">
          <w:rPr>
            <w:rFonts w:eastAsiaTheme="minorEastAsia" w:cstheme="minorBidi"/>
            <w:color w:val="auto"/>
            <w:sz w:val="22"/>
            <w:szCs w:val="22"/>
          </w:rPr>
          <w:tab/>
        </w:r>
        <w:r w:rsidR="00156130" w:rsidRPr="00047331">
          <w:rPr>
            <w:rStyle w:val="Hipervnculo"/>
          </w:rPr>
          <w:t>TERMS, CONDITIONS AND PRIVACY POLICIES</w:t>
        </w:r>
        <w:r w:rsidR="00156130">
          <w:rPr>
            <w:webHidden/>
          </w:rPr>
          <w:tab/>
        </w:r>
        <w:r w:rsidR="00156130">
          <w:rPr>
            <w:webHidden/>
          </w:rPr>
          <w:fldChar w:fldCharType="begin"/>
        </w:r>
        <w:r w:rsidR="00156130">
          <w:rPr>
            <w:webHidden/>
          </w:rPr>
          <w:instrText xml:space="preserve"> PAGEREF _Toc132899065 \h </w:instrText>
        </w:r>
        <w:r w:rsidR="00156130">
          <w:rPr>
            <w:webHidden/>
          </w:rPr>
        </w:r>
        <w:r w:rsidR="00156130">
          <w:rPr>
            <w:webHidden/>
          </w:rPr>
          <w:fldChar w:fldCharType="separate"/>
        </w:r>
        <w:r w:rsidR="00156130">
          <w:rPr>
            <w:webHidden/>
          </w:rPr>
          <w:t>5</w:t>
        </w:r>
        <w:r w:rsidR="00156130">
          <w:rPr>
            <w:webHidden/>
          </w:rPr>
          <w:fldChar w:fldCharType="end"/>
        </w:r>
      </w:hyperlink>
    </w:p>
    <w:p w14:paraId="5099B1A2" w14:textId="39BC77BC" w:rsidR="00156130" w:rsidRDefault="00000000" w:rsidP="00156130">
      <w:pPr>
        <w:pStyle w:val="TDC1"/>
        <w:rPr>
          <w:rFonts w:eastAsiaTheme="minorEastAsia" w:cstheme="minorBidi"/>
          <w:color w:val="auto"/>
          <w:sz w:val="22"/>
          <w:szCs w:val="22"/>
        </w:rPr>
      </w:pPr>
      <w:hyperlink w:anchor="_Toc132899066" w:history="1">
        <w:r w:rsidR="00156130" w:rsidRPr="00047331">
          <w:rPr>
            <w:rStyle w:val="Hipervnculo"/>
          </w:rPr>
          <w:t>6.</w:t>
        </w:r>
        <w:r w:rsidR="00156130">
          <w:rPr>
            <w:rFonts w:eastAsiaTheme="minorEastAsia" w:cstheme="minorBidi"/>
            <w:color w:val="auto"/>
            <w:sz w:val="22"/>
            <w:szCs w:val="22"/>
          </w:rPr>
          <w:tab/>
        </w:r>
        <w:r w:rsidR="00156130" w:rsidRPr="00047331">
          <w:rPr>
            <w:rStyle w:val="Hipervnculo"/>
          </w:rPr>
          <w:t xml:space="preserve">USE OF </w:t>
        </w:r>
        <w:r w:rsidR="00156130" w:rsidRPr="00047331">
          <w:rPr>
            <w:rStyle w:val="Hipervnculo"/>
          </w:rPr>
          <w:t>T</w:t>
        </w:r>
        <w:r w:rsidR="00156130" w:rsidRPr="00047331">
          <w:rPr>
            <w:rStyle w:val="Hipervnculo"/>
          </w:rPr>
          <w:t>AXES</w:t>
        </w:r>
        <w:r w:rsidR="00156130">
          <w:rPr>
            <w:webHidden/>
          </w:rPr>
          <w:tab/>
        </w:r>
        <w:r w:rsidR="00156130">
          <w:rPr>
            <w:webHidden/>
          </w:rPr>
          <w:fldChar w:fldCharType="begin"/>
        </w:r>
        <w:r w:rsidR="00156130">
          <w:rPr>
            <w:webHidden/>
          </w:rPr>
          <w:instrText xml:space="preserve"> PAGEREF _Toc132899066 \h </w:instrText>
        </w:r>
        <w:r w:rsidR="00156130">
          <w:rPr>
            <w:webHidden/>
          </w:rPr>
        </w:r>
        <w:r w:rsidR="00156130">
          <w:rPr>
            <w:webHidden/>
          </w:rPr>
          <w:fldChar w:fldCharType="separate"/>
        </w:r>
        <w:r w:rsidR="00156130">
          <w:rPr>
            <w:webHidden/>
          </w:rPr>
          <w:t>5</w:t>
        </w:r>
        <w:r w:rsidR="00156130">
          <w:rPr>
            <w:webHidden/>
          </w:rPr>
          <w:fldChar w:fldCharType="end"/>
        </w:r>
      </w:hyperlink>
    </w:p>
    <w:p w14:paraId="33407363" w14:textId="2E7272E7" w:rsidR="00156130" w:rsidRDefault="00000000" w:rsidP="00156130">
      <w:pPr>
        <w:pStyle w:val="TDC1"/>
        <w:rPr>
          <w:rFonts w:eastAsiaTheme="minorEastAsia" w:cstheme="minorBidi"/>
          <w:color w:val="auto"/>
          <w:sz w:val="22"/>
          <w:szCs w:val="22"/>
        </w:rPr>
      </w:pPr>
      <w:hyperlink w:anchor="_Toc132899067" w:history="1">
        <w:r w:rsidR="00156130" w:rsidRPr="00047331">
          <w:rPr>
            <w:rStyle w:val="Hipervnculo"/>
          </w:rPr>
          <w:t>7.</w:t>
        </w:r>
        <w:r w:rsidR="00156130">
          <w:rPr>
            <w:rFonts w:eastAsiaTheme="minorEastAsia" w:cstheme="minorBidi"/>
            <w:color w:val="auto"/>
            <w:sz w:val="22"/>
            <w:szCs w:val="22"/>
          </w:rPr>
          <w:tab/>
        </w:r>
        <w:r w:rsidR="00156130" w:rsidRPr="00047331">
          <w:rPr>
            <w:rStyle w:val="Hipervnculo"/>
          </w:rPr>
          <w:t>EXPIRATION TIME</w:t>
        </w:r>
        <w:r w:rsidR="00156130">
          <w:rPr>
            <w:webHidden/>
          </w:rPr>
          <w:tab/>
        </w:r>
        <w:r w:rsidR="00156130">
          <w:rPr>
            <w:webHidden/>
          </w:rPr>
          <w:fldChar w:fldCharType="begin"/>
        </w:r>
        <w:r w:rsidR="00156130">
          <w:rPr>
            <w:webHidden/>
          </w:rPr>
          <w:instrText xml:space="preserve"> PAGEREF _Toc132899067 \h </w:instrText>
        </w:r>
        <w:r w:rsidR="00156130">
          <w:rPr>
            <w:webHidden/>
          </w:rPr>
        </w:r>
        <w:r w:rsidR="00156130">
          <w:rPr>
            <w:webHidden/>
          </w:rPr>
          <w:fldChar w:fldCharType="separate"/>
        </w:r>
        <w:r w:rsidR="00156130">
          <w:rPr>
            <w:webHidden/>
          </w:rPr>
          <w:t>5</w:t>
        </w:r>
        <w:r w:rsidR="00156130">
          <w:rPr>
            <w:webHidden/>
          </w:rPr>
          <w:fldChar w:fldCharType="end"/>
        </w:r>
      </w:hyperlink>
    </w:p>
    <w:p w14:paraId="4A976725" w14:textId="252999CE" w:rsidR="00156130" w:rsidRDefault="00000000" w:rsidP="00156130">
      <w:pPr>
        <w:pStyle w:val="TDC1"/>
        <w:rPr>
          <w:rFonts w:eastAsiaTheme="minorEastAsia" w:cstheme="minorBidi"/>
          <w:color w:val="auto"/>
          <w:sz w:val="22"/>
          <w:szCs w:val="22"/>
        </w:rPr>
      </w:pPr>
      <w:hyperlink w:anchor="_Toc132899068" w:history="1">
        <w:r w:rsidR="00156130" w:rsidRPr="00047331">
          <w:rPr>
            <w:rStyle w:val="Hipervnculo"/>
          </w:rPr>
          <w:t>8.</w:t>
        </w:r>
        <w:r w:rsidR="00156130">
          <w:rPr>
            <w:rFonts w:eastAsiaTheme="minorEastAsia" w:cstheme="minorBidi"/>
            <w:color w:val="auto"/>
            <w:sz w:val="22"/>
            <w:szCs w:val="22"/>
          </w:rPr>
          <w:tab/>
        </w:r>
        <w:r w:rsidR="00156130" w:rsidRPr="00047331">
          <w:rPr>
            <w:rStyle w:val="Hipervnculo"/>
          </w:rPr>
          <w:t>SECURITY REQUIREMENTS</w:t>
        </w:r>
        <w:r w:rsidR="00156130">
          <w:rPr>
            <w:webHidden/>
          </w:rPr>
          <w:tab/>
        </w:r>
        <w:r w:rsidR="00156130">
          <w:rPr>
            <w:webHidden/>
          </w:rPr>
          <w:fldChar w:fldCharType="begin"/>
        </w:r>
        <w:r w:rsidR="00156130">
          <w:rPr>
            <w:webHidden/>
          </w:rPr>
          <w:instrText xml:space="preserve"> PAGEREF _Toc132899068 \h </w:instrText>
        </w:r>
        <w:r w:rsidR="00156130">
          <w:rPr>
            <w:webHidden/>
          </w:rPr>
        </w:r>
        <w:r w:rsidR="00156130">
          <w:rPr>
            <w:webHidden/>
          </w:rPr>
          <w:fldChar w:fldCharType="separate"/>
        </w:r>
        <w:r w:rsidR="00156130">
          <w:rPr>
            <w:webHidden/>
          </w:rPr>
          <w:t>6</w:t>
        </w:r>
        <w:r w:rsidR="00156130">
          <w:rPr>
            <w:webHidden/>
          </w:rPr>
          <w:fldChar w:fldCharType="end"/>
        </w:r>
      </w:hyperlink>
    </w:p>
    <w:p w14:paraId="2D5CC98A" w14:textId="6562CD37" w:rsidR="00156130" w:rsidRDefault="00000000" w:rsidP="00156130">
      <w:pPr>
        <w:pStyle w:val="TDC1"/>
        <w:rPr>
          <w:rFonts w:eastAsiaTheme="minorEastAsia" w:cstheme="minorBidi"/>
          <w:color w:val="auto"/>
          <w:sz w:val="22"/>
          <w:szCs w:val="22"/>
        </w:rPr>
      </w:pPr>
      <w:hyperlink w:anchor="_Toc132899069" w:history="1">
        <w:r w:rsidR="00156130" w:rsidRPr="00047331">
          <w:rPr>
            <w:rStyle w:val="Hipervnculo"/>
          </w:rPr>
          <w:t>9.</w:t>
        </w:r>
        <w:r w:rsidR="00156130">
          <w:rPr>
            <w:rFonts w:eastAsiaTheme="minorEastAsia" w:cstheme="minorBidi"/>
            <w:color w:val="auto"/>
            <w:sz w:val="22"/>
            <w:szCs w:val="22"/>
          </w:rPr>
          <w:tab/>
        </w:r>
        <w:r w:rsidR="00156130" w:rsidRPr="00047331">
          <w:rPr>
            <w:rStyle w:val="Hipervnculo"/>
          </w:rPr>
          <w:t>WEBCHECKOUT TEMPLATE CUSTOMIZATION</w:t>
        </w:r>
        <w:r w:rsidR="00156130">
          <w:rPr>
            <w:webHidden/>
          </w:rPr>
          <w:tab/>
        </w:r>
        <w:r w:rsidR="00156130">
          <w:rPr>
            <w:webHidden/>
          </w:rPr>
          <w:fldChar w:fldCharType="begin"/>
        </w:r>
        <w:r w:rsidR="00156130">
          <w:rPr>
            <w:webHidden/>
          </w:rPr>
          <w:instrText xml:space="preserve"> PAGEREF _Toc132899069 \h </w:instrText>
        </w:r>
        <w:r w:rsidR="00156130">
          <w:rPr>
            <w:webHidden/>
          </w:rPr>
        </w:r>
        <w:r w:rsidR="00156130">
          <w:rPr>
            <w:webHidden/>
          </w:rPr>
          <w:fldChar w:fldCharType="separate"/>
        </w:r>
        <w:r w:rsidR="00156130">
          <w:rPr>
            <w:webHidden/>
          </w:rPr>
          <w:t>6</w:t>
        </w:r>
        <w:r w:rsidR="00156130">
          <w:rPr>
            <w:webHidden/>
          </w:rPr>
          <w:fldChar w:fldCharType="end"/>
        </w:r>
      </w:hyperlink>
    </w:p>
    <w:p w14:paraId="5BAC7777" w14:textId="4B415A76" w:rsidR="00156130" w:rsidRDefault="00000000" w:rsidP="00156130">
      <w:pPr>
        <w:pStyle w:val="TDC1"/>
        <w:rPr>
          <w:rFonts w:eastAsiaTheme="minorEastAsia" w:cstheme="minorBidi"/>
          <w:color w:val="auto"/>
          <w:sz w:val="22"/>
          <w:szCs w:val="22"/>
        </w:rPr>
      </w:pPr>
      <w:hyperlink w:anchor="_Toc132899070" w:history="1">
        <w:r w:rsidR="00156130" w:rsidRPr="00047331">
          <w:rPr>
            <w:rStyle w:val="Hipervnculo"/>
          </w:rPr>
          <w:t>10.</w:t>
        </w:r>
        <w:r w:rsidR="00156130">
          <w:rPr>
            <w:rFonts w:eastAsiaTheme="minorEastAsia" w:cstheme="minorBidi"/>
            <w:color w:val="auto"/>
            <w:sz w:val="22"/>
            <w:szCs w:val="22"/>
          </w:rPr>
          <w:tab/>
        </w:r>
        <w:r w:rsidR="00156130" w:rsidRPr="00047331">
          <w:rPr>
            <w:rStyle w:val="Hipervnculo"/>
          </w:rPr>
          <w:t>REDIRECT BUTTON CONTROL</w:t>
        </w:r>
        <w:r w:rsidR="00156130">
          <w:rPr>
            <w:webHidden/>
          </w:rPr>
          <w:tab/>
        </w:r>
        <w:r w:rsidR="00156130">
          <w:rPr>
            <w:webHidden/>
          </w:rPr>
          <w:fldChar w:fldCharType="begin"/>
        </w:r>
        <w:r w:rsidR="00156130">
          <w:rPr>
            <w:webHidden/>
          </w:rPr>
          <w:instrText xml:space="preserve"> PAGEREF _Toc132899070 \h </w:instrText>
        </w:r>
        <w:r w:rsidR="00156130">
          <w:rPr>
            <w:webHidden/>
          </w:rPr>
        </w:r>
        <w:r w:rsidR="00156130">
          <w:rPr>
            <w:webHidden/>
          </w:rPr>
          <w:fldChar w:fldCharType="separate"/>
        </w:r>
        <w:r w:rsidR="00156130">
          <w:rPr>
            <w:webHidden/>
          </w:rPr>
          <w:t>7</w:t>
        </w:r>
        <w:r w:rsidR="00156130">
          <w:rPr>
            <w:webHidden/>
          </w:rPr>
          <w:fldChar w:fldCharType="end"/>
        </w:r>
      </w:hyperlink>
    </w:p>
    <w:p w14:paraId="02700340" w14:textId="547E9199" w:rsidR="00156130" w:rsidRDefault="00000000" w:rsidP="00156130">
      <w:pPr>
        <w:pStyle w:val="TDC1"/>
        <w:rPr>
          <w:rFonts w:eastAsiaTheme="minorEastAsia" w:cstheme="minorBidi"/>
          <w:color w:val="auto"/>
          <w:sz w:val="22"/>
          <w:szCs w:val="22"/>
        </w:rPr>
      </w:pPr>
      <w:hyperlink w:anchor="_Toc132899071" w:history="1">
        <w:r w:rsidR="00156130" w:rsidRPr="00047331">
          <w:rPr>
            <w:rStyle w:val="Hipervnculo"/>
          </w:rPr>
          <w:t>11.</w:t>
        </w:r>
        <w:r w:rsidR="00156130">
          <w:rPr>
            <w:rFonts w:eastAsiaTheme="minorEastAsia" w:cstheme="minorBidi"/>
            <w:color w:val="auto"/>
            <w:sz w:val="22"/>
            <w:szCs w:val="22"/>
          </w:rPr>
          <w:tab/>
        </w:r>
        <w:r w:rsidR="00156130" w:rsidRPr="00047331">
          <w:rPr>
            <w:rStyle w:val="Hipervnculo"/>
          </w:rPr>
          <w:t>CANCELLATION SESSION IN WEBCHECKOUT</w:t>
        </w:r>
        <w:r w:rsidR="00156130">
          <w:rPr>
            <w:webHidden/>
          </w:rPr>
          <w:tab/>
        </w:r>
        <w:r w:rsidR="00156130">
          <w:rPr>
            <w:webHidden/>
          </w:rPr>
          <w:fldChar w:fldCharType="begin"/>
        </w:r>
        <w:r w:rsidR="00156130">
          <w:rPr>
            <w:webHidden/>
          </w:rPr>
          <w:instrText xml:space="preserve"> PAGEREF _Toc132899071 \h </w:instrText>
        </w:r>
        <w:r w:rsidR="00156130">
          <w:rPr>
            <w:webHidden/>
          </w:rPr>
        </w:r>
        <w:r w:rsidR="00156130">
          <w:rPr>
            <w:webHidden/>
          </w:rPr>
          <w:fldChar w:fldCharType="separate"/>
        </w:r>
        <w:r w:rsidR="00156130">
          <w:rPr>
            <w:webHidden/>
          </w:rPr>
          <w:t>7</w:t>
        </w:r>
        <w:r w:rsidR="00156130">
          <w:rPr>
            <w:webHidden/>
          </w:rPr>
          <w:fldChar w:fldCharType="end"/>
        </w:r>
      </w:hyperlink>
    </w:p>
    <w:p w14:paraId="1E395AC3" w14:textId="57800EAF" w:rsidR="00156130" w:rsidRDefault="00000000" w:rsidP="00156130">
      <w:pPr>
        <w:pStyle w:val="TDC1"/>
        <w:rPr>
          <w:rFonts w:eastAsiaTheme="minorEastAsia" w:cstheme="minorBidi"/>
          <w:color w:val="auto"/>
          <w:sz w:val="22"/>
          <w:szCs w:val="22"/>
        </w:rPr>
      </w:pPr>
      <w:hyperlink w:anchor="_Toc132899072" w:history="1">
        <w:r w:rsidR="00156130" w:rsidRPr="00047331">
          <w:rPr>
            <w:rStyle w:val="Hipervnculo"/>
            <w:rFonts w:cs="Arial"/>
          </w:rPr>
          <w:t>12.</w:t>
        </w:r>
        <w:r w:rsidR="00156130">
          <w:rPr>
            <w:rFonts w:eastAsiaTheme="minorEastAsia" w:cstheme="minorBidi"/>
            <w:color w:val="auto"/>
            <w:sz w:val="22"/>
            <w:szCs w:val="22"/>
          </w:rPr>
          <w:tab/>
        </w:r>
        <w:r w:rsidR="00156130" w:rsidRPr="00047331">
          <w:rPr>
            <w:rStyle w:val="Hipervnculo"/>
          </w:rPr>
          <w:t>LIGHTBOX MANAGEMENT (In case of using the functionality)</w:t>
        </w:r>
        <w:r w:rsidR="00156130">
          <w:rPr>
            <w:webHidden/>
          </w:rPr>
          <w:tab/>
        </w:r>
        <w:r w:rsidR="00156130">
          <w:rPr>
            <w:webHidden/>
          </w:rPr>
          <w:fldChar w:fldCharType="begin"/>
        </w:r>
        <w:r w:rsidR="00156130">
          <w:rPr>
            <w:webHidden/>
          </w:rPr>
          <w:instrText xml:space="preserve"> PAGEREF _Toc132899072 \h </w:instrText>
        </w:r>
        <w:r w:rsidR="00156130">
          <w:rPr>
            <w:webHidden/>
          </w:rPr>
        </w:r>
        <w:r w:rsidR="00156130">
          <w:rPr>
            <w:webHidden/>
          </w:rPr>
          <w:fldChar w:fldCharType="separate"/>
        </w:r>
        <w:r w:rsidR="00156130">
          <w:rPr>
            <w:webHidden/>
          </w:rPr>
          <w:t>7</w:t>
        </w:r>
        <w:r w:rsidR="00156130">
          <w:rPr>
            <w:webHidden/>
          </w:rPr>
          <w:fldChar w:fldCharType="end"/>
        </w:r>
      </w:hyperlink>
    </w:p>
    <w:p w14:paraId="195B9A46" w14:textId="2656AF0D" w:rsidR="00156130" w:rsidRDefault="00000000" w:rsidP="00156130">
      <w:pPr>
        <w:pStyle w:val="TDC1"/>
        <w:rPr>
          <w:rFonts w:eastAsiaTheme="minorEastAsia" w:cstheme="minorBidi"/>
          <w:color w:val="auto"/>
          <w:sz w:val="22"/>
          <w:szCs w:val="22"/>
        </w:rPr>
      </w:pPr>
      <w:hyperlink w:anchor="_Toc132899073" w:history="1">
        <w:r w:rsidR="00156130" w:rsidRPr="00047331">
          <w:rPr>
            <w:rStyle w:val="Hipervnculo"/>
          </w:rPr>
          <w:t>13.</w:t>
        </w:r>
        <w:r w:rsidR="00156130">
          <w:rPr>
            <w:rFonts w:eastAsiaTheme="minorEastAsia" w:cstheme="minorBidi"/>
            <w:color w:val="auto"/>
            <w:sz w:val="22"/>
            <w:szCs w:val="22"/>
          </w:rPr>
          <w:tab/>
        </w:r>
        <w:r w:rsidR="00156130" w:rsidRPr="00047331">
          <w:rPr>
            <w:rStyle w:val="Hipervnculo"/>
          </w:rPr>
          <w:t>VALIDATION FIELDS(CREATEREQUEST)</w:t>
        </w:r>
        <w:r w:rsidR="00156130">
          <w:rPr>
            <w:webHidden/>
          </w:rPr>
          <w:tab/>
        </w:r>
        <w:r w:rsidR="00156130">
          <w:rPr>
            <w:webHidden/>
          </w:rPr>
          <w:fldChar w:fldCharType="begin"/>
        </w:r>
        <w:r w:rsidR="00156130">
          <w:rPr>
            <w:webHidden/>
          </w:rPr>
          <w:instrText xml:space="preserve"> PAGEREF _Toc132899073 \h </w:instrText>
        </w:r>
        <w:r w:rsidR="00156130">
          <w:rPr>
            <w:webHidden/>
          </w:rPr>
        </w:r>
        <w:r w:rsidR="00156130">
          <w:rPr>
            <w:webHidden/>
          </w:rPr>
          <w:fldChar w:fldCharType="separate"/>
        </w:r>
        <w:r w:rsidR="00156130">
          <w:rPr>
            <w:webHidden/>
          </w:rPr>
          <w:t>8</w:t>
        </w:r>
        <w:r w:rsidR="00156130">
          <w:rPr>
            <w:webHidden/>
          </w:rPr>
          <w:fldChar w:fldCharType="end"/>
        </w:r>
      </w:hyperlink>
    </w:p>
    <w:p w14:paraId="6A3A3915" w14:textId="4BEB2F6F" w:rsidR="00156130" w:rsidRDefault="00000000" w:rsidP="00156130">
      <w:pPr>
        <w:pStyle w:val="TDC1"/>
        <w:rPr>
          <w:rFonts w:eastAsiaTheme="minorEastAsia" w:cstheme="minorBidi"/>
          <w:color w:val="auto"/>
          <w:sz w:val="22"/>
          <w:szCs w:val="22"/>
        </w:rPr>
      </w:pPr>
      <w:hyperlink w:anchor="_Toc132899074" w:history="1">
        <w:r w:rsidR="00156130" w:rsidRPr="00047331">
          <w:rPr>
            <w:rStyle w:val="Hipervnculo"/>
          </w:rPr>
          <w:t>14.</w:t>
        </w:r>
        <w:r w:rsidR="00156130">
          <w:rPr>
            <w:rFonts w:eastAsiaTheme="minorEastAsia" w:cstheme="minorBidi"/>
            <w:color w:val="auto"/>
            <w:sz w:val="22"/>
            <w:szCs w:val="22"/>
          </w:rPr>
          <w:tab/>
        </w:r>
        <w:r w:rsidR="00156130" w:rsidRPr="00047331">
          <w:rPr>
            <w:rStyle w:val="Hipervnculo"/>
          </w:rPr>
          <w:t>RESPONSE HANDLING FOR TRANSACTIONAL STATES</w:t>
        </w:r>
        <w:r w:rsidR="00156130">
          <w:rPr>
            <w:webHidden/>
          </w:rPr>
          <w:tab/>
        </w:r>
        <w:r w:rsidR="00156130">
          <w:rPr>
            <w:webHidden/>
          </w:rPr>
          <w:fldChar w:fldCharType="begin"/>
        </w:r>
        <w:r w:rsidR="00156130">
          <w:rPr>
            <w:webHidden/>
          </w:rPr>
          <w:instrText xml:space="preserve"> PAGEREF _Toc132899074 \h </w:instrText>
        </w:r>
        <w:r w:rsidR="00156130">
          <w:rPr>
            <w:webHidden/>
          </w:rPr>
        </w:r>
        <w:r w:rsidR="00156130">
          <w:rPr>
            <w:webHidden/>
          </w:rPr>
          <w:fldChar w:fldCharType="separate"/>
        </w:r>
        <w:r w:rsidR="00156130">
          <w:rPr>
            <w:webHidden/>
          </w:rPr>
          <w:t>10</w:t>
        </w:r>
        <w:r w:rsidR="00156130">
          <w:rPr>
            <w:webHidden/>
          </w:rPr>
          <w:fldChar w:fldCharType="end"/>
        </w:r>
      </w:hyperlink>
    </w:p>
    <w:p w14:paraId="56ACC9AC" w14:textId="5377164C" w:rsidR="00156130" w:rsidRDefault="00000000" w:rsidP="00156130">
      <w:pPr>
        <w:pStyle w:val="TDC1"/>
        <w:rPr>
          <w:rFonts w:eastAsiaTheme="minorEastAsia" w:cstheme="minorBidi"/>
          <w:color w:val="auto"/>
          <w:sz w:val="22"/>
          <w:szCs w:val="22"/>
        </w:rPr>
      </w:pPr>
      <w:hyperlink w:anchor="_Toc132899075" w:history="1">
        <w:r w:rsidR="00156130" w:rsidRPr="00047331">
          <w:rPr>
            <w:rStyle w:val="Hipervnculo"/>
          </w:rPr>
          <w:t>15.</w:t>
        </w:r>
        <w:r w:rsidR="00156130">
          <w:rPr>
            <w:rFonts w:eastAsiaTheme="minorEastAsia" w:cstheme="minorBidi"/>
            <w:color w:val="auto"/>
            <w:sz w:val="22"/>
            <w:szCs w:val="22"/>
          </w:rPr>
          <w:tab/>
        </w:r>
        <w:r w:rsidR="00156130" w:rsidRPr="00047331">
          <w:rPr>
            <w:rStyle w:val="Hipervnculo"/>
          </w:rPr>
          <w:t>TRANSACTION RETRY</w:t>
        </w:r>
        <w:r w:rsidR="00156130">
          <w:rPr>
            <w:webHidden/>
          </w:rPr>
          <w:tab/>
        </w:r>
        <w:r w:rsidR="00156130">
          <w:rPr>
            <w:webHidden/>
          </w:rPr>
          <w:fldChar w:fldCharType="begin"/>
        </w:r>
        <w:r w:rsidR="00156130">
          <w:rPr>
            <w:webHidden/>
          </w:rPr>
          <w:instrText xml:space="preserve"> PAGEREF _Toc132899075 \h </w:instrText>
        </w:r>
        <w:r w:rsidR="00156130">
          <w:rPr>
            <w:webHidden/>
          </w:rPr>
        </w:r>
        <w:r w:rsidR="00156130">
          <w:rPr>
            <w:webHidden/>
          </w:rPr>
          <w:fldChar w:fldCharType="separate"/>
        </w:r>
        <w:r w:rsidR="00156130">
          <w:rPr>
            <w:webHidden/>
          </w:rPr>
          <w:t>13</w:t>
        </w:r>
        <w:r w:rsidR="00156130">
          <w:rPr>
            <w:webHidden/>
          </w:rPr>
          <w:fldChar w:fldCharType="end"/>
        </w:r>
      </w:hyperlink>
    </w:p>
    <w:p w14:paraId="3DC1ACAB" w14:textId="4F683165" w:rsidR="00156130" w:rsidRDefault="00000000" w:rsidP="00156130">
      <w:pPr>
        <w:pStyle w:val="TDC1"/>
        <w:rPr>
          <w:rFonts w:eastAsiaTheme="minorEastAsia" w:cstheme="minorBidi"/>
          <w:color w:val="auto"/>
          <w:sz w:val="22"/>
          <w:szCs w:val="22"/>
        </w:rPr>
      </w:pPr>
      <w:hyperlink w:anchor="_Toc132899076" w:history="1">
        <w:r w:rsidR="00156130" w:rsidRPr="00047331">
          <w:rPr>
            <w:rStyle w:val="Hipervnculo"/>
            <w:rFonts w:eastAsia="Arial"/>
          </w:rPr>
          <w:t>16.</w:t>
        </w:r>
        <w:r w:rsidR="00156130">
          <w:rPr>
            <w:rFonts w:eastAsiaTheme="minorEastAsia" w:cstheme="minorBidi"/>
            <w:color w:val="auto"/>
            <w:sz w:val="22"/>
            <w:szCs w:val="22"/>
          </w:rPr>
          <w:tab/>
        </w:r>
        <w:r w:rsidR="00156130" w:rsidRPr="00047331">
          <w:rPr>
            <w:rStyle w:val="Hipervnculo"/>
            <w:rFonts w:eastAsia="Arial"/>
          </w:rPr>
          <w:t>PROOF OF PAYMENT</w:t>
        </w:r>
        <w:r w:rsidR="00156130">
          <w:rPr>
            <w:webHidden/>
          </w:rPr>
          <w:tab/>
        </w:r>
        <w:r w:rsidR="00156130">
          <w:rPr>
            <w:webHidden/>
          </w:rPr>
          <w:fldChar w:fldCharType="begin"/>
        </w:r>
        <w:r w:rsidR="00156130">
          <w:rPr>
            <w:webHidden/>
          </w:rPr>
          <w:instrText xml:space="preserve"> PAGEREF _Toc132899076 \h </w:instrText>
        </w:r>
        <w:r w:rsidR="00156130">
          <w:rPr>
            <w:webHidden/>
          </w:rPr>
        </w:r>
        <w:r w:rsidR="00156130">
          <w:rPr>
            <w:webHidden/>
          </w:rPr>
          <w:fldChar w:fldCharType="separate"/>
        </w:r>
        <w:r w:rsidR="00156130">
          <w:rPr>
            <w:webHidden/>
          </w:rPr>
          <w:t>14</w:t>
        </w:r>
        <w:r w:rsidR="00156130">
          <w:rPr>
            <w:webHidden/>
          </w:rPr>
          <w:fldChar w:fldCharType="end"/>
        </w:r>
      </w:hyperlink>
    </w:p>
    <w:p w14:paraId="4A09E626" w14:textId="51553EBF" w:rsidR="00156130" w:rsidRDefault="00000000" w:rsidP="00156130">
      <w:pPr>
        <w:pStyle w:val="TDC1"/>
        <w:rPr>
          <w:rFonts w:eastAsiaTheme="minorEastAsia" w:cstheme="minorBidi"/>
          <w:color w:val="auto"/>
          <w:sz w:val="22"/>
          <w:szCs w:val="22"/>
        </w:rPr>
      </w:pPr>
      <w:hyperlink w:anchor="_Toc132899077" w:history="1">
        <w:r w:rsidR="00156130" w:rsidRPr="00047331">
          <w:rPr>
            <w:rStyle w:val="Hipervnculo"/>
          </w:rPr>
          <w:t>17.</w:t>
        </w:r>
        <w:r w:rsidR="00156130">
          <w:rPr>
            <w:rFonts w:eastAsiaTheme="minorEastAsia" w:cstheme="minorBidi"/>
            <w:color w:val="auto"/>
            <w:sz w:val="22"/>
            <w:szCs w:val="22"/>
          </w:rPr>
          <w:tab/>
        </w:r>
        <w:r w:rsidR="00156130" w:rsidRPr="00047331">
          <w:rPr>
            <w:rStyle w:val="Hipervnculo"/>
          </w:rPr>
          <w:t>TRANSACTIONAL HISTORY</w:t>
        </w:r>
        <w:r w:rsidR="00156130">
          <w:rPr>
            <w:webHidden/>
          </w:rPr>
          <w:tab/>
        </w:r>
        <w:r w:rsidR="00156130">
          <w:rPr>
            <w:webHidden/>
          </w:rPr>
          <w:fldChar w:fldCharType="begin"/>
        </w:r>
        <w:r w:rsidR="00156130">
          <w:rPr>
            <w:webHidden/>
          </w:rPr>
          <w:instrText xml:space="preserve"> PAGEREF _Toc132899077 \h </w:instrText>
        </w:r>
        <w:r w:rsidR="00156130">
          <w:rPr>
            <w:webHidden/>
          </w:rPr>
        </w:r>
        <w:r w:rsidR="00156130">
          <w:rPr>
            <w:webHidden/>
          </w:rPr>
          <w:fldChar w:fldCharType="separate"/>
        </w:r>
        <w:r w:rsidR="00156130">
          <w:rPr>
            <w:webHidden/>
          </w:rPr>
          <w:t>15</w:t>
        </w:r>
        <w:r w:rsidR="00156130">
          <w:rPr>
            <w:webHidden/>
          </w:rPr>
          <w:fldChar w:fldCharType="end"/>
        </w:r>
      </w:hyperlink>
    </w:p>
    <w:p w14:paraId="78CF2B53" w14:textId="07C47D9A" w:rsidR="00156130" w:rsidRDefault="00000000" w:rsidP="00156130">
      <w:pPr>
        <w:pStyle w:val="TDC1"/>
        <w:rPr>
          <w:rFonts w:eastAsiaTheme="minorEastAsia" w:cstheme="minorBidi"/>
          <w:color w:val="auto"/>
          <w:sz w:val="22"/>
          <w:szCs w:val="22"/>
        </w:rPr>
      </w:pPr>
      <w:hyperlink w:anchor="_Toc132899078" w:history="1">
        <w:r w:rsidR="00156130" w:rsidRPr="00047331">
          <w:rPr>
            <w:rStyle w:val="Hipervnculo"/>
            <w:rFonts w:cs="Arial"/>
          </w:rPr>
          <w:t>18.</w:t>
        </w:r>
        <w:r w:rsidR="00156130">
          <w:rPr>
            <w:rFonts w:eastAsiaTheme="minorEastAsia" w:cstheme="minorBidi"/>
            <w:color w:val="auto"/>
            <w:sz w:val="22"/>
            <w:szCs w:val="22"/>
          </w:rPr>
          <w:tab/>
        </w:r>
        <w:r w:rsidR="00156130" w:rsidRPr="00047331">
          <w:rPr>
            <w:rStyle w:val="Hipervnculo"/>
          </w:rPr>
          <w:t>REVERSE TRANSACTIONS</w:t>
        </w:r>
        <w:r w:rsidR="00156130">
          <w:rPr>
            <w:webHidden/>
          </w:rPr>
          <w:tab/>
        </w:r>
        <w:r w:rsidR="00156130">
          <w:rPr>
            <w:webHidden/>
          </w:rPr>
          <w:fldChar w:fldCharType="begin"/>
        </w:r>
        <w:r w:rsidR="00156130">
          <w:rPr>
            <w:webHidden/>
          </w:rPr>
          <w:instrText xml:space="preserve"> PAGEREF _Toc132899078 \h </w:instrText>
        </w:r>
        <w:r w:rsidR="00156130">
          <w:rPr>
            <w:webHidden/>
          </w:rPr>
        </w:r>
        <w:r w:rsidR="00156130">
          <w:rPr>
            <w:webHidden/>
          </w:rPr>
          <w:fldChar w:fldCharType="separate"/>
        </w:r>
        <w:r w:rsidR="00156130">
          <w:rPr>
            <w:webHidden/>
          </w:rPr>
          <w:t>15</w:t>
        </w:r>
        <w:r w:rsidR="00156130">
          <w:rPr>
            <w:webHidden/>
          </w:rPr>
          <w:fldChar w:fldCharType="end"/>
        </w:r>
      </w:hyperlink>
    </w:p>
    <w:p w14:paraId="3EBE0218" w14:textId="58E99B92" w:rsidR="00156130" w:rsidRDefault="00000000" w:rsidP="00156130">
      <w:pPr>
        <w:pStyle w:val="TDC1"/>
        <w:rPr>
          <w:rFonts w:eastAsiaTheme="minorEastAsia" w:cstheme="minorBidi"/>
          <w:color w:val="auto"/>
          <w:sz w:val="22"/>
          <w:szCs w:val="22"/>
        </w:rPr>
      </w:pPr>
      <w:hyperlink w:anchor="_Toc132899079" w:history="1">
        <w:r w:rsidR="00156130" w:rsidRPr="00047331">
          <w:rPr>
            <w:rStyle w:val="Hipervnculo"/>
          </w:rPr>
          <w:t>19.</w:t>
        </w:r>
        <w:r w:rsidR="00156130">
          <w:rPr>
            <w:rFonts w:eastAsiaTheme="minorEastAsia" w:cstheme="minorBidi"/>
            <w:color w:val="auto"/>
            <w:sz w:val="22"/>
            <w:szCs w:val="22"/>
          </w:rPr>
          <w:tab/>
        </w:r>
        <w:r w:rsidR="00156130" w:rsidRPr="00047331">
          <w:rPr>
            <w:rStyle w:val="Hipervnculo"/>
          </w:rPr>
          <w:t>RELEVANT INFORMATION</w:t>
        </w:r>
        <w:r w:rsidR="00156130">
          <w:rPr>
            <w:webHidden/>
          </w:rPr>
          <w:tab/>
        </w:r>
        <w:r w:rsidR="00156130">
          <w:rPr>
            <w:webHidden/>
          </w:rPr>
          <w:fldChar w:fldCharType="begin"/>
        </w:r>
        <w:r w:rsidR="00156130">
          <w:rPr>
            <w:webHidden/>
          </w:rPr>
          <w:instrText xml:space="preserve"> PAGEREF _Toc132899079 \h </w:instrText>
        </w:r>
        <w:r w:rsidR="00156130">
          <w:rPr>
            <w:webHidden/>
          </w:rPr>
        </w:r>
        <w:r w:rsidR="00156130">
          <w:rPr>
            <w:webHidden/>
          </w:rPr>
          <w:fldChar w:fldCharType="separate"/>
        </w:r>
        <w:r w:rsidR="00156130">
          <w:rPr>
            <w:webHidden/>
          </w:rPr>
          <w:t>16</w:t>
        </w:r>
        <w:r w:rsidR="00156130">
          <w:rPr>
            <w:webHidden/>
          </w:rPr>
          <w:fldChar w:fldCharType="end"/>
        </w:r>
      </w:hyperlink>
    </w:p>
    <w:p w14:paraId="1A631EC6" w14:textId="42C043F2" w:rsidR="00156130" w:rsidRDefault="00000000">
      <w:pPr>
        <w:pStyle w:val="TDC2"/>
        <w:tabs>
          <w:tab w:val="left" w:pos="960"/>
          <w:tab w:val="right" w:pos="9394"/>
        </w:tabs>
        <w:rPr>
          <w:rFonts w:eastAsiaTheme="minorEastAsia" w:cstheme="minorBidi"/>
          <w:i w:val="0"/>
          <w:iCs w:val="0"/>
          <w:noProof/>
          <w:color w:val="auto"/>
          <w:sz w:val="22"/>
          <w:szCs w:val="22"/>
          <w:lang w:val="es-CO" w:eastAsia="es-CO"/>
        </w:rPr>
      </w:pPr>
      <w:hyperlink w:anchor="_Toc132899080" w:history="1">
        <w:r w:rsidR="00156130" w:rsidRPr="00047331">
          <w:rPr>
            <w:rStyle w:val="Hipervnculo"/>
            <w:noProof/>
            <w:lang w:eastAsia="es-CO"/>
          </w:rPr>
          <w:t>19.1.</w:t>
        </w:r>
        <w:r w:rsidR="00156130">
          <w:rPr>
            <w:rFonts w:eastAsiaTheme="minorEastAsia" w:cstheme="minorBidi"/>
            <w:i w:val="0"/>
            <w:iCs w:val="0"/>
            <w:noProof/>
            <w:color w:val="auto"/>
            <w:sz w:val="22"/>
            <w:szCs w:val="22"/>
            <w:lang w:eastAsia="es-CO"/>
          </w:rPr>
          <w:tab/>
        </w:r>
        <w:r w:rsidR="00156130" w:rsidRPr="00047331">
          <w:rPr>
            <w:rStyle w:val="Hipervnculo"/>
            <w:noProof/>
            <w:lang w:eastAsia="es-CO"/>
          </w:rPr>
          <w:t>FORMAT OF RESPONSE TEMPLATES</w:t>
        </w:r>
        <w:r w:rsidR="00156130">
          <w:rPr>
            <w:noProof/>
            <w:webHidden/>
          </w:rPr>
          <w:tab/>
        </w:r>
        <w:r w:rsidR="00156130">
          <w:rPr>
            <w:noProof/>
            <w:webHidden/>
          </w:rPr>
          <w:fldChar w:fldCharType="begin"/>
        </w:r>
        <w:r w:rsidR="00156130">
          <w:rPr>
            <w:noProof/>
            <w:webHidden/>
          </w:rPr>
          <w:instrText xml:space="preserve"> PAGEREF _Toc132899080 \h </w:instrText>
        </w:r>
        <w:r w:rsidR="00156130">
          <w:rPr>
            <w:noProof/>
            <w:webHidden/>
          </w:rPr>
        </w:r>
        <w:r w:rsidR="00156130">
          <w:rPr>
            <w:noProof/>
            <w:webHidden/>
          </w:rPr>
          <w:fldChar w:fldCharType="separate"/>
        </w:r>
        <w:r w:rsidR="00156130">
          <w:rPr>
            <w:noProof/>
            <w:webHidden/>
          </w:rPr>
          <w:t>16</w:t>
        </w:r>
        <w:r w:rsidR="00156130">
          <w:rPr>
            <w:noProof/>
            <w:webHidden/>
          </w:rPr>
          <w:fldChar w:fldCharType="end"/>
        </w:r>
      </w:hyperlink>
    </w:p>
    <w:p w14:paraId="67A0536A" w14:textId="21C60A64" w:rsidR="00156130" w:rsidRDefault="00000000">
      <w:pPr>
        <w:pStyle w:val="TDC2"/>
        <w:tabs>
          <w:tab w:val="left" w:pos="960"/>
          <w:tab w:val="right" w:pos="9394"/>
        </w:tabs>
        <w:rPr>
          <w:rFonts w:eastAsiaTheme="minorEastAsia" w:cstheme="minorBidi"/>
          <w:i w:val="0"/>
          <w:iCs w:val="0"/>
          <w:noProof/>
          <w:color w:val="auto"/>
          <w:sz w:val="22"/>
          <w:szCs w:val="22"/>
          <w:lang w:val="es-CO" w:eastAsia="es-CO"/>
        </w:rPr>
      </w:pPr>
      <w:hyperlink w:anchor="_Toc132899081" w:history="1">
        <w:r w:rsidR="00156130" w:rsidRPr="00047331">
          <w:rPr>
            <w:rStyle w:val="Hipervnculo"/>
            <w:noProof/>
            <w:lang w:eastAsia="es-CO"/>
          </w:rPr>
          <w:t>19.2.</w:t>
        </w:r>
        <w:r w:rsidR="00156130">
          <w:rPr>
            <w:rFonts w:eastAsiaTheme="minorEastAsia" w:cstheme="minorBidi"/>
            <w:i w:val="0"/>
            <w:iCs w:val="0"/>
            <w:noProof/>
            <w:color w:val="auto"/>
            <w:sz w:val="22"/>
            <w:szCs w:val="22"/>
            <w:lang w:eastAsia="es-CO"/>
          </w:rPr>
          <w:tab/>
        </w:r>
        <w:r w:rsidR="00156130" w:rsidRPr="00047331">
          <w:rPr>
            <w:rStyle w:val="Hipervnculo"/>
            <w:noProof/>
            <w:lang w:eastAsia="es-CO"/>
          </w:rPr>
          <w:t>TEST CARDS AND BANKS FOR TRANSACTIONS:</w:t>
        </w:r>
        <w:r w:rsidR="00156130">
          <w:rPr>
            <w:noProof/>
            <w:webHidden/>
          </w:rPr>
          <w:tab/>
        </w:r>
        <w:r w:rsidR="00156130">
          <w:rPr>
            <w:noProof/>
            <w:webHidden/>
          </w:rPr>
          <w:fldChar w:fldCharType="begin"/>
        </w:r>
        <w:r w:rsidR="00156130">
          <w:rPr>
            <w:noProof/>
            <w:webHidden/>
          </w:rPr>
          <w:instrText xml:space="preserve"> PAGEREF _Toc132899081 \h </w:instrText>
        </w:r>
        <w:r w:rsidR="00156130">
          <w:rPr>
            <w:noProof/>
            <w:webHidden/>
          </w:rPr>
        </w:r>
        <w:r w:rsidR="00156130">
          <w:rPr>
            <w:noProof/>
            <w:webHidden/>
          </w:rPr>
          <w:fldChar w:fldCharType="separate"/>
        </w:r>
        <w:r w:rsidR="00156130">
          <w:rPr>
            <w:noProof/>
            <w:webHidden/>
          </w:rPr>
          <w:t>20</w:t>
        </w:r>
        <w:r w:rsidR="00156130">
          <w:rPr>
            <w:noProof/>
            <w:webHidden/>
          </w:rPr>
          <w:fldChar w:fldCharType="end"/>
        </w:r>
      </w:hyperlink>
    </w:p>
    <w:p w14:paraId="0CAD0046" w14:textId="2158F980" w:rsidR="00156130" w:rsidRDefault="00000000">
      <w:pPr>
        <w:pStyle w:val="TDC2"/>
        <w:tabs>
          <w:tab w:val="left" w:pos="960"/>
          <w:tab w:val="right" w:pos="9394"/>
        </w:tabs>
        <w:rPr>
          <w:rFonts w:eastAsiaTheme="minorEastAsia" w:cstheme="minorBidi"/>
          <w:i w:val="0"/>
          <w:iCs w:val="0"/>
          <w:noProof/>
          <w:color w:val="auto"/>
          <w:sz w:val="22"/>
          <w:szCs w:val="22"/>
          <w:lang w:val="es-CO" w:eastAsia="es-CO"/>
        </w:rPr>
      </w:pPr>
      <w:hyperlink w:anchor="_Toc132899082" w:history="1">
        <w:r w:rsidR="00156130" w:rsidRPr="00047331">
          <w:rPr>
            <w:rStyle w:val="Hipervnculo"/>
            <w:noProof/>
            <w:lang w:eastAsia="es-CO"/>
          </w:rPr>
          <w:t>19.3.</w:t>
        </w:r>
        <w:r w:rsidR="00156130">
          <w:rPr>
            <w:rFonts w:eastAsiaTheme="minorEastAsia" w:cstheme="minorBidi"/>
            <w:i w:val="0"/>
            <w:iCs w:val="0"/>
            <w:noProof/>
            <w:color w:val="auto"/>
            <w:sz w:val="22"/>
            <w:szCs w:val="22"/>
            <w:lang w:eastAsia="es-CO"/>
          </w:rPr>
          <w:tab/>
        </w:r>
        <w:r w:rsidR="00156130" w:rsidRPr="00047331">
          <w:rPr>
            <w:rStyle w:val="Hipervnculo"/>
            <w:noProof/>
            <w:lang w:eastAsia="es-CO"/>
          </w:rPr>
          <w:t>DEBIT TO SAVINGS AND CHECKING ACCOUNTS PSE</w:t>
        </w:r>
        <w:r w:rsidR="00156130">
          <w:rPr>
            <w:noProof/>
            <w:webHidden/>
          </w:rPr>
          <w:tab/>
        </w:r>
        <w:r w:rsidR="00156130">
          <w:rPr>
            <w:noProof/>
            <w:webHidden/>
          </w:rPr>
          <w:fldChar w:fldCharType="begin"/>
        </w:r>
        <w:r w:rsidR="00156130">
          <w:rPr>
            <w:noProof/>
            <w:webHidden/>
          </w:rPr>
          <w:instrText xml:space="preserve"> PAGEREF _Toc132899082 \h </w:instrText>
        </w:r>
        <w:r w:rsidR="00156130">
          <w:rPr>
            <w:noProof/>
            <w:webHidden/>
          </w:rPr>
        </w:r>
        <w:r w:rsidR="00156130">
          <w:rPr>
            <w:noProof/>
            <w:webHidden/>
          </w:rPr>
          <w:fldChar w:fldCharType="separate"/>
        </w:r>
        <w:r w:rsidR="00156130">
          <w:rPr>
            <w:noProof/>
            <w:webHidden/>
          </w:rPr>
          <w:t>20</w:t>
        </w:r>
        <w:r w:rsidR="00156130">
          <w:rPr>
            <w:noProof/>
            <w:webHidden/>
          </w:rPr>
          <w:fldChar w:fldCharType="end"/>
        </w:r>
      </w:hyperlink>
    </w:p>
    <w:p w14:paraId="2E3F7E7F" w14:textId="63F02D15" w:rsidR="00536C3D" w:rsidRDefault="00740D0C" w:rsidP="00536C3D">
      <w:pPr>
        <w:spacing w:before="0" w:after="0" w:line="276" w:lineRule="auto"/>
        <w:ind w:right="46"/>
        <w:jc w:val="both"/>
        <w:rPr>
          <w:rFonts w:cs="Arial"/>
          <w:b/>
          <w:bCs/>
          <w:color w:val="595959" w:themeColor="text1" w:themeTint="A6"/>
          <w:sz w:val="22"/>
          <w:lang w:val="es-CO" w:eastAsia="es-CO"/>
        </w:rPr>
      </w:pPr>
      <w:r w:rsidRPr="00536C3D">
        <w:rPr>
          <w:rFonts w:cs="Arial"/>
          <w:b/>
          <w:bCs/>
          <w:color w:val="595959" w:themeColor="text1" w:themeTint="A6"/>
          <w:sz w:val="22"/>
          <w:lang w:eastAsia="es-CO"/>
        </w:rPr>
        <w:fldChar w:fldCharType="end"/>
      </w:r>
    </w:p>
    <w:p w14:paraId="61F0604B"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6ACF6A"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7E1A783E" w14:textId="227E405F" w:rsidR="009A62CE" w:rsidRPr="00C16F98" w:rsidRDefault="009A62CE" w:rsidP="00536C3D">
      <w:pPr>
        <w:spacing w:before="0" w:after="0" w:line="276" w:lineRule="auto"/>
        <w:ind w:right="46"/>
        <w:jc w:val="both"/>
        <w:rPr>
          <w:rFonts w:eastAsia="Arial" w:cs="Arial"/>
          <w:color w:val="000000"/>
          <w:lang w:val="en-GB" w:eastAsia="es-CO"/>
        </w:rPr>
      </w:pPr>
      <w:r w:rsidRPr="00C16F98">
        <w:rPr>
          <w:rFonts w:cs="Arial"/>
          <w:color w:val="666666"/>
          <w:szCs w:val="24"/>
          <w:lang w:val="en-GB" w:eastAsia="es-CO"/>
        </w:rPr>
        <w:t xml:space="preserve">Note: Use of this document is permitted for client installation purposes only. </w:t>
      </w:r>
    </w:p>
    <w:p w14:paraId="5883E007" w14:textId="77777777" w:rsidR="009A62CE" w:rsidRPr="00C16F98" w:rsidRDefault="009A62CE" w:rsidP="009A62CE">
      <w:pPr>
        <w:spacing w:before="0" w:after="0" w:line="276" w:lineRule="auto"/>
        <w:rPr>
          <w:rFonts w:eastAsia="Arial" w:cs="Arial"/>
          <w:color w:val="000000"/>
          <w:lang w:val="en-GB" w:eastAsia="es-CO"/>
        </w:rPr>
      </w:pPr>
    </w:p>
    <w:p w14:paraId="56364FF9"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Once the integration with Evertec Placetopay has been carried out, it is necessary to carry out tests from the point of view of the end user to evaluate that the payment process is correct; Therefore, links and test data must be free from programming errors. </w:t>
      </w:r>
    </w:p>
    <w:p w14:paraId="7CA6DEB7" w14:textId="77777777" w:rsidR="009A62CE" w:rsidRPr="00C16F98" w:rsidRDefault="009A62CE" w:rsidP="009A62CE">
      <w:pPr>
        <w:spacing w:before="0" w:after="0" w:line="276" w:lineRule="auto"/>
        <w:rPr>
          <w:rFonts w:eastAsia="Arial" w:cs="Arial"/>
          <w:color w:val="000000"/>
          <w:lang w:val="en-GB" w:eastAsia="es-CO"/>
        </w:rPr>
      </w:pPr>
    </w:p>
    <w:p w14:paraId="28BB1BD3"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Below are the different aspects to take into account in the process of certification of the merchant site with the payment gateway. </w:t>
      </w:r>
    </w:p>
    <w:p w14:paraId="2D27458B" w14:textId="77777777" w:rsidR="009A62CE" w:rsidRPr="00C16F98" w:rsidRDefault="009A62CE" w:rsidP="009A62CE">
      <w:pPr>
        <w:spacing w:before="0" w:after="0" w:line="276" w:lineRule="auto"/>
        <w:rPr>
          <w:rFonts w:cs="Arial"/>
          <w:color w:val="666666"/>
          <w:szCs w:val="24"/>
          <w:lang w:val="en-GB" w:eastAsia="es-CO"/>
        </w:rPr>
      </w:pPr>
    </w:p>
    <w:p w14:paraId="56A3C1CF" w14:textId="2966FE5E"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For WC certification, the following points are evaluated: </w:t>
      </w:r>
    </w:p>
    <w:p w14:paraId="634EF3A5" w14:textId="77777777" w:rsidR="009A62CE" w:rsidRPr="00C16F98" w:rsidRDefault="009A62CE" w:rsidP="009A62CE">
      <w:pPr>
        <w:spacing w:before="0" w:after="0" w:line="276" w:lineRule="auto"/>
        <w:rPr>
          <w:rFonts w:eastAsia="Arial" w:cs="Arial"/>
          <w:color w:val="000000"/>
          <w:lang w:val="en-GB" w:eastAsia="es-CO"/>
        </w:rPr>
      </w:pPr>
    </w:p>
    <w:p w14:paraId="66E5EBC9" w14:textId="77777777" w:rsidR="009A62CE" w:rsidRPr="001772DE" w:rsidRDefault="009A62CE" w:rsidP="001772DE">
      <w:pPr>
        <w:pStyle w:val="Ttulo1"/>
      </w:pPr>
      <w:bookmarkStart w:id="1" w:name="_Toc132899061"/>
      <w:r w:rsidRPr="001772DE">
        <w:t xml:space="preserve">TRADE ACTIVITY </w:t>
      </w:r>
      <w:bookmarkEnd w:id="1"/>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64F6C49E" w14:textId="77777777" w:rsidR="00691136" w:rsidRPr="00C16F98" w:rsidRDefault="009A62CE"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The site must only process products and / or services related to the commercial activities established at the beginning of the negotiation, in case of being products not allowed by Evertec Place</w:t>
      </w:r>
      <w:r w:rsidRPr="005800D0">
        <w:rPr>
          <w:rFonts w:cs="Arial"/>
          <w:color w:val="E36C0A" w:themeColor="accent6" w:themeShade="BF"/>
          <w:szCs w:val="24"/>
          <w:lang w:val="en-GB" w:eastAsia="es-CO"/>
        </w:rPr>
        <w:t>to</w:t>
      </w:r>
      <w:r w:rsidRPr="00C16F98">
        <w:rPr>
          <w:rFonts w:cs="Arial"/>
          <w:color w:val="666666"/>
          <w:szCs w:val="24"/>
          <w:lang w:val="en-GB" w:eastAsia="es-CO"/>
        </w:rPr>
        <w:t xml:space="preserve">pay the site will not be certified. </w:t>
      </w:r>
    </w:p>
    <w:p w14:paraId="1476FDB9"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p>
    <w:p w14:paraId="1E88D33D" w14:textId="69E1BF5B" w:rsidR="00691136" w:rsidRPr="001772DE" w:rsidRDefault="00691136" w:rsidP="001772DE">
      <w:pPr>
        <w:pStyle w:val="Ttulo1"/>
      </w:pPr>
      <w:bookmarkStart w:id="2" w:name="_Toc132899062"/>
      <w:r w:rsidRPr="001772DE">
        <w:t>PAYMENT PROCESS</w:t>
      </w:r>
      <w:bookmarkEnd w:id="2"/>
    </w:p>
    <w:p w14:paraId="021C8B61" w14:textId="77777777" w:rsidR="00691136" w:rsidRDefault="00691136" w:rsidP="00691136">
      <w:pPr>
        <w:spacing w:before="0" w:after="0" w:line="276" w:lineRule="auto"/>
        <w:rPr>
          <w:rFonts w:cs="Arial"/>
          <w:color w:val="666666"/>
          <w:szCs w:val="24"/>
          <w:lang w:val="es-CO" w:eastAsia="es-CO"/>
        </w:rPr>
      </w:pPr>
    </w:p>
    <w:p w14:paraId="1C1BAEE7"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The system must allow the buyer user to view the total amount to be paid off before being redirected to the payment gateway, this value must match the value sent to Evertec Place</w:t>
      </w:r>
      <w:r w:rsidRPr="005800D0">
        <w:rPr>
          <w:rFonts w:cs="Arial"/>
          <w:color w:val="E36C0A" w:themeColor="accent6" w:themeShade="BF"/>
          <w:szCs w:val="24"/>
          <w:lang w:val="en-GB" w:eastAsia="es-CO"/>
        </w:rPr>
        <w:t>to</w:t>
      </w:r>
      <w:r w:rsidRPr="00C16F98">
        <w:rPr>
          <w:rFonts w:cs="Arial"/>
          <w:color w:val="666666"/>
          <w:szCs w:val="24"/>
          <w:lang w:val="en-GB" w:eastAsia="es-CO"/>
        </w:rPr>
        <w:t>pay.</w:t>
      </w:r>
    </w:p>
    <w:p w14:paraId="6D11A344" w14:textId="77777777" w:rsidR="00691136" w:rsidRPr="00C16F98" w:rsidRDefault="00691136" w:rsidP="00691136">
      <w:pPr>
        <w:spacing w:before="0" w:after="0" w:line="276" w:lineRule="auto"/>
        <w:rPr>
          <w:rFonts w:cs="Arial"/>
          <w:color w:val="666666"/>
          <w:szCs w:val="24"/>
          <w:lang w:val="en-GB" w:eastAsia="es-CO"/>
        </w:rPr>
      </w:pPr>
    </w:p>
    <w:p w14:paraId="58B16641"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The merchant will define the process to make the breakdown of the product or service where the values and tax to be charged to the cardholder are evaluated. It can be through form, shopping cart, virtual store, invoice selection or others.</w:t>
      </w:r>
    </w:p>
    <w:p w14:paraId="28ACC3E0" w14:textId="77777777" w:rsidR="00691136" w:rsidRPr="00C16F98" w:rsidRDefault="00691136" w:rsidP="00691136">
      <w:pPr>
        <w:spacing w:before="0" w:after="13" w:line="276" w:lineRule="auto"/>
        <w:ind w:right="46"/>
        <w:jc w:val="both"/>
        <w:rPr>
          <w:rFonts w:cs="Arial"/>
          <w:color w:val="666666"/>
          <w:szCs w:val="24"/>
          <w:lang w:val="en-GB" w:eastAsia="es-CO"/>
        </w:rPr>
      </w:pPr>
    </w:p>
    <w:p w14:paraId="06E3304F"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ab/>
        <w:t xml:space="preserve">The system must be independent when updating the status of a transaction when the user returns from the WC interface, so whenever it is returned a consumption must be made to the method </w:t>
      </w:r>
      <w:r w:rsidRPr="00C16F98">
        <w:rPr>
          <w:rFonts w:cs="Arial"/>
          <w:b/>
          <w:bCs/>
          <w:color w:val="666666"/>
          <w:szCs w:val="24"/>
          <w:lang w:val="en-GB" w:eastAsia="es-CO"/>
        </w:rPr>
        <w:t>getRequestInformation</w:t>
      </w:r>
      <w:r w:rsidRPr="00C16F98">
        <w:rPr>
          <w:rFonts w:cs="Arial"/>
          <w:color w:val="666666"/>
          <w:szCs w:val="24"/>
          <w:lang w:val="en-GB" w:eastAsia="es-CO"/>
        </w:rPr>
        <w:t xml:space="preserve"> to know the status of the payment, according to the above at the time that a payment summary is provided and the transaction is updated in the merchant system, it must be done in a general way in BD maintaining traceability according to the status given by Evertec Placetopay.</w:t>
      </w:r>
    </w:p>
    <w:p w14:paraId="54C1088F"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p>
    <w:p w14:paraId="0C724931" w14:textId="53F51470"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Keep in mind that the </w:t>
      </w:r>
      <w:r w:rsidR="005800D0">
        <w:rPr>
          <w:rFonts w:cs="Arial"/>
          <w:color w:val="666666"/>
          <w:szCs w:val="24"/>
          <w:lang w:val="en-GB" w:eastAsia="es-CO"/>
        </w:rPr>
        <w:t>Schedule task</w:t>
      </w:r>
      <w:r w:rsidRPr="00C16F98">
        <w:rPr>
          <w:rFonts w:cs="Arial"/>
          <w:color w:val="666666"/>
          <w:szCs w:val="24"/>
          <w:lang w:val="en-GB" w:eastAsia="es-CO"/>
        </w:rPr>
        <w:t xml:space="preserve"> (Cronjob) and notification (Webhook) should only depend on them when the transaction is under PENDING status, otherwise whenever </w:t>
      </w:r>
      <w:r w:rsidRPr="00C16F98">
        <w:rPr>
          <w:rFonts w:cs="Arial"/>
          <w:color w:val="666666"/>
          <w:szCs w:val="24"/>
          <w:lang w:val="en-GB" w:eastAsia="es-CO"/>
        </w:rPr>
        <w:lastRenderedPageBreak/>
        <w:t>there is a final state APPROVED or REJECTED, the system must update according to what is specified in the previous paragraph</w:t>
      </w:r>
    </w:p>
    <w:p w14:paraId="7C42822C" w14:textId="77777777" w:rsidR="00691136" w:rsidRPr="00C16F98" w:rsidRDefault="00691136" w:rsidP="009A62CE">
      <w:pPr>
        <w:spacing w:before="0" w:after="13" w:line="276" w:lineRule="auto"/>
        <w:ind w:left="-5" w:right="46" w:hanging="10"/>
        <w:jc w:val="both"/>
        <w:rPr>
          <w:rFonts w:cs="Arial"/>
          <w:color w:val="666666"/>
          <w:szCs w:val="24"/>
          <w:lang w:val="en-GB" w:eastAsia="es-CO"/>
        </w:rPr>
      </w:pPr>
    </w:p>
    <w:p w14:paraId="7AA15CBD" w14:textId="77777777" w:rsidR="009A62CE" w:rsidRPr="001772DE" w:rsidRDefault="009A62CE" w:rsidP="001772DE">
      <w:pPr>
        <w:pStyle w:val="Ttulo1"/>
      </w:pPr>
      <w:bookmarkStart w:id="3" w:name="_Toc132899063"/>
      <w:r w:rsidRPr="001772DE">
        <w:t xml:space="preserve">CORPORATE IMAGE </w:t>
      </w:r>
      <w:bookmarkEnd w:id="3"/>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 Evertec Placetopay logo must be on the home page and in a size that makes it easily visible, it must be included through its urls with svg extension. </w:t>
      </w:r>
    </w:p>
    <w:p w14:paraId="7CCF0C9B" w14:textId="77777777" w:rsidR="0019354D" w:rsidRPr="00C16F98" w:rsidRDefault="0019354D" w:rsidP="009A62CE">
      <w:pPr>
        <w:spacing w:before="0" w:after="13" w:line="276" w:lineRule="auto"/>
        <w:ind w:left="-5" w:right="46" w:hanging="10"/>
        <w:jc w:val="both"/>
        <w:rPr>
          <w:rFonts w:cs="Arial"/>
          <w:color w:val="666666"/>
          <w:szCs w:val="24"/>
          <w:lang w:val="en-GB" w:eastAsia="es-CO"/>
        </w:rPr>
      </w:pPr>
    </w:p>
    <w:p w14:paraId="65604A34" w14:textId="77777777" w:rsidR="009A62CE" w:rsidRPr="00C16F98" w:rsidRDefault="00000000">
      <w:pPr>
        <w:numPr>
          <w:ilvl w:val="0"/>
          <w:numId w:val="12"/>
        </w:numPr>
        <w:spacing w:before="0" w:after="46" w:line="360" w:lineRule="auto"/>
        <w:contextualSpacing/>
        <w:jc w:val="both"/>
        <w:rPr>
          <w:rFonts w:eastAsia="Trebuchet MS" w:cs="Arial"/>
          <w:color w:val="0563C1"/>
          <w:szCs w:val="24"/>
          <w:u w:val="single"/>
          <w:lang w:val="en-GB" w:eastAsia="es-CO"/>
        </w:rPr>
      </w:pPr>
      <w:hyperlink r:id="rId15" w:history="1">
        <w:r w:rsidR="009A62CE" w:rsidRPr="00C16F98">
          <w:rPr>
            <w:rFonts w:eastAsia="Trebuchet MS" w:cs="Arial"/>
            <w:b/>
            <w:color w:val="0563C1"/>
            <w:szCs w:val="24"/>
            <w:u w:val="single"/>
            <w:lang w:val="en-GB" w:eastAsia="es-CO"/>
          </w:rPr>
          <w:t>https://static.placetopay.com/placetopay-logo.svg</w:t>
        </w:r>
      </w:hyperlink>
    </w:p>
    <w:p w14:paraId="3A0B8874" w14:textId="12A0DCFF" w:rsidR="009A62CE" w:rsidRPr="00C16F98"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6" w:history="1">
        <w:r w:rsidR="009A62CE" w:rsidRPr="00C16F98">
          <w:rPr>
            <w:rStyle w:val="Hipervnculo"/>
            <w:rFonts w:eastAsia="Trebuchet MS" w:cs="Arial"/>
            <w:b/>
            <w:szCs w:val="24"/>
            <w:lang w:val="en-GB" w:eastAsia="es-CO"/>
          </w:rPr>
          <w:t>https://static.placetopay.com/placetopay-logo-black.svg</w:t>
        </w:r>
      </w:hyperlink>
    </w:p>
    <w:p w14:paraId="677EA2A1" w14:textId="77777777" w:rsidR="009A62CE" w:rsidRPr="00C16F98"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7" w:history="1">
        <w:r w:rsidR="009A62CE" w:rsidRPr="00C16F98">
          <w:rPr>
            <w:rFonts w:eastAsia="Trebuchet MS" w:cs="Arial"/>
            <w:b/>
            <w:color w:val="0563C1"/>
            <w:szCs w:val="24"/>
            <w:u w:val="single"/>
            <w:lang w:val="en-GB" w:eastAsia="es-CO"/>
          </w:rPr>
          <w:t>https://static.placetopay.com/placetopay-logo-square.svg</w:t>
        </w:r>
      </w:hyperlink>
    </w:p>
    <w:p w14:paraId="0031E830" w14:textId="77777777" w:rsidR="009A62CE" w:rsidRPr="00C16F98"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8">
        <w:r w:rsidR="009A62CE" w:rsidRPr="00C16F98">
          <w:rPr>
            <w:rFonts w:eastAsia="Trebuchet MS" w:cs="Arial"/>
            <w:b/>
            <w:color w:val="0563C1"/>
            <w:u w:val="single"/>
            <w:lang w:val="en-GB" w:eastAsia="es-CO"/>
          </w:rPr>
          <w:t>https://static.placetopay.com/placetopay</w:t>
        </w:r>
      </w:hyperlink>
      <w:hyperlink r:id="rId19">
        <w:r w:rsidR="009A62CE" w:rsidRPr="00C16F98">
          <w:rPr>
            <w:rFonts w:eastAsia="Trebuchet MS" w:cs="Arial"/>
            <w:b/>
            <w:color w:val="0563C1"/>
            <w:u w:val="single"/>
            <w:lang w:val="en-GB" w:eastAsia="es-CO"/>
          </w:rPr>
          <w:t>-</w:t>
        </w:r>
      </w:hyperlink>
      <w:hyperlink r:id="rId20">
        <w:r w:rsidR="009A62CE" w:rsidRPr="00C16F98">
          <w:rPr>
            <w:rFonts w:eastAsia="Trebuchet MS" w:cs="Arial"/>
            <w:b/>
            <w:color w:val="0563C1"/>
            <w:u w:val="single"/>
            <w:lang w:val="en-GB" w:eastAsia="es-CO"/>
          </w:rPr>
          <w:t>logo</w:t>
        </w:r>
      </w:hyperlink>
      <w:hyperlink r:id="rId21">
        <w:r w:rsidR="009A62CE" w:rsidRPr="00C16F98">
          <w:rPr>
            <w:rFonts w:eastAsia="Trebuchet MS" w:cs="Arial"/>
            <w:b/>
            <w:color w:val="0563C1"/>
            <w:u w:val="single"/>
            <w:lang w:val="en-GB" w:eastAsia="es-CO"/>
          </w:rPr>
          <w:t>-</w:t>
        </w:r>
      </w:hyperlink>
      <w:hyperlink r:id="rId22">
        <w:r w:rsidR="009A62CE" w:rsidRPr="00C16F98">
          <w:rPr>
            <w:rFonts w:eastAsia="Trebuchet MS" w:cs="Arial"/>
            <w:b/>
            <w:color w:val="0563C1"/>
            <w:u w:val="single"/>
            <w:lang w:val="en-GB" w:eastAsia="es-CO"/>
          </w:rPr>
          <w:t>square</w:t>
        </w:r>
      </w:hyperlink>
      <w:hyperlink r:id="rId23">
        <w:r w:rsidR="009A62CE" w:rsidRPr="00C16F98">
          <w:rPr>
            <w:rFonts w:eastAsia="Trebuchet MS" w:cs="Arial"/>
            <w:b/>
            <w:color w:val="0563C1"/>
            <w:u w:val="single"/>
            <w:lang w:val="en-GB" w:eastAsia="es-CO"/>
          </w:rPr>
          <w:t>-</w:t>
        </w:r>
      </w:hyperlink>
      <w:hyperlink r:id="rId24">
        <w:r w:rsidR="009A62CE" w:rsidRPr="00C16F98">
          <w:rPr>
            <w:rFonts w:eastAsia="Trebuchet MS" w:cs="Arial"/>
            <w:b/>
            <w:color w:val="0563C1"/>
            <w:u w:val="single"/>
            <w:lang w:val="en-GB" w:eastAsia="es-CO"/>
          </w:rPr>
          <w:t>dark</w:t>
        </w:r>
      </w:hyperlink>
      <w:hyperlink r:id="rId25">
        <w:r w:rsidR="009A62CE" w:rsidRPr="00C16F98">
          <w:rPr>
            <w:rFonts w:eastAsia="Trebuchet MS" w:cs="Arial"/>
            <w:b/>
            <w:color w:val="0563C1"/>
            <w:u w:val="single"/>
            <w:lang w:val="en-GB" w:eastAsia="es-CO"/>
          </w:rPr>
          <w:t>-</w:t>
        </w:r>
      </w:hyperlink>
      <w:hyperlink r:id="rId26">
        <w:r w:rsidR="009A62CE" w:rsidRPr="00C16F98">
          <w:rPr>
            <w:rFonts w:eastAsia="Trebuchet MS" w:cs="Arial"/>
            <w:b/>
            <w:color w:val="0563C1"/>
            <w:u w:val="single"/>
            <w:lang w:val="en-GB" w:eastAsia="es-CO"/>
          </w:rPr>
          <w:t>background.svg</w:t>
        </w:r>
      </w:hyperlink>
      <w:hyperlink r:id="rId27">
        <w:r w:rsidR="009A62CE" w:rsidRPr="00C16F98">
          <w:rPr>
            <w:rFonts w:eastAsia="Trebuchet MS" w:cs="Arial"/>
            <w:b/>
            <w:color w:val="0563C1"/>
            <w:u w:val="single"/>
            <w:lang w:val="en-GB" w:eastAsia="es-CO"/>
          </w:rPr>
          <w:t xml:space="preserve"> </w:t>
        </w:r>
      </w:hyperlink>
    </w:p>
    <w:p w14:paraId="2623F368" w14:textId="77777777" w:rsidR="0019354D" w:rsidRPr="00C16F98" w:rsidRDefault="0019354D" w:rsidP="0019354D">
      <w:pPr>
        <w:spacing w:before="0" w:after="46" w:line="360" w:lineRule="auto"/>
        <w:contextualSpacing/>
        <w:jc w:val="both"/>
        <w:rPr>
          <w:rFonts w:eastAsia="Arial" w:cs="Arial"/>
          <w:color w:val="0563C1"/>
          <w:u w:val="single"/>
          <w:lang w:val="en-GB" w:eastAsia="es-CO"/>
        </w:rPr>
      </w:pPr>
    </w:p>
    <w:p w14:paraId="7C45E3DA" w14:textId="7A2D605B" w:rsidR="009A62CE" w:rsidRPr="00C16F98" w:rsidRDefault="009A62CE" w:rsidP="009A62CE">
      <w:pPr>
        <w:spacing w:before="0" w:after="13" w:line="276" w:lineRule="auto"/>
        <w:ind w:left="-15" w:right="46"/>
        <w:jc w:val="both"/>
        <w:rPr>
          <w:rFonts w:eastAsia="Trebuchet MS" w:cs="Arial"/>
          <w:b/>
          <w:color w:val="0563C1"/>
          <w:u w:val="single"/>
          <w:lang w:val="en-GB" w:eastAsia="es-CO"/>
        </w:rPr>
      </w:pPr>
      <w:r w:rsidRPr="00C16F98">
        <w:rPr>
          <w:rFonts w:cs="Arial"/>
          <w:color w:val="666666"/>
          <w:szCs w:val="24"/>
          <w:lang w:val="en-GB" w:eastAsia="es-CO"/>
        </w:rPr>
        <w:t xml:space="preserve">In addition to this, it must contain a hyperlink to our informative home page: </w:t>
      </w:r>
      <w:hyperlink r:id="rId28" w:history="1">
        <w:r w:rsidR="005800D0" w:rsidRPr="005800D0">
          <w:rPr>
            <w:rStyle w:val="Hipervnculo"/>
            <w:rFonts w:eastAsia="Trebuchet MS" w:cs="Arial"/>
            <w:b/>
            <w:lang w:val="en-GB" w:eastAsia="es-CO"/>
          </w:rPr>
          <w:t>https://placetopay.dev/redirection/</w:t>
        </w:r>
      </w:hyperlink>
    </w:p>
    <w:p w14:paraId="20431558" w14:textId="77777777" w:rsidR="009A62CE" w:rsidRPr="00C16F98" w:rsidRDefault="009A62CE" w:rsidP="009A62CE">
      <w:pPr>
        <w:spacing w:before="0" w:after="13" w:line="276" w:lineRule="auto"/>
        <w:ind w:left="-15" w:right="46"/>
        <w:jc w:val="both"/>
        <w:rPr>
          <w:rFonts w:cs="Arial"/>
          <w:color w:val="666666"/>
          <w:szCs w:val="24"/>
          <w:lang w:val="en-GB" w:eastAsia="es-CO"/>
        </w:rPr>
      </w:pPr>
    </w:p>
    <w:p w14:paraId="48969348"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It is also suggested to add the logos of the franchises available to make payments, so that the customer has knowledge of the means of payment enabled for commerce. </w:t>
      </w:r>
    </w:p>
    <w:p w14:paraId="280FBB17" w14:textId="77777777" w:rsidR="001508E1" w:rsidRPr="00C16F98" w:rsidRDefault="001508E1" w:rsidP="0016082B">
      <w:pPr>
        <w:spacing w:before="0" w:after="13" w:line="276" w:lineRule="auto"/>
        <w:ind w:right="46"/>
        <w:jc w:val="both"/>
        <w:rPr>
          <w:rFonts w:cs="Arial"/>
          <w:color w:val="666666"/>
          <w:szCs w:val="24"/>
          <w:lang w:val="en-GB" w:eastAsia="es-CO"/>
        </w:rPr>
      </w:pPr>
    </w:p>
    <w:p w14:paraId="467F90AF" w14:textId="33F00715" w:rsidR="001508E1" w:rsidRPr="001772DE" w:rsidRDefault="001508E1" w:rsidP="001772DE">
      <w:pPr>
        <w:pStyle w:val="Ttulo1"/>
      </w:pPr>
      <w:bookmarkStart w:id="4" w:name="_Toc132899064"/>
      <w:r w:rsidRPr="001772DE">
        <w:t>FREQUENTLY ASKED QUESTIONS</w:t>
      </w:r>
      <w:bookmarkEnd w:id="4"/>
    </w:p>
    <w:p w14:paraId="6F12FCF7" w14:textId="77777777" w:rsidR="001508E1" w:rsidRPr="00C16F98" w:rsidRDefault="001508E1" w:rsidP="009A62CE">
      <w:pPr>
        <w:spacing w:before="0" w:after="13" w:line="276" w:lineRule="auto"/>
        <w:ind w:left="-5" w:right="46" w:hanging="10"/>
        <w:jc w:val="both"/>
        <w:rPr>
          <w:rFonts w:cs="Arial"/>
          <w:color w:val="666666"/>
          <w:szCs w:val="24"/>
          <w:lang w:val="en-GB" w:eastAsia="es-CO"/>
        </w:rPr>
      </w:pPr>
    </w:p>
    <w:p w14:paraId="494E9ABC" w14:textId="6A14BE79"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Include within the Frequently Asked Questions (FAQ) section of the merchant application one or more points related to electronic payments and mention payments through Evertec Place</w:t>
      </w:r>
      <w:r w:rsidRPr="005800D0">
        <w:rPr>
          <w:rFonts w:cs="Arial"/>
          <w:color w:val="E36C0A" w:themeColor="accent6" w:themeShade="BF"/>
          <w:szCs w:val="24"/>
          <w:lang w:val="en-GB" w:eastAsia="es-CO"/>
        </w:rPr>
        <w:t>to</w:t>
      </w:r>
      <w:r w:rsidRPr="00C16F98">
        <w:rPr>
          <w:rFonts w:cs="Arial"/>
          <w:color w:val="666666"/>
          <w:szCs w:val="24"/>
          <w:lang w:val="en-GB" w:eastAsia="es-CO"/>
        </w:rPr>
        <w:t xml:space="preserve">pay. In case the business does not have a FAQ section, the frequently asked questions provided in the documentation must also be included. </w:t>
      </w:r>
    </w:p>
    <w:p w14:paraId="6792E9F9"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p>
    <w:p w14:paraId="0A26E0D5" w14:textId="734D2018"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Note: The FAQ should not mention or refer to terms of online payments or online payments</w:t>
      </w:r>
    </w:p>
    <w:p w14:paraId="108C0A06" w14:textId="40069B45" w:rsidR="009A62CE" w:rsidRPr="00C16F98" w:rsidRDefault="009A62CE" w:rsidP="009A62CE">
      <w:pPr>
        <w:spacing w:before="0" w:after="0" w:line="276" w:lineRule="auto"/>
        <w:rPr>
          <w:rFonts w:cs="Arial"/>
          <w:color w:val="666666"/>
          <w:szCs w:val="24"/>
          <w:lang w:val="en-GB" w:eastAsia="es-CO"/>
        </w:rPr>
      </w:pPr>
    </w:p>
    <w:p w14:paraId="6D50E42B" w14:textId="4E6D8206" w:rsidR="001508E1" w:rsidRPr="001772DE" w:rsidRDefault="001508E1" w:rsidP="001772DE">
      <w:pPr>
        <w:pStyle w:val="Ttulo1"/>
      </w:pPr>
      <w:bookmarkStart w:id="5" w:name="_Toc132899065"/>
      <w:r w:rsidRPr="001772DE">
        <w:t>TERMS, CONDITIONS AND PRIVACY POLICIES</w:t>
      </w:r>
      <w:bookmarkEnd w:id="5"/>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Pr="00C16F98" w:rsidRDefault="001508E1"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 xml:space="preserve">You must have a portal or link, either in the navigation menu, footer or a check before making the payment process, which establishes the causes of the user in the face of any </w:t>
      </w:r>
      <w:r w:rsidRPr="00C16F98">
        <w:rPr>
          <w:rFonts w:cs="Arial"/>
          <w:color w:val="666666"/>
          <w:szCs w:val="24"/>
          <w:lang w:val="en-GB" w:eastAsia="es-CO"/>
        </w:rPr>
        <w:lastRenderedPageBreak/>
        <w:t>question, complaint or claim and additional detail the way in which the information of the users who have interaction with the web will be processed,  that is, how the information will be collected, how it will be stored, what it will be used for and whether it will be shared.</w:t>
      </w:r>
    </w:p>
    <w:p w14:paraId="4ADFE85D" w14:textId="0AE2172C" w:rsidR="00084A20" w:rsidRPr="00C16F98" w:rsidRDefault="00084A20" w:rsidP="00084A20">
      <w:pPr>
        <w:spacing w:before="0" w:after="0" w:line="276" w:lineRule="auto"/>
        <w:jc w:val="both"/>
        <w:rPr>
          <w:rFonts w:cs="Arial"/>
          <w:color w:val="666666"/>
          <w:szCs w:val="24"/>
          <w:lang w:val="en-GB" w:eastAsia="es-CO"/>
        </w:rPr>
      </w:pPr>
    </w:p>
    <w:p w14:paraId="667A53C7" w14:textId="0EBB0579" w:rsidR="00084A20" w:rsidRPr="001772DE" w:rsidRDefault="00084A20" w:rsidP="001772DE">
      <w:pPr>
        <w:pStyle w:val="Ttulo1"/>
      </w:pPr>
      <w:bookmarkStart w:id="6" w:name="_Toc132899066"/>
      <w:r w:rsidRPr="001772DE">
        <w:t>USE OF TAXES</w:t>
      </w:r>
      <w:bookmarkEnd w:id="6"/>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5EB9208F" w:rsidR="00FA00C7" w:rsidRDefault="005800D0" w:rsidP="00B7421C">
      <w:pPr>
        <w:spacing w:before="120"/>
        <w:jc w:val="both"/>
        <w:rPr>
          <w:rFonts w:cs="Arial"/>
          <w:color w:val="666666"/>
          <w:szCs w:val="24"/>
          <w:lang w:val="en-GB" w:eastAsia="es-CO"/>
        </w:rPr>
      </w:pPr>
      <w:r>
        <w:rPr>
          <w:rFonts w:cs="Arial"/>
          <w:color w:val="666666"/>
          <w:szCs w:val="24"/>
          <w:lang w:val="en-GB" w:eastAsia="es-CO"/>
        </w:rPr>
        <w:t xml:space="preserve">In case of </w:t>
      </w:r>
      <w:r w:rsidR="00FA00C7" w:rsidRPr="00C16F98">
        <w:rPr>
          <w:rFonts w:cs="Arial"/>
          <w:color w:val="666666"/>
          <w:szCs w:val="24"/>
          <w:lang w:val="en-GB" w:eastAsia="es-CO"/>
        </w:rPr>
        <w:t>within the regulation of the country and business model it is mandatory to send taxes to banks, the trade must discriminate t</w:t>
      </w:r>
      <w:r>
        <w:rPr>
          <w:rFonts w:cs="Arial"/>
          <w:color w:val="666666"/>
          <w:szCs w:val="24"/>
          <w:lang w:val="en-GB" w:eastAsia="es-CO"/>
        </w:rPr>
        <w:t xml:space="preserve">axes </w:t>
      </w:r>
      <w:r w:rsidR="00FA00C7" w:rsidRPr="00C16F98">
        <w:rPr>
          <w:rFonts w:cs="Arial"/>
          <w:color w:val="666666"/>
          <w:szCs w:val="24"/>
          <w:lang w:val="en-GB" w:eastAsia="es-CO"/>
        </w:rPr>
        <w:t>of the products in the transaction. The base, tax rate and tax value must be submitted.</w:t>
      </w:r>
    </w:p>
    <w:p w14:paraId="099DDFAA" w14:textId="3B2AA7E7" w:rsidR="00AD2A30" w:rsidRPr="00AD2A30" w:rsidRDefault="00AD2A30" w:rsidP="00AD2A30">
      <w:pPr>
        <w:spacing w:before="120"/>
        <w:jc w:val="both"/>
        <w:rPr>
          <w:rFonts w:cs="Arial"/>
          <w:color w:val="666666"/>
          <w:szCs w:val="24"/>
          <w:lang w:val="en-GB" w:eastAsia="es-CO"/>
        </w:rPr>
      </w:pPr>
      <w:r w:rsidRPr="00AD2A30">
        <w:rPr>
          <w:rFonts w:cs="Arial"/>
          <w:color w:val="666666"/>
          <w:szCs w:val="24"/>
          <w:lang w:val="en-GB" w:eastAsia="es-CO"/>
        </w:rPr>
        <w:t xml:space="preserve">For Puerto Rico, in case it is required to send taxes, the details of each of them must be considered: stateTax, municipalTax and reducedStateTax. For more information: </w:t>
      </w:r>
      <w:hyperlink r:id="rId29" w:history="1">
        <w:r w:rsidRPr="00670958">
          <w:rPr>
            <w:rStyle w:val="Hipervnculo"/>
            <w:rFonts w:cs="Arial"/>
            <w:szCs w:val="24"/>
            <w:lang w:val="en-GB" w:eastAsia="es-CO"/>
          </w:rPr>
          <w:t>https://docs.placetopay.dev/en/checkout/tax-details#amount-taxes</w:t>
        </w:r>
      </w:hyperlink>
      <w:r>
        <w:rPr>
          <w:rFonts w:cs="Arial"/>
          <w:color w:val="666666"/>
          <w:szCs w:val="24"/>
          <w:lang w:val="en-GB" w:eastAsia="es-CO"/>
        </w:rPr>
        <w:t xml:space="preserve"> </w:t>
      </w:r>
    </w:p>
    <w:p w14:paraId="21E3B1DE" w14:textId="77777777" w:rsidR="00FA00C7" w:rsidRPr="00AD2A30" w:rsidRDefault="00FA00C7" w:rsidP="00B7421C">
      <w:pPr>
        <w:spacing w:before="0" w:after="0" w:line="276" w:lineRule="auto"/>
        <w:jc w:val="both"/>
        <w:rPr>
          <w:rFonts w:cs="Arial"/>
          <w:color w:val="666666"/>
          <w:szCs w:val="24"/>
          <w:lang w:val="en-GB" w:eastAsia="es-CO"/>
        </w:rPr>
      </w:pPr>
    </w:p>
    <w:p w14:paraId="55A20326" w14:textId="6FABF7B4" w:rsidR="001508E1" w:rsidRPr="00C16F98" w:rsidRDefault="00FA00C7"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This point will be validated in the display of the value to be paid and in the request that is sent to Place</w:t>
      </w:r>
      <w:r w:rsidRPr="00805596">
        <w:rPr>
          <w:rFonts w:cs="Arial"/>
          <w:color w:val="E36C0A" w:themeColor="accent6" w:themeShade="BF"/>
          <w:szCs w:val="24"/>
          <w:lang w:val="en-GB" w:eastAsia="es-CO"/>
        </w:rPr>
        <w:t>to</w:t>
      </w:r>
      <w:r w:rsidRPr="00C16F98">
        <w:rPr>
          <w:rFonts w:cs="Arial"/>
          <w:color w:val="666666"/>
          <w:szCs w:val="24"/>
          <w:lang w:val="en-GB" w:eastAsia="es-CO"/>
        </w:rPr>
        <w:t>pay.</w:t>
      </w:r>
    </w:p>
    <w:p w14:paraId="334AA502" w14:textId="51A917DD" w:rsidR="00FA00C7" w:rsidRPr="00C16F98" w:rsidRDefault="00FA00C7" w:rsidP="001508E1">
      <w:pPr>
        <w:spacing w:before="0" w:after="0" w:line="276" w:lineRule="auto"/>
        <w:rPr>
          <w:rFonts w:cs="Arial"/>
          <w:color w:val="666666"/>
          <w:szCs w:val="24"/>
          <w:lang w:val="en-GB" w:eastAsia="es-CO"/>
        </w:rPr>
      </w:pPr>
    </w:p>
    <w:p w14:paraId="3ECD22A2" w14:textId="1A13AA76" w:rsidR="00FA00C7" w:rsidRPr="001772DE" w:rsidRDefault="00FA00C7" w:rsidP="001772DE">
      <w:pPr>
        <w:pStyle w:val="Ttulo1"/>
      </w:pPr>
      <w:bookmarkStart w:id="7" w:name="_Toc132899067"/>
      <w:r w:rsidRPr="001772DE">
        <w:t>EXPIRATION TIME</w:t>
      </w:r>
      <w:bookmarkEnd w:id="7"/>
    </w:p>
    <w:p w14:paraId="5F0566D4" w14:textId="77777777" w:rsidR="00FA00C7" w:rsidRPr="00084A20" w:rsidRDefault="00FA00C7" w:rsidP="001508E1">
      <w:pPr>
        <w:spacing w:before="0" w:after="0" w:line="276" w:lineRule="auto"/>
        <w:rPr>
          <w:rFonts w:cs="Arial"/>
          <w:color w:val="666666"/>
          <w:szCs w:val="24"/>
          <w:lang w:val="es-CO" w:eastAsia="es-CO"/>
        </w:rPr>
      </w:pPr>
    </w:p>
    <w:p w14:paraId="02E52016" w14:textId="2E6F1E85" w:rsidR="00084A20" w:rsidRPr="00C16F98" w:rsidRDefault="00FA00C7" w:rsidP="00347087">
      <w:pPr>
        <w:spacing w:before="0" w:after="0" w:line="276" w:lineRule="auto"/>
        <w:jc w:val="both"/>
        <w:rPr>
          <w:rFonts w:cs="Arial"/>
          <w:color w:val="666666"/>
          <w:szCs w:val="24"/>
          <w:lang w:val="en-GB" w:eastAsia="es-CO"/>
        </w:rPr>
      </w:pPr>
      <w:r w:rsidRPr="00C16F98">
        <w:rPr>
          <w:rFonts w:cs="Arial"/>
          <w:color w:val="666666"/>
          <w:szCs w:val="24"/>
          <w:lang w:val="en-GB" w:eastAsia="es-CO"/>
        </w:rPr>
        <w:t>The expiration time to carry out the payment process will be conditioned according to the means of payment enabled by the merchant. In this way, if the end user does not have to travel to a physical point to make the collection according to the means of payment available in the store; The parameterized time must be between 10 to 30 minutes, otherwise, that is, if the user must move to a physical point the time must be between 3 to 5 hours.</w:t>
      </w:r>
    </w:p>
    <w:p w14:paraId="3B76CE78" w14:textId="77777777" w:rsidR="00DC588B" w:rsidRPr="00C16F98" w:rsidRDefault="00DC588B" w:rsidP="00347087">
      <w:pPr>
        <w:spacing w:before="0" w:after="0" w:line="276" w:lineRule="auto"/>
        <w:jc w:val="both"/>
        <w:rPr>
          <w:rFonts w:cs="Arial"/>
          <w:color w:val="666666"/>
          <w:szCs w:val="24"/>
          <w:lang w:val="en-GB" w:eastAsia="es-CO"/>
        </w:rPr>
      </w:pPr>
    </w:p>
    <w:p w14:paraId="337A9C65" w14:textId="77777777" w:rsidR="00DC588B" w:rsidRPr="001772DE" w:rsidRDefault="00DC588B" w:rsidP="001772DE">
      <w:pPr>
        <w:pStyle w:val="Ttulo1"/>
      </w:pPr>
      <w:bookmarkStart w:id="8" w:name="_Toc132899068"/>
      <w:r w:rsidRPr="001772DE">
        <w:t>SECURITY REQUIREMENTS</w:t>
      </w:r>
      <w:bookmarkEnd w:id="8"/>
    </w:p>
    <w:p w14:paraId="01CEAAB5" w14:textId="55018092" w:rsidR="00DC588B" w:rsidRPr="009A62CE" w:rsidRDefault="00DC588B" w:rsidP="00DC588B">
      <w:pPr>
        <w:spacing w:before="0" w:after="0" w:line="276" w:lineRule="auto"/>
        <w:rPr>
          <w:rFonts w:eastAsia="Arial" w:cs="Arial"/>
          <w:color w:val="000000"/>
          <w:lang w:val="es-CO" w:eastAsia="es-CO"/>
        </w:rPr>
      </w:pPr>
    </w:p>
    <w:p w14:paraId="70779753" w14:textId="77777777" w:rsidR="00DC588B" w:rsidRPr="00C16F98" w:rsidRDefault="00DC588B" w:rsidP="00DC588B">
      <w:pPr>
        <w:spacing w:before="0" w:after="0" w:line="276" w:lineRule="auto"/>
        <w:ind w:left="10" w:right="26" w:hanging="10"/>
        <w:rPr>
          <w:rFonts w:cs="Arial"/>
          <w:color w:val="666666"/>
          <w:szCs w:val="24"/>
          <w:lang w:val="en-GB" w:eastAsia="es-CO"/>
        </w:rPr>
      </w:pPr>
      <w:r w:rsidRPr="00C16F98">
        <w:rPr>
          <w:rFonts w:cs="Arial"/>
          <w:color w:val="666666"/>
          <w:szCs w:val="24"/>
          <w:lang w:val="en-GB" w:eastAsia="es-CO"/>
        </w:rPr>
        <w:t>The configuration data of the Evertec Place</w:t>
      </w:r>
      <w:r w:rsidRPr="00805596">
        <w:rPr>
          <w:rFonts w:cs="Arial"/>
          <w:color w:val="E36C0A" w:themeColor="accent6" w:themeShade="BF"/>
          <w:szCs w:val="24"/>
          <w:lang w:val="en-GB" w:eastAsia="es-CO"/>
        </w:rPr>
        <w:t>to</w:t>
      </w:r>
      <w:r w:rsidRPr="00C16F98">
        <w:rPr>
          <w:rFonts w:cs="Arial"/>
          <w:color w:val="666666"/>
          <w:szCs w:val="24"/>
          <w:lang w:val="en-GB" w:eastAsia="es-CO"/>
        </w:rPr>
        <w:t xml:space="preserve">pay connection must be stored as parameters either in the database, in some env, xml, ini, json file, etc., This must be done for good security practices and so that when updating the key the process is easier. </w:t>
      </w:r>
    </w:p>
    <w:p w14:paraId="36F5467D" w14:textId="77777777" w:rsidR="00DC588B" w:rsidRPr="00C16F98" w:rsidRDefault="00DC588B" w:rsidP="00DC588B">
      <w:pPr>
        <w:spacing w:before="0" w:after="0" w:line="276" w:lineRule="auto"/>
        <w:ind w:left="10" w:hanging="10"/>
        <w:rPr>
          <w:rFonts w:cs="Arial"/>
          <w:color w:val="666666"/>
          <w:szCs w:val="24"/>
          <w:lang w:val="en-GB" w:eastAsia="es-CO"/>
        </w:rPr>
      </w:pPr>
    </w:p>
    <w:p w14:paraId="7A9DF336" w14:textId="77777777" w:rsidR="00DC588B" w:rsidRPr="00C16F98" w:rsidRDefault="00DC588B" w:rsidP="00DC588B">
      <w:pPr>
        <w:spacing w:before="0" w:after="9" w:line="276" w:lineRule="auto"/>
        <w:ind w:left="10" w:right="26" w:hanging="10"/>
        <w:rPr>
          <w:rFonts w:cs="Arial"/>
          <w:color w:val="666666"/>
          <w:szCs w:val="24"/>
          <w:lang w:val="en-GB" w:eastAsia="es-CO"/>
        </w:rPr>
      </w:pPr>
      <w:r w:rsidRPr="00C16F98">
        <w:rPr>
          <w:rFonts w:cs="Arial"/>
          <w:color w:val="666666"/>
          <w:szCs w:val="24"/>
          <w:lang w:val="en-GB" w:eastAsia="es-CO"/>
        </w:rPr>
        <w:t xml:space="preserve">For sites that use JavaScript validations, the operation should be avoided when entering from a browser that has JavaScript execution disabled. It can be by avoiding page loading or by performing server-side validation. </w:t>
      </w:r>
    </w:p>
    <w:p w14:paraId="18885B9A" w14:textId="77777777" w:rsidR="00DC588B" w:rsidRPr="00C16F98" w:rsidRDefault="00DC588B" w:rsidP="00DC588B">
      <w:pPr>
        <w:spacing w:before="0" w:after="0" w:line="276" w:lineRule="auto"/>
        <w:ind w:firstLine="60"/>
        <w:rPr>
          <w:rFonts w:cs="Arial"/>
          <w:color w:val="666666"/>
          <w:szCs w:val="24"/>
          <w:lang w:val="en-GB" w:eastAsia="es-CO"/>
        </w:rPr>
      </w:pPr>
    </w:p>
    <w:p w14:paraId="422ED586" w14:textId="77777777" w:rsidR="00DC588B" w:rsidRPr="00C16F98" w:rsidRDefault="00DC588B" w:rsidP="00DC588B">
      <w:pPr>
        <w:spacing w:before="0" w:after="9" w:line="276" w:lineRule="auto"/>
        <w:ind w:left="10" w:right="26" w:hanging="10"/>
        <w:rPr>
          <w:rFonts w:cs="Arial"/>
          <w:color w:val="666666"/>
          <w:szCs w:val="24"/>
          <w:lang w:val="en-GB" w:eastAsia="es-CO"/>
        </w:rPr>
      </w:pPr>
      <w:r w:rsidRPr="00C16F98">
        <w:rPr>
          <w:rFonts w:cs="Arial"/>
          <w:color w:val="666666"/>
          <w:szCs w:val="24"/>
          <w:lang w:val="en-GB" w:eastAsia="es-CO"/>
        </w:rPr>
        <w:t xml:space="preserve">It is recommended to implement encrypted password in AES256 to authenticate users to the merchant site.  </w:t>
      </w:r>
    </w:p>
    <w:p w14:paraId="1F69A8BA" w14:textId="77777777" w:rsidR="00DC588B" w:rsidRPr="00C16F98" w:rsidRDefault="00DC588B" w:rsidP="00347087">
      <w:pPr>
        <w:spacing w:before="0" w:after="0" w:line="276" w:lineRule="auto"/>
        <w:jc w:val="both"/>
        <w:rPr>
          <w:rFonts w:cs="Arial"/>
          <w:color w:val="666666"/>
          <w:szCs w:val="24"/>
          <w:lang w:val="en-GB" w:eastAsia="es-CO"/>
        </w:rPr>
      </w:pPr>
    </w:p>
    <w:p w14:paraId="0E384C3B" w14:textId="36FD6913" w:rsidR="00DC588B" w:rsidRPr="001772DE" w:rsidRDefault="00DC588B" w:rsidP="001772DE">
      <w:pPr>
        <w:pStyle w:val="Ttulo1"/>
      </w:pPr>
      <w:bookmarkStart w:id="9" w:name="_Toc132899069"/>
      <w:r w:rsidRPr="001772DE">
        <w:t>WEBCHECKOUT TEMPLATE CUSTOMIZATION</w:t>
      </w:r>
      <w:bookmarkEnd w:id="9"/>
    </w:p>
    <w:p w14:paraId="20D11BF9" w14:textId="7AF2F081" w:rsidR="00DC588B" w:rsidRPr="009A62CE" w:rsidRDefault="00DC588B" w:rsidP="00DC588B">
      <w:pPr>
        <w:spacing w:before="0" w:after="0" w:line="276" w:lineRule="auto"/>
        <w:rPr>
          <w:rFonts w:eastAsia="Arial" w:cs="Arial"/>
          <w:color w:val="000000"/>
          <w:lang w:val="es-CO" w:eastAsia="es-CO"/>
        </w:rPr>
      </w:pPr>
    </w:p>
    <w:p w14:paraId="112ADD33" w14:textId="51876ACB" w:rsidR="00DC588B" w:rsidRPr="00C16F98" w:rsidRDefault="00DC588B" w:rsidP="00DC588B">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 business must send its logo in png format and two colors in hexadecimal format, this in order to customize the template, so that at the time of redirection confidence is provided to the </w:t>
      </w:r>
      <w:r w:rsidR="00805596" w:rsidRPr="00C16F98">
        <w:rPr>
          <w:rFonts w:cs="Arial"/>
          <w:color w:val="666666"/>
          <w:szCs w:val="24"/>
          <w:lang w:val="en-GB" w:eastAsia="es-CO"/>
        </w:rPr>
        <w:t>user:</w:t>
      </w:r>
      <w:r w:rsidRPr="00C16F98">
        <w:rPr>
          <w:rFonts w:cs="Arial"/>
          <w:color w:val="666666"/>
          <w:szCs w:val="24"/>
          <w:lang w:val="en-GB" w:eastAsia="es-CO"/>
        </w:rPr>
        <w:t xml:space="preserve"> ensuring your presence in the transaction. The templates should be customized in such a way that the end user does not feel that they abruptly changed websites, therefore, a design similar to that of the web page should be applied.</w:t>
      </w:r>
    </w:p>
    <w:p w14:paraId="3474BAC8" w14:textId="01176E66" w:rsidR="00DC588B" w:rsidRPr="00C16F98" w:rsidRDefault="00DC588B" w:rsidP="00DC588B">
      <w:pPr>
        <w:spacing w:before="0" w:after="0" w:line="276" w:lineRule="auto"/>
        <w:rPr>
          <w:rFonts w:eastAsia="Arial" w:cs="Arial"/>
          <w:color w:val="000000"/>
          <w:lang w:val="en-GB" w:eastAsia="es-CO"/>
        </w:rPr>
      </w:pPr>
    </w:p>
    <w:p w14:paraId="7D2E488B" w14:textId="06E91815" w:rsidR="00DC588B" w:rsidRPr="009A62CE" w:rsidRDefault="00C16F98" w:rsidP="00DC588B">
      <w:pPr>
        <w:spacing w:before="0" w:after="0" w:line="276" w:lineRule="auto"/>
        <w:jc w:val="right"/>
        <w:rPr>
          <w:rFonts w:eastAsia="Arial" w:cs="Arial"/>
          <w:color w:val="000000"/>
          <w:sz w:val="22"/>
          <w:lang w:val="es-CO" w:eastAsia="es-CO"/>
        </w:rPr>
      </w:pPr>
      <w:r>
        <w:rPr>
          <w:noProof/>
        </w:rPr>
        <w:drawing>
          <wp:inline distT="0" distB="0" distL="0" distR="0" wp14:anchorId="374DA004" wp14:editId="133E6AB0">
            <wp:extent cx="5822950" cy="3483615"/>
            <wp:effectExtent l="0" t="0" r="6350" b="2540"/>
            <wp:docPr id="11155162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16235" name="Imagen 1" descr="Interfaz de usuario gráfica, Aplicación&#10;&#10;Descripción generada automáticamente"/>
                    <pic:cNvPicPr/>
                  </pic:nvPicPr>
                  <pic:blipFill>
                    <a:blip r:embed="rId30"/>
                    <a:stretch>
                      <a:fillRect/>
                    </a:stretch>
                  </pic:blipFill>
                  <pic:spPr>
                    <a:xfrm>
                      <a:off x="0" y="0"/>
                      <a:ext cx="5825818" cy="3485331"/>
                    </a:xfrm>
                    <a:prstGeom prst="rect">
                      <a:avLst/>
                    </a:prstGeom>
                  </pic:spPr>
                </pic:pic>
              </a:graphicData>
            </a:graphic>
          </wp:inline>
        </w:drawing>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96863C4" w:rsidR="00347087" w:rsidRPr="001772DE" w:rsidRDefault="00347087" w:rsidP="001772DE">
      <w:pPr>
        <w:pStyle w:val="Ttulo1"/>
      </w:pPr>
      <w:bookmarkStart w:id="10" w:name="_Toc132899070"/>
      <w:r w:rsidRPr="001772DE">
        <w:t>REDIRECT BUTTON CONTROL</w:t>
      </w:r>
      <w:bookmarkEnd w:id="10"/>
    </w:p>
    <w:p w14:paraId="44C83510" w14:textId="4FA87F01" w:rsidR="008B23F0" w:rsidRDefault="008B23F0" w:rsidP="00347087">
      <w:pPr>
        <w:spacing w:before="0" w:after="0" w:line="276" w:lineRule="auto"/>
        <w:rPr>
          <w:rFonts w:cs="Arial"/>
          <w:b/>
          <w:bCs/>
          <w:color w:val="666666"/>
          <w:szCs w:val="24"/>
          <w:lang w:val="es-CO" w:eastAsia="es-CO"/>
        </w:rPr>
      </w:pPr>
    </w:p>
    <w:p w14:paraId="0E1D1B30" w14:textId="1A0362A0" w:rsidR="008B23F0" w:rsidRPr="00C16F98" w:rsidRDefault="00F84C2F"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The merchant must parameterize a control that prevents the user and application from making double requests to the Placetopay service, either because the service takes time to respond at the time the redirection occurs or by user interaction with the button.</w:t>
      </w:r>
    </w:p>
    <w:p w14:paraId="7E4B6F07" w14:textId="2EEF6D29" w:rsidR="00347087" w:rsidRPr="00C16F98" w:rsidRDefault="00347087" w:rsidP="00347087">
      <w:pPr>
        <w:spacing w:before="0" w:after="0" w:line="276" w:lineRule="auto"/>
        <w:rPr>
          <w:rFonts w:cs="Arial"/>
          <w:b/>
          <w:bCs/>
          <w:color w:val="666666"/>
          <w:szCs w:val="24"/>
          <w:lang w:val="en-GB" w:eastAsia="es-CO"/>
        </w:rPr>
      </w:pPr>
    </w:p>
    <w:p w14:paraId="323B7D0F" w14:textId="35D2FA76" w:rsidR="00347087" w:rsidRPr="001772DE" w:rsidRDefault="00347087" w:rsidP="001772DE">
      <w:pPr>
        <w:pStyle w:val="Ttulo1"/>
      </w:pPr>
      <w:bookmarkStart w:id="11" w:name="_Toc132899071"/>
      <w:r w:rsidRPr="001772DE">
        <w:lastRenderedPageBreak/>
        <w:t>CANCELLATION SESSION IN WEBCHECKOUT</w:t>
      </w:r>
      <w:bookmarkEnd w:id="11"/>
    </w:p>
    <w:p w14:paraId="79DF63B2" w14:textId="0A0093E9" w:rsidR="00745709" w:rsidRDefault="00745709" w:rsidP="00347087">
      <w:pPr>
        <w:spacing w:before="0" w:after="0" w:line="276" w:lineRule="auto"/>
        <w:rPr>
          <w:rFonts w:cs="Arial"/>
          <w:b/>
          <w:bCs/>
          <w:color w:val="666666"/>
          <w:szCs w:val="24"/>
          <w:lang w:val="es-CO" w:eastAsia="es-CO"/>
        </w:rPr>
      </w:pPr>
    </w:p>
    <w:p w14:paraId="53370904" w14:textId="77F86AFC" w:rsidR="00745709" w:rsidRPr="00C16F98" w:rsidRDefault="00745709"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When returning to the merchant in case you click on I do not want to continue with the process in the webcheckout interface, a summary of the transaction must be displayed indicating at least: the reference, the value and the status of the transaction, whether you are using the returnUrl or cancelUrl in the request to webcheckout.</w:t>
      </w:r>
    </w:p>
    <w:p w14:paraId="7197EAF7" w14:textId="77777777" w:rsidR="000E00C5" w:rsidRPr="00C16F98" w:rsidRDefault="000E00C5" w:rsidP="00691136">
      <w:pPr>
        <w:spacing w:before="0" w:after="13" w:line="276" w:lineRule="auto"/>
        <w:ind w:right="46"/>
        <w:jc w:val="both"/>
        <w:rPr>
          <w:rFonts w:cs="Arial"/>
          <w:color w:val="666666"/>
          <w:szCs w:val="24"/>
          <w:lang w:val="en-GB" w:eastAsia="es-CO"/>
        </w:rPr>
      </w:pPr>
    </w:p>
    <w:p w14:paraId="060F2D1B" w14:textId="77758E7D" w:rsidR="000E00C5" w:rsidRPr="001772DE" w:rsidRDefault="000E00C5" w:rsidP="001772DE">
      <w:pPr>
        <w:pStyle w:val="Ttulo1"/>
      </w:pPr>
      <w:bookmarkStart w:id="12" w:name="_Toc132899072"/>
      <w:r w:rsidRPr="001772DE">
        <w:t>LIGHTBOX MANAGEMENT (In case of using the functionality)</w:t>
      </w:r>
      <w:bookmarkEnd w:id="12"/>
    </w:p>
    <w:p w14:paraId="0F4209FA" w14:textId="5815E304" w:rsidR="000E00C5" w:rsidRPr="00C16F98" w:rsidRDefault="000E00C5" w:rsidP="000E00C5">
      <w:pPr>
        <w:spacing w:before="0" w:after="0" w:line="276" w:lineRule="auto"/>
        <w:rPr>
          <w:rFonts w:eastAsia="Arial" w:cs="Arial"/>
          <w:color w:val="000000"/>
          <w:lang w:val="en-GB" w:eastAsia="es-CO"/>
        </w:rPr>
      </w:pPr>
    </w:p>
    <w:p w14:paraId="738572E4" w14:textId="77777777" w:rsidR="000E00C5" w:rsidRPr="00C16F98" w:rsidRDefault="000E00C5" w:rsidP="000E00C5">
      <w:pPr>
        <w:spacing w:before="0" w:after="0" w:line="276" w:lineRule="auto"/>
        <w:rPr>
          <w:rFonts w:cs="Arial"/>
          <w:color w:val="666666"/>
          <w:szCs w:val="24"/>
          <w:lang w:val="en-GB" w:eastAsia="es-CO"/>
        </w:rPr>
      </w:pPr>
      <w:r w:rsidRPr="00C16F98">
        <w:rPr>
          <w:rFonts w:cs="Arial"/>
          <w:color w:val="666666"/>
          <w:szCs w:val="24"/>
          <w:lang w:val="en-GB" w:eastAsia="es-CO"/>
        </w:rPr>
        <w:t xml:space="preserve">The system must guarantee the correct transactional functioning when the redirection is given through lightbox, because in browsers like safari a normal redirection process is done because it does not support this feature, in this way in the system the returnUrl attribute must always be sent </w:t>
      </w:r>
      <w:r w:rsidRPr="00C16F98">
        <w:rPr>
          <w:rFonts w:cs="Arial"/>
          <w:b/>
          <w:bCs/>
          <w:color w:val="666666"/>
          <w:szCs w:val="24"/>
          <w:lang w:val="en-GB" w:eastAsia="es-CO"/>
        </w:rPr>
        <w:t xml:space="preserve"> </w:t>
      </w:r>
      <w:r w:rsidRPr="00C16F98">
        <w:rPr>
          <w:rFonts w:cs="Arial"/>
          <w:color w:val="666666"/>
          <w:szCs w:val="24"/>
          <w:lang w:val="en-GB" w:eastAsia="es-CO"/>
        </w:rPr>
        <w:t xml:space="preserve">and control the consumption through the </w:t>
      </w:r>
      <w:r w:rsidRPr="00C16F98">
        <w:rPr>
          <w:rFonts w:cs="Arial"/>
          <w:b/>
          <w:bCs/>
          <w:color w:val="666666"/>
          <w:szCs w:val="24"/>
          <w:lang w:val="en-GB" w:eastAsia="es-CO"/>
        </w:rPr>
        <w:t>getRequestInformation</w:t>
      </w:r>
      <w:r w:rsidRPr="00C16F98">
        <w:rPr>
          <w:rFonts w:cs="Arial"/>
          <w:color w:val="666666"/>
          <w:szCs w:val="24"/>
          <w:lang w:val="en-GB" w:eastAsia="es-CO"/>
        </w:rPr>
        <w:t xml:space="preserve"> method to provide a summary of the payment when this type of scenario occurs at the time of payment by a user.</w:t>
      </w:r>
    </w:p>
    <w:p w14:paraId="61958212" w14:textId="77777777" w:rsidR="000E00C5" w:rsidRPr="00C16F98" w:rsidRDefault="000E00C5" w:rsidP="000E00C5">
      <w:pPr>
        <w:spacing w:before="0" w:after="0" w:line="276" w:lineRule="auto"/>
        <w:rPr>
          <w:rFonts w:cs="Arial"/>
          <w:color w:val="666666"/>
          <w:szCs w:val="24"/>
          <w:lang w:val="en-GB" w:eastAsia="es-CO"/>
        </w:rPr>
      </w:pPr>
    </w:p>
    <w:p w14:paraId="40B4918F" w14:textId="090E11C0" w:rsidR="000E00C5" w:rsidRDefault="000E00C5" w:rsidP="000E00C5">
      <w:pPr>
        <w:spacing w:before="0" w:after="0" w:line="276" w:lineRule="auto"/>
        <w:rPr>
          <w:lang w:val="en-GB"/>
        </w:rPr>
      </w:pPr>
      <w:r w:rsidRPr="00C16F98">
        <w:rPr>
          <w:rFonts w:cs="Arial"/>
          <w:color w:val="666666"/>
          <w:szCs w:val="24"/>
          <w:lang w:val="en-GB" w:eastAsia="es-CO"/>
        </w:rPr>
        <w:t xml:space="preserve">Technical documentation: </w:t>
      </w:r>
      <w:hyperlink r:id="rId31" w:history="1">
        <w:r w:rsidR="005516D1" w:rsidRPr="00D228C4">
          <w:rPr>
            <w:rStyle w:val="Hipervnculo"/>
            <w:lang w:val="en-GB"/>
          </w:rPr>
          <w:t>https://docs.pl</w:t>
        </w:r>
        <w:r w:rsidR="005516D1" w:rsidRPr="00D228C4">
          <w:rPr>
            <w:rStyle w:val="Hipervnculo"/>
            <w:lang w:val="en-GB"/>
          </w:rPr>
          <w:t>a</w:t>
        </w:r>
        <w:r w:rsidR="005516D1" w:rsidRPr="00D228C4">
          <w:rPr>
            <w:rStyle w:val="Hipervnculo"/>
            <w:lang w:val="en-GB"/>
          </w:rPr>
          <w:t>cetopay.dev/en/checkout/lightbox</w:t>
        </w:r>
      </w:hyperlink>
    </w:p>
    <w:p w14:paraId="268B3730" w14:textId="77777777" w:rsidR="005516D1" w:rsidRPr="00C16F98" w:rsidRDefault="005516D1" w:rsidP="000E00C5">
      <w:pPr>
        <w:spacing w:before="0" w:after="0" w:line="276" w:lineRule="auto"/>
        <w:rPr>
          <w:rFonts w:cs="Arial"/>
          <w:color w:val="666666"/>
          <w:szCs w:val="24"/>
          <w:lang w:val="en-GB" w:eastAsia="es-CO"/>
        </w:rPr>
      </w:pPr>
    </w:p>
    <w:p w14:paraId="6A40F53C" w14:textId="77777777" w:rsidR="000E00C5" w:rsidRPr="00C16F98" w:rsidRDefault="000E00C5" w:rsidP="000E00C5">
      <w:pPr>
        <w:spacing w:before="0" w:after="0" w:line="276" w:lineRule="auto"/>
        <w:rPr>
          <w:rFonts w:cs="Arial"/>
          <w:color w:val="666666"/>
          <w:szCs w:val="24"/>
          <w:lang w:val="en-GB" w:eastAsia="es-CO"/>
        </w:rPr>
      </w:pPr>
      <w:r w:rsidRPr="00C16F98">
        <w:rPr>
          <w:rFonts w:cs="Arial"/>
          <w:color w:val="666666"/>
          <w:szCs w:val="24"/>
          <w:lang w:val="en-GB" w:eastAsia="es-CO"/>
        </w:rPr>
        <w:t>Note: This service should only be used for payment methods without internal redirection, that is, in which the user is redirected to the banking interface to carry out the payment process, because this causes the lightbox window to be lost and a normal redirection is made if it does not find an environment conducive to its operation in the new interface.</w:t>
      </w:r>
    </w:p>
    <w:p w14:paraId="0A1E3EC0" w14:textId="77777777" w:rsidR="000E00C5" w:rsidRPr="00C16F98" w:rsidRDefault="000E00C5" w:rsidP="009A62CE">
      <w:pPr>
        <w:spacing w:before="0" w:after="0" w:line="276" w:lineRule="auto"/>
        <w:rPr>
          <w:rFonts w:cs="Arial"/>
          <w:color w:val="666666"/>
          <w:szCs w:val="24"/>
          <w:lang w:val="en-GB" w:eastAsia="es-CO"/>
        </w:rPr>
      </w:pPr>
    </w:p>
    <w:p w14:paraId="19B15011" w14:textId="77777777" w:rsidR="009A62CE" w:rsidRPr="001772DE" w:rsidRDefault="009A62CE" w:rsidP="001772DE">
      <w:pPr>
        <w:pStyle w:val="Ttulo1"/>
      </w:pPr>
      <w:bookmarkStart w:id="13" w:name="_Toc132899073"/>
      <w:r w:rsidRPr="001772DE">
        <w:t>VALIDATION FIELDS(CREATEREQUEST)</w:t>
      </w:r>
      <w:bookmarkEnd w:id="1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77777777" w:rsidR="009A62CE" w:rsidRPr="00C16F98" w:rsidRDefault="009A62CE" w:rsidP="009A62CE">
      <w:pPr>
        <w:spacing w:before="0" w:after="135" w:line="276" w:lineRule="auto"/>
        <w:ind w:left="19" w:right="155" w:hanging="10"/>
        <w:jc w:val="both"/>
        <w:rPr>
          <w:rFonts w:cs="Arial"/>
          <w:color w:val="666666"/>
          <w:szCs w:val="24"/>
          <w:lang w:val="en-GB" w:eastAsia="es-CO"/>
        </w:rPr>
      </w:pPr>
      <w:r w:rsidRPr="00C16F98">
        <w:rPr>
          <w:rFonts w:cs="Arial"/>
          <w:color w:val="666666"/>
          <w:szCs w:val="24"/>
          <w:lang w:val="en-GB" w:eastAsia="es-CO"/>
        </w:rPr>
        <w:t>The merchant must at least submit the following required fields in the session request:</w:t>
      </w:r>
    </w:p>
    <w:p w14:paraId="3F7C21FB" w14:textId="77777777"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eastAsia="es-CO"/>
        </w:rPr>
        <w:t xml:space="preserve">Buyer data: </w:t>
      </w:r>
    </w:p>
    <w:p w14:paraId="18307D04" w14:textId="7208BBAD"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eastAsia="es-CO"/>
        </w:rPr>
        <w:t>Document type. (Optional in Puerto Rico)</w:t>
      </w:r>
    </w:p>
    <w:p w14:paraId="1738CC56" w14:textId="22069D7A"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eastAsia="es-CO"/>
        </w:rPr>
        <w:t>Document number. (Optional in Puerto Rico)</w:t>
      </w:r>
    </w:p>
    <w:p w14:paraId="7903B676"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Name of the buyer. </w:t>
      </w:r>
    </w:p>
    <w:p w14:paraId="1E7BC80D"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Buyer's last name. </w:t>
      </w:r>
    </w:p>
    <w:p w14:paraId="0DB665E1"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Buyer's email. </w:t>
      </w:r>
    </w:p>
    <w:p w14:paraId="296F2355"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Buyer's cell phone.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eastAsia="es-CO"/>
        </w:rPr>
        <w:t xml:space="preserve">Payment details: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Reference</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Description (optional)</w:t>
      </w:r>
    </w:p>
    <w:p w14:paraId="54492BE8" w14:textId="1182B586" w:rsidR="009A62CE" w:rsidRPr="009A62CE" w:rsidRDefault="005516D1">
      <w:pPr>
        <w:numPr>
          <w:ilvl w:val="0"/>
          <w:numId w:val="11"/>
        </w:numPr>
        <w:spacing w:before="0" w:after="0" w:line="276" w:lineRule="auto"/>
        <w:contextualSpacing/>
        <w:jc w:val="both"/>
        <w:rPr>
          <w:rFonts w:cs="Arial"/>
          <w:color w:val="666666"/>
          <w:szCs w:val="24"/>
          <w:lang w:val="es-CO" w:eastAsia="es-CO"/>
        </w:rPr>
      </w:pPr>
      <w:r>
        <w:rPr>
          <w:rFonts w:cs="Arial"/>
          <w:color w:val="666666"/>
          <w:szCs w:val="24"/>
          <w:lang w:eastAsia="es-CO"/>
        </w:rPr>
        <w:lastRenderedPageBreak/>
        <w:t>Currency</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Value.</w:t>
      </w:r>
    </w:p>
    <w:p w14:paraId="55D26B1C" w14:textId="0693074F" w:rsidR="009A62CE" w:rsidRPr="009A62CE" w:rsidRDefault="0031760F">
      <w:pPr>
        <w:numPr>
          <w:ilvl w:val="0"/>
          <w:numId w:val="11"/>
        </w:numPr>
        <w:spacing w:before="0" w:after="0" w:line="276" w:lineRule="auto"/>
        <w:contextualSpacing/>
        <w:jc w:val="both"/>
        <w:rPr>
          <w:rFonts w:cs="Arial"/>
          <w:color w:val="666666"/>
          <w:szCs w:val="24"/>
          <w:lang w:val="es-CO" w:eastAsia="es-CO"/>
        </w:rPr>
      </w:pPr>
      <w:r>
        <w:rPr>
          <w:rFonts w:cs="Arial"/>
          <w:color w:val="666666"/>
          <w:szCs w:val="24"/>
          <w:lang w:eastAsia="es-CO"/>
        </w:rPr>
        <w:t>Taxes</w:t>
      </w:r>
      <w:r w:rsidR="009A62CE" w:rsidRPr="009A62CE">
        <w:rPr>
          <w:rFonts w:cs="Arial"/>
          <w:color w:val="666666"/>
          <w:szCs w:val="24"/>
          <w:lang w:eastAsia="es-CO"/>
        </w:rPr>
        <w:t xml:space="preserve"> (optional)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Return base (optional)</w:t>
      </w:r>
    </w:p>
    <w:p w14:paraId="0C3815DB" w14:textId="77777777" w:rsidR="009A62CE" w:rsidRPr="00C16F98" w:rsidRDefault="009A62CE">
      <w:pPr>
        <w:numPr>
          <w:ilvl w:val="0"/>
          <w:numId w:val="11"/>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Dispersion (In case of enabling the service)</w:t>
      </w:r>
    </w:p>
    <w:p w14:paraId="0B5E8F36" w14:textId="77777777" w:rsidR="0031760F" w:rsidRPr="0031760F" w:rsidRDefault="0031760F">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 xml:space="preserve">agreement </w:t>
      </w:r>
    </w:p>
    <w:p w14:paraId="660762A4" w14:textId="45DB5BD3"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Type of agreement</w:t>
      </w:r>
    </w:p>
    <w:p w14:paraId="44600924" w14:textId="05F58754" w:rsidR="009A62CE" w:rsidRPr="009A62CE" w:rsidRDefault="0031760F">
      <w:pPr>
        <w:numPr>
          <w:ilvl w:val="0"/>
          <w:numId w:val="10"/>
        </w:numPr>
        <w:spacing w:before="0" w:after="0" w:line="276" w:lineRule="auto"/>
        <w:contextualSpacing/>
        <w:jc w:val="both"/>
        <w:rPr>
          <w:rFonts w:cs="Arial"/>
          <w:color w:val="666666"/>
          <w:szCs w:val="24"/>
          <w:lang w:val="es-CO" w:eastAsia="es-CO"/>
        </w:rPr>
      </w:pPr>
      <w:r>
        <w:rPr>
          <w:rFonts w:cs="Arial"/>
          <w:color w:val="666666"/>
          <w:szCs w:val="24"/>
          <w:lang w:eastAsia="es-CO"/>
        </w:rPr>
        <w:t>Currency</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Total</w:t>
      </w:r>
    </w:p>
    <w:p w14:paraId="72DCE25E" w14:textId="77777777" w:rsidR="009A62CE" w:rsidRPr="00C16F98" w:rsidRDefault="009A62CE">
      <w:pPr>
        <w:numPr>
          <w:ilvl w:val="0"/>
          <w:numId w:val="11"/>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Recurrence (In case of enabling the service)</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Periodicity</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Interval</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Next payment date</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Maximum number of periods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Date to end recurrence</w:t>
      </w:r>
    </w:p>
    <w:p w14:paraId="34DE3370" w14:textId="77777777" w:rsidR="009A62CE" w:rsidRPr="00C16F98" w:rsidRDefault="009A62CE">
      <w:pPr>
        <w:numPr>
          <w:ilvl w:val="0"/>
          <w:numId w:val="10"/>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Url for payment confirmation (optional)</w:t>
      </w:r>
    </w:p>
    <w:p w14:paraId="4B681DC3" w14:textId="77777777" w:rsidR="009A62CE" w:rsidRPr="00C16F98" w:rsidRDefault="009A62CE" w:rsidP="009A62CE">
      <w:pPr>
        <w:spacing w:before="0" w:after="13" w:line="276" w:lineRule="auto"/>
        <w:ind w:left="708" w:right="46" w:hanging="708"/>
        <w:jc w:val="both"/>
        <w:rPr>
          <w:rFonts w:cs="Arial"/>
          <w:color w:val="666666"/>
          <w:szCs w:val="24"/>
          <w:lang w:val="en-GB" w:eastAsia="es-CO"/>
        </w:rPr>
      </w:pP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eastAsia="es-CO"/>
        </w:rPr>
        <w:t>Additional data</w:t>
      </w:r>
    </w:p>
    <w:p w14:paraId="6ECFE209" w14:textId="32A55A45"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IP</w:t>
      </w:r>
      <w:r w:rsidR="00BE647A">
        <w:rPr>
          <w:rFonts w:cs="Arial"/>
          <w:color w:val="666666"/>
          <w:szCs w:val="24"/>
          <w:lang w:eastAsia="es-CO"/>
        </w:rPr>
        <w:t>Address</w:t>
      </w:r>
      <w:r w:rsidRPr="009A62CE">
        <w:rPr>
          <w:rFonts w:cs="Arial"/>
          <w:color w:val="666666"/>
          <w:szCs w:val="24"/>
          <w:lang w:eastAsia="es-CO"/>
        </w:rPr>
        <w:t xml:space="preserve">. </w:t>
      </w:r>
    </w:p>
    <w:p w14:paraId="381F5367"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Expiration date. </w:t>
      </w:r>
    </w:p>
    <w:p w14:paraId="24CF720F" w14:textId="4C74302A" w:rsidR="009A62CE" w:rsidRPr="009A62CE" w:rsidRDefault="00BE647A">
      <w:pPr>
        <w:numPr>
          <w:ilvl w:val="0"/>
          <w:numId w:val="13"/>
        </w:numPr>
        <w:spacing w:before="0" w:after="13" w:line="276" w:lineRule="auto"/>
        <w:ind w:right="46"/>
        <w:contextualSpacing/>
        <w:jc w:val="both"/>
        <w:rPr>
          <w:rFonts w:cs="Arial"/>
          <w:color w:val="666666"/>
          <w:szCs w:val="24"/>
          <w:lang w:val="es-CO" w:eastAsia="es-CO"/>
        </w:rPr>
      </w:pPr>
      <w:r>
        <w:rPr>
          <w:rFonts w:cs="Arial"/>
          <w:color w:val="666666"/>
          <w:szCs w:val="24"/>
          <w:lang w:eastAsia="es-CO"/>
        </w:rPr>
        <w:t>user</w:t>
      </w:r>
      <w:r w:rsidR="009A62CE" w:rsidRPr="009A62CE">
        <w:rPr>
          <w:rFonts w:cs="Arial"/>
          <w:color w:val="666666"/>
          <w:szCs w:val="24"/>
          <w:lang w:eastAsia="es-CO"/>
        </w:rPr>
        <w:t xml:space="preserve"> agent. </w:t>
      </w:r>
    </w:p>
    <w:p w14:paraId="4557628B"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Return URL. </w:t>
      </w:r>
    </w:p>
    <w:p w14:paraId="446C5812" w14:textId="77777777" w:rsidR="009A62CE" w:rsidRPr="009A62CE" w:rsidRDefault="009A62CE" w:rsidP="009A62CE">
      <w:pPr>
        <w:spacing w:before="0" w:after="0" w:line="276" w:lineRule="auto"/>
        <w:rPr>
          <w:rFonts w:cs="Arial"/>
          <w:color w:val="666666"/>
          <w:szCs w:val="24"/>
          <w:lang w:val="es-CO" w:eastAsia="es-CO"/>
        </w:rPr>
      </w:pPr>
    </w:p>
    <w:p w14:paraId="1C2DB370" w14:textId="77DD83B0" w:rsidR="009A62CE" w:rsidRPr="001772DE" w:rsidRDefault="009A62CE" w:rsidP="001772DE">
      <w:pPr>
        <w:spacing w:before="0" w:after="67" w:line="276" w:lineRule="auto"/>
        <w:ind w:left="-5" w:right="45" w:hanging="10"/>
        <w:jc w:val="both"/>
        <w:rPr>
          <w:rFonts w:cs="Arial"/>
          <w:color w:val="666666"/>
          <w:szCs w:val="24"/>
          <w:lang w:val="en-GB" w:eastAsia="es-CO"/>
        </w:rPr>
      </w:pPr>
      <w:r w:rsidRPr="00C16F98">
        <w:rPr>
          <w:rFonts w:cs="Arial"/>
          <w:b/>
          <w:bCs/>
          <w:color w:val="666666"/>
          <w:szCs w:val="24"/>
          <w:lang w:val="en-GB" w:eastAsia="es-CO"/>
        </w:rPr>
        <w:t xml:space="preserve">Important: </w:t>
      </w:r>
      <w:r w:rsidRPr="00C16F98">
        <w:rPr>
          <w:rFonts w:cs="Arial"/>
          <w:color w:val="666666"/>
          <w:szCs w:val="24"/>
          <w:lang w:val="en-GB" w:eastAsia="es-CO"/>
        </w:rPr>
        <w:t xml:space="preserve">You should be aware that each of the fields must contain consistent information. In addition to this, please rely on official documentation in case of changes: </w:t>
      </w:r>
      <w:hyperlink r:id="rId32" w:history="1">
        <w:r w:rsidR="001772DE" w:rsidRPr="00670958">
          <w:rPr>
            <w:rStyle w:val="Hipervnculo"/>
            <w:lang w:val="en-GB"/>
          </w:rPr>
          <w:t>https://docs.placetopay.dev/en/checkout/authentication</w:t>
        </w:r>
      </w:hyperlink>
      <w:r w:rsidR="001772DE">
        <w:rPr>
          <w:lang w:val="en-GB"/>
        </w:rPr>
        <w:t xml:space="preserve"> </w:t>
      </w:r>
    </w:p>
    <w:p w14:paraId="79465828" w14:textId="77777777" w:rsidR="00525CD2" w:rsidRPr="00C16F98" w:rsidRDefault="00525CD2" w:rsidP="009A62CE">
      <w:pPr>
        <w:spacing w:before="0" w:after="67" w:line="276" w:lineRule="auto"/>
        <w:ind w:left="-5" w:right="45" w:hanging="10"/>
        <w:rPr>
          <w:rFonts w:cs="Arial"/>
          <w:color w:val="666666"/>
          <w:szCs w:val="24"/>
          <w:u w:val="single"/>
          <w:lang w:val="en-GB" w:eastAsia="es-CO"/>
        </w:rPr>
      </w:pPr>
    </w:p>
    <w:p w14:paraId="7DAD895A" w14:textId="426BBB4E" w:rsidR="00ED0DA3" w:rsidRPr="00C16F98" w:rsidRDefault="00ED0DA3">
      <w:pPr>
        <w:numPr>
          <w:ilvl w:val="0"/>
          <w:numId w:val="14"/>
        </w:numPr>
        <w:spacing w:before="0" w:after="46" w:line="276" w:lineRule="auto"/>
        <w:ind w:right="46"/>
        <w:contextualSpacing/>
        <w:jc w:val="both"/>
        <w:rPr>
          <w:rFonts w:cs="Arial"/>
          <w:color w:val="666666"/>
          <w:szCs w:val="24"/>
          <w:lang w:val="en-GB" w:eastAsia="es-CO"/>
        </w:rPr>
      </w:pPr>
      <w:r w:rsidRPr="00C16F98">
        <w:rPr>
          <w:rFonts w:cs="Arial"/>
          <w:color w:val="666666"/>
          <w:szCs w:val="24"/>
          <w:lang w:val="en-GB" w:eastAsia="es-CO"/>
        </w:rPr>
        <w:t>For the buyer's data, each of the fields that are being sent to Evertec Place</w:t>
      </w:r>
      <w:r w:rsidR="00107BF4" w:rsidRPr="001772DE">
        <w:rPr>
          <w:rFonts w:cs="Arial"/>
          <w:color w:val="E36C0A" w:themeColor="accent6" w:themeShade="BF"/>
          <w:szCs w:val="24"/>
          <w:lang w:val="en-GB" w:eastAsia="es-CO"/>
        </w:rPr>
        <w:t>to</w:t>
      </w:r>
      <w:r w:rsidR="00107BF4" w:rsidRPr="001772DE">
        <w:rPr>
          <w:rFonts w:cs="Arial"/>
          <w:color w:val="666666"/>
          <w:szCs w:val="24"/>
          <w:lang w:val="en-GB" w:eastAsia="es-CO"/>
        </w:rPr>
        <w:t>pay</w:t>
      </w:r>
      <w:r w:rsidRPr="00C16F98">
        <w:rPr>
          <w:rFonts w:cs="Arial"/>
          <w:color w:val="666666"/>
          <w:szCs w:val="24"/>
          <w:lang w:val="en-GB" w:eastAsia="es-CO"/>
        </w:rPr>
        <w:t xml:space="preserve"> must be </w:t>
      </w:r>
      <w:r w:rsidR="001772DE" w:rsidRPr="00C16F98">
        <w:rPr>
          <w:rFonts w:cs="Arial"/>
          <w:color w:val="666666"/>
          <w:szCs w:val="24"/>
          <w:lang w:val="en-GB" w:eastAsia="es-CO"/>
        </w:rPr>
        <w:t>validated as</w:t>
      </w:r>
      <w:r w:rsidRPr="00C16F98">
        <w:rPr>
          <w:rFonts w:cs="Arial"/>
          <w:color w:val="666666"/>
          <w:szCs w:val="24"/>
          <w:lang w:val="en-GB" w:eastAsia="es-CO"/>
        </w:rPr>
        <w:t xml:space="preserve"> required at the time the user is entering the information.</w:t>
      </w:r>
    </w:p>
    <w:p w14:paraId="119D3FFB" w14:textId="4AA36F91" w:rsidR="00525CD2" w:rsidRPr="00C16F98" w:rsidRDefault="00525CD2">
      <w:pPr>
        <w:numPr>
          <w:ilvl w:val="0"/>
          <w:numId w:val="14"/>
        </w:numPr>
        <w:spacing w:before="0" w:after="46" w:line="276" w:lineRule="auto"/>
        <w:ind w:right="46"/>
        <w:contextualSpacing/>
        <w:jc w:val="both"/>
        <w:rPr>
          <w:rFonts w:eastAsia="Trebuchet MS" w:cs="Arial"/>
          <w:b/>
          <w:color w:val="0563C1"/>
          <w:u w:val="single"/>
          <w:lang w:val="en-GB" w:eastAsia="es-CO"/>
        </w:rPr>
      </w:pPr>
      <w:r w:rsidRPr="00C16F98">
        <w:rPr>
          <w:rFonts w:cs="Arial"/>
          <w:color w:val="666666"/>
          <w:szCs w:val="24"/>
          <w:lang w:val="en-GB" w:eastAsia="es-CO"/>
        </w:rPr>
        <w:t xml:space="preserve">For the validation of the document, the restrictions in the field must be implemented, according to the type of document selected by the user, the validations of the documentation can be taken as a reference: </w:t>
      </w:r>
      <w:hyperlink r:id="rId33" w:history="1">
        <w:r w:rsidR="001772DE" w:rsidRPr="00670958">
          <w:rPr>
            <w:rStyle w:val="Hipervnculo"/>
            <w:lang w:val="en-GB"/>
          </w:rPr>
          <w:t>https://docs.placetopay.dev/en/checkout/document-types</w:t>
        </w:r>
      </w:hyperlink>
      <w:r w:rsidR="001772DE">
        <w:rPr>
          <w:lang w:val="en-GB"/>
        </w:rPr>
        <w:t xml:space="preserve"> </w:t>
      </w:r>
    </w:p>
    <w:p w14:paraId="20499FDD" w14:textId="178E591E" w:rsidR="009A62CE" w:rsidRPr="00C16F98" w:rsidRDefault="00525CD2" w:rsidP="00525CD2">
      <w:pPr>
        <w:pStyle w:val="Prrafodelista"/>
        <w:numPr>
          <w:ilvl w:val="0"/>
          <w:numId w:val="14"/>
        </w:numPr>
        <w:spacing w:before="120" w:line="240" w:lineRule="auto"/>
        <w:jc w:val="both"/>
        <w:rPr>
          <w:rFonts w:cs="Arial"/>
          <w:color w:val="666666"/>
          <w:szCs w:val="24"/>
          <w:lang w:val="en-GB" w:eastAsia="es-CO"/>
        </w:rPr>
      </w:pPr>
      <w:r w:rsidRPr="00C16F98">
        <w:rPr>
          <w:rFonts w:cs="Arial"/>
          <w:color w:val="666666"/>
          <w:szCs w:val="24"/>
          <w:lang w:val="en-GB" w:eastAsia="es-CO"/>
        </w:rPr>
        <w:t xml:space="preserve">In case the </w:t>
      </w:r>
      <w:r w:rsidR="001772DE">
        <w:rPr>
          <w:rFonts w:cs="Arial"/>
          <w:color w:val="666666"/>
          <w:szCs w:val="24"/>
          <w:lang w:val="en-GB" w:eastAsia="es-CO"/>
        </w:rPr>
        <w:t>identification</w:t>
      </w:r>
      <w:r w:rsidRPr="00C16F98">
        <w:rPr>
          <w:rFonts w:cs="Arial"/>
          <w:color w:val="666666"/>
          <w:szCs w:val="24"/>
          <w:lang w:val="en-GB" w:eastAsia="es-CO"/>
        </w:rPr>
        <w:t xml:space="preserve"> document belongs to a natural person, for the name and surname fields the entry of numbers or special characters should not be allowed, however, it must allow the entry of the tilde, spaces and the letter Ñ. Otherwise, that is, companies must be sent only under name, the company name or trade name and for this case if numbers should be allowed.</w:t>
      </w:r>
    </w:p>
    <w:p w14:paraId="4386A266" w14:textId="4D979EBC" w:rsidR="009A62CE" w:rsidRPr="00C16F98" w:rsidRDefault="009A62CE">
      <w:pPr>
        <w:numPr>
          <w:ilvl w:val="0"/>
          <w:numId w:val="14"/>
        </w:numPr>
        <w:spacing w:before="0" w:after="46" w:line="276" w:lineRule="auto"/>
        <w:ind w:right="46"/>
        <w:contextualSpacing/>
        <w:jc w:val="both"/>
        <w:rPr>
          <w:rFonts w:cs="Arial"/>
          <w:color w:val="666666"/>
          <w:szCs w:val="24"/>
          <w:lang w:val="en-GB" w:eastAsia="es-CO"/>
        </w:rPr>
      </w:pPr>
      <w:r w:rsidRPr="00C16F98">
        <w:rPr>
          <w:rFonts w:cs="Arial"/>
          <w:color w:val="666666"/>
          <w:szCs w:val="24"/>
          <w:lang w:val="en-GB" w:eastAsia="es-CO"/>
        </w:rPr>
        <w:lastRenderedPageBreak/>
        <w:t>For numeric fields such as mobile or telephone should not allow the entry of letters, or special characters.</w:t>
      </w:r>
    </w:p>
    <w:p w14:paraId="0F99AB24" w14:textId="23CD1AFA" w:rsidR="00F419A9" w:rsidRDefault="009A62CE" w:rsidP="00F419A9">
      <w:pPr>
        <w:numPr>
          <w:ilvl w:val="0"/>
          <w:numId w:val="14"/>
        </w:numPr>
        <w:spacing w:before="0" w:after="30" w:line="276" w:lineRule="auto"/>
        <w:ind w:right="46"/>
        <w:contextualSpacing/>
        <w:jc w:val="both"/>
        <w:rPr>
          <w:rFonts w:cs="Arial"/>
          <w:color w:val="666666"/>
          <w:szCs w:val="24"/>
          <w:lang w:val="es-CO" w:eastAsia="es-CO"/>
        </w:rPr>
      </w:pPr>
      <w:r w:rsidRPr="00C16F98">
        <w:rPr>
          <w:rFonts w:cs="Arial"/>
          <w:color w:val="666666"/>
          <w:szCs w:val="24"/>
          <w:lang w:val="en-GB" w:eastAsia="es-CO"/>
        </w:rPr>
        <w:t xml:space="preserve">For the email field it must have a valid structure, [user/to]@[domain]. </w:t>
      </w:r>
      <w:r w:rsidRPr="009A62CE">
        <w:rPr>
          <w:rFonts w:cs="Arial"/>
          <w:color w:val="666666"/>
          <w:szCs w:val="24"/>
          <w:lang w:eastAsia="es-CO"/>
        </w:rPr>
        <w:t>[Source type]. [Extension]</w:t>
      </w:r>
    </w:p>
    <w:p w14:paraId="779AA916" w14:textId="560699CE" w:rsidR="0062282A" w:rsidRPr="00C16F98" w:rsidRDefault="0062282A" w:rsidP="0062282A">
      <w:pPr>
        <w:numPr>
          <w:ilvl w:val="0"/>
          <w:numId w:val="14"/>
        </w:numPr>
        <w:spacing w:before="0" w:after="46" w:line="276" w:lineRule="auto"/>
        <w:ind w:right="46"/>
        <w:contextualSpacing/>
        <w:jc w:val="both"/>
        <w:rPr>
          <w:rFonts w:cs="Arial"/>
          <w:color w:val="666666"/>
          <w:szCs w:val="24"/>
          <w:lang w:val="en-GB" w:eastAsia="es-CO"/>
        </w:rPr>
      </w:pPr>
      <w:r w:rsidRPr="00C16F98">
        <w:rPr>
          <w:rFonts w:cs="Arial"/>
          <w:color w:val="666666"/>
          <w:szCs w:val="24"/>
          <w:lang w:val="en-GB" w:eastAsia="es-CO"/>
        </w:rPr>
        <w:t>The reference sent to Evertec Placetopay must be unique for each transaction or payment request.</w:t>
      </w:r>
    </w:p>
    <w:p w14:paraId="61B108C4" w14:textId="77777777" w:rsidR="00F419A9" w:rsidRPr="00C16F98" w:rsidRDefault="00F419A9" w:rsidP="00F419A9">
      <w:pPr>
        <w:spacing w:before="0" w:after="30" w:line="276" w:lineRule="auto"/>
        <w:ind w:right="46"/>
        <w:contextualSpacing/>
        <w:jc w:val="both"/>
        <w:rPr>
          <w:rFonts w:cs="Arial"/>
          <w:color w:val="666666"/>
          <w:szCs w:val="24"/>
          <w:lang w:val="en-GB" w:eastAsia="es-CO"/>
        </w:rPr>
      </w:pPr>
    </w:p>
    <w:p w14:paraId="4703B63C" w14:textId="77777777" w:rsidR="007154B0" w:rsidRPr="00C16F98" w:rsidRDefault="007154B0" w:rsidP="007154B0">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In the payment process the buyer is not always the same owner, so this information must be taken into account when sending this data to Evertec Placetopay, so that the information sent in these fields is consistent and correct must be done as follows:</w:t>
      </w:r>
    </w:p>
    <w:p w14:paraId="7472FAF4" w14:textId="77777777" w:rsidR="007154B0" w:rsidRPr="00C16F98" w:rsidRDefault="007154B0" w:rsidP="007154B0">
      <w:pPr>
        <w:spacing w:before="0" w:after="9" w:line="276" w:lineRule="auto"/>
        <w:ind w:left="-6" w:right="52" w:hanging="9"/>
        <w:jc w:val="both"/>
        <w:rPr>
          <w:rFonts w:cs="Arial"/>
          <w:color w:val="666666"/>
          <w:szCs w:val="24"/>
          <w:lang w:val="en-GB" w:eastAsia="es-CO"/>
        </w:rPr>
      </w:pPr>
    </w:p>
    <w:p w14:paraId="7A1256B4" w14:textId="77777777" w:rsidR="007154B0" w:rsidRPr="00C16F98" w:rsidRDefault="007154B0" w:rsidP="007154B0">
      <w:pPr>
        <w:numPr>
          <w:ilvl w:val="0"/>
          <w:numId w:val="25"/>
        </w:numPr>
        <w:spacing w:before="0" w:after="76" w:line="276" w:lineRule="auto"/>
        <w:ind w:right="52"/>
        <w:contextualSpacing/>
        <w:jc w:val="both"/>
        <w:rPr>
          <w:rFonts w:cs="Arial"/>
          <w:color w:val="666666"/>
          <w:szCs w:val="24"/>
          <w:lang w:val="en-GB" w:eastAsia="es-CO"/>
        </w:rPr>
      </w:pPr>
      <w:r w:rsidRPr="00C16F98">
        <w:rPr>
          <w:rFonts w:cs="Arial"/>
          <w:color w:val="666666"/>
          <w:szCs w:val="24"/>
          <w:lang w:val="en-GB" w:eastAsia="es-CO"/>
        </w:rPr>
        <w:t>The merchant must send the buyer's data since these are the data that are known from the merchant's site, Evertec Placetopay will request the owner's data when the redirection is made. Sometimes the holder and the buyer are the same person in this case the customer must be asked at the time of payment if the card with which he is going to pay is his property, if the answer is YES, we proceed to send this information both in the fields of the buyer and in the fields of the holder,  in case the answer is NO, only the buyer's data will be sent and Evertec Placetopay will be allowed to request the owner's information.</w:t>
      </w:r>
    </w:p>
    <w:p w14:paraId="2C951F2B" w14:textId="77777777" w:rsidR="007154B0" w:rsidRPr="00C16F98" w:rsidRDefault="007154B0" w:rsidP="007154B0">
      <w:pPr>
        <w:spacing w:before="0" w:after="0" w:line="276" w:lineRule="auto"/>
        <w:rPr>
          <w:rFonts w:eastAsia="Arial" w:cs="Arial"/>
          <w:color w:val="000000"/>
          <w:lang w:val="en-GB" w:eastAsia="es-CO"/>
        </w:rPr>
      </w:pPr>
    </w:p>
    <w:p w14:paraId="6FD97E20" w14:textId="77777777" w:rsidR="007154B0" w:rsidRDefault="007154B0" w:rsidP="007154B0">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Note: The implementation of asking for card ownership is considered a good practice and is optional, however, if the merchant makes the determination not to implement this, they must ensure that they always send the buyer's information and let Evertec Place</w:t>
      </w:r>
      <w:r w:rsidRPr="001772DE">
        <w:rPr>
          <w:rFonts w:cs="Arial"/>
          <w:color w:val="E36C0A" w:themeColor="accent6" w:themeShade="BF"/>
          <w:szCs w:val="24"/>
          <w:lang w:val="en-GB" w:eastAsia="es-CO"/>
        </w:rPr>
        <w:t>to</w:t>
      </w:r>
      <w:r w:rsidRPr="00C16F98">
        <w:rPr>
          <w:rFonts w:cs="Arial"/>
          <w:color w:val="666666"/>
          <w:szCs w:val="24"/>
          <w:lang w:val="en-GB" w:eastAsia="es-CO"/>
        </w:rPr>
        <w:t xml:space="preserve">pay request the cardholder's data. </w:t>
      </w:r>
    </w:p>
    <w:p w14:paraId="7D33690A" w14:textId="77777777" w:rsidR="001772DE" w:rsidRDefault="001772DE" w:rsidP="007154B0">
      <w:pPr>
        <w:spacing w:before="0" w:after="9" w:line="276" w:lineRule="auto"/>
        <w:ind w:left="-6" w:right="52" w:hanging="9"/>
        <w:jc w:val="both"/>
        <w:rPr>
          <w:rFonts w:cs="Arial"/>
          <w:color w:val="666666"/>
          <w:szCs w:val="24"/>
          <w:lang w:val="en-GB" w:eastAsia="es-CO"/>
        </w:rPr>
      </w:pPr>
    </w:p>
    <w:p w14:paraId="653F1A93" w14:textId="73A6BF62" w:rsidR="001772DE" w:rsidRPr="001772DE" w:rsidRDefault="001772DE" w:rsidP="001772DE">
      <w:pPr>
        <w:pStyle w:val="Ttulo1"/>
        <w:rPr>
          <w:lang w:val="en-GB"/>
        </w:rPr>
      </w:pPr>
      <w:bookmarkStart w:id="14" w:name="_Toc148938682"/>
      <w:r w:rsidRPr="001772DE">
        <w:rPr>
          <w:lang w:val="en-GB"/>
        </w:rPr>
        <w:t>PROCESSING PAYMENTS WITH PRE-AUTHORIZATION.</w:t>
      </w:r>
      <w:bookmarkEnd w:id="14"/>
      <w:r w:rsidRPr="001772DE">
        <w:rPr>
          <w:lang w:val="en-GB"/>
        </w:rPr>
        <w:br/>
      </w:r>
    </w:p>
    <w:p w14:paraId="2314A83F" w14:textId="3EDCA8AE" w:rsidR="001772DE" w:rsidRPr="001772DE" w:rsidRDefault="001772DE" w:rsidP="001E6F2B">
      <w:pPr>
        <w:jc w:val="both"/>
        <w:rPr>
          <w:rFonts w:cs="Arial"/>
          <w:color w:val="666666"/>
          <w:szCs w:val="24"/>
          <w:lang w:val="en-GB" w:eastAsia="es-CO"/>
        </w:rPr>
      </w:pPr>
      <w:r w:rsidRPr="001772DE">
        <w:rPr>
          <w:rFonts w:cs="Arial"/>
          <w:color w:val="666666"/>
          <w:szCs w:val="24"/>
          <w:lang w:val="en-GB" w:eastAsia="es-CO"/>
        </w:rPr>
        <w:t>When a payment session is created with pre-authorization, the user/cardholder completes the process by reserving the requested amount of their credit card, once the reservation is made, this value can be modified, confirmed, or cancelled.</w:t>
      </w:r>
      <w:bookmarkStart w:id="15" w:name="_Hlk148938777"/>
      <w:bookmarkEnd w:id="15"/>
    </w:p>
    <w:p w14:paraId="2329920E" w14:textId="77777777" w:rsidR="001772DE" w:rsidRDefault="001772DE" w:rsidP="001772DE">
      <w:pPr>
        <w:jc w:val="both"/>
        <w:rPr>
          <w:lang w:val="es-CO" w:eastAsia="es-CO"/>
        </w:rPr>
      </w:pPr>
      <w:r>
        <w:rPr>
          <w:noProof/>
        </w:rPr>
        <w:lastRenderedPageBreak/>
        <w:drawing>
          <wp:inline distT="0" distB="0" distL="0" distR="0" wp14:anchorId="22F4B7CB" wp14:editId="213BBE90">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4"/>
                    <a:stretch>
                      <a:fillRect/>
                    </a:stretch>
                  </pic:blipFill>
                  <pic:spPr>
                    <a:xfrm>
                      <a:off x="0" y="0"/>
                      <a:ext cx="5971540" cy="2459355"/>
                    </a:xfrm>
                    <a:prstGeom prst="rect">
                      <a:avLst/>
                    </a:prstGeom>
                  </pic:spPr>
                </pic:pic>
              </a:graphicData>
            </a:graphic>
          </wp:inline>
        </w:drawing>
      </w:r>
    </w:p>
    <w:p w14:paraId="0CD4DD02" w14:textId="77777777" w:rsidR="001772DE" w:rsidRDefault="001772DE" w:rsidP="001772DE">
      <w:pPr>
        <w:pStyle w:val="Ttulo2"/>
        <w:rPr>
          <w:lang w:val="es-CO" w:eastAsia="es-CO"/>
        </w:rPr>
      </w:pPr>
      <w:bookmarkStart w:id="16" w:name="_Toc148938683"/>
      <w:r>
        <w:rPr>
          <w:caps w:val="0"/>
          <w:lang w:val="es-CO" w:eastAsia="es-CO"/>
        </w:rPr>
        <w:t>CHECKIN:</w:t>
      </w:r>
      <w:bookmarkEnd w:id="16"/>
    </w:p>
    <w:p w14:paraId="6F198B8D" w14:textId="77777777" w:rsidR="003F3293" w:rsidRPr="003F3293" w:rsidRDefault="003F3293" w:rsidP="00A50DA8">
      <w:pPr>
        <w:jc w:val="both"/>
        <w:rPr>
          <w:rFonts w:cs="Arial"/>
          <w:color w:val="666666"/>
          <w:szCs w:val="24"/>
          <w:lang w:val="en-GB" w:eastAsia="es-CO"/>
        </w:rPr>
      </w:pPr>
      <w:r w:rsidRPr="003F3293">
        <w:rPr>
          <w:rFonts w:cs="Arial"/>
          <w:color w:val="666666"/>
          <w:szCs w:val="24"/>
          <w:lang w:val="en-GB" w:eastAsia="es-CO"/>
        </w:rPr>
        <w:t>It is used as a security deposit for the use of a good or service. To reserve the amount, the following information must be sent in the request:</w:t>
      </w:r>
    </w:p>
    <w:p w14:paraId="7C70E688" w14:textId="77777777" w:rsidR="001772DE" w:rsidRPr="001772DE" w:rsidRDefault="001772DE" w:rsidP="001772DE">
      <w:pPr>
        <w:rPr>
          <w:lang w:val="en-GB" w:eastAsia="es-CO"/>
        </w:rPr>
      </w:pPr>
      <w:r w:rsidRPr="001772DE">
        <w:rPr>
          <w:highlight w:val="lightGray"/>
          <w:lang w:val="en-GB" w:eastAsia="es-CO"/>
        </w:rPr>
        <w:t>"type": "checkin",</w:t>
      </w:r>
    </w:p>
    <w:p w14:paraId="1248DDDB" w14:textId="77777777" w:rsidR="001772DE" w:rsidRDefault="001772DE" w:rsidP="001772DE">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r w:rsidRPr="00EF463B">
        <w:rPr>
          <w:lang w:val="en-GB" w:eastAsia="es-CO"/>
        </w:rPr>
        <w:t xml:space="preserve"> }</w:t>
      </w:r>
      <w:r>
        <w:rPr>
          <w:lang w:val="en-GB" w:eastAsia="es-CO"/>
        </w:rPr>
        <w:br/>
      </w:r>
      <w:r w:rsidRPr="00EF463B">
        <w:rPr>
          <w:lang w:val="en-GB" w:eastAsia="es-CO"/>
        </w:rPr>
        <w:t xml:space="preserve">    }</w:t>
      </w:r>
    </w:p>
    <w:p w14:paraId="1073C426" w14:textId="197005F2" w:rsidR="001772DE" w:rsidRDefault="003F3293" w:rsidP="001772DE">
      <w:pPr>
        <w:pStyle w:val="Ttulo2"/>
        <w:rPr>
          <w:lang w:val="es-CO" w:eastAsia="es-CO"/>
        </w:rPr>
      </w:pPr>
      <w:bookmarkStart w:id="17" w:name="_Toc148938684"/>
      <w:r>
        <w:rPr>
          <w:lang w:eastAsia="es-CO"/>
        </w:rPr>
        <w:t>REAUTHORIZATION</w:t>
      </w:r>
      <w:r w:rsidR="001772DE">
        <w:rPr>
          <w:caps w:val="0"/>
          <w:lang w:val="es-CO" w:eastAsia="es-CO"/>
        </w:rPr>
        <w:t>:</w:t>
      </w:r>
      <w:bookmarkEnd w:id="17"/>
    </w:p>
    <w:p w14:paraId="3A931AA5" w14:textId="77777777" w:rsidR="003F3293" w:rsidRPr="003F3293" w:rsidRDefault="003F3293" w:rsidP="00DB5941">
      <w:pPr>
        <w:jc w:val="both"/>
        <w:rPr>
          <w:rFonts w:cs="Arial"/>
          <w:color w:val="666666"/>
          <w:szCs w:val="24"/>
          <w:lang w:val="en-GB" w:eastAsia="es-CO"/>
        </w:rPr>
      </w:pPr>
      <w:r w:rsidRPr="003F3293">
        <w:rPr>
          <w:rFonts w:cs="Arial"/>
          <w:color w:val="666666"/>
          <w:szCs w:val="24"/>
          <w:lang w:val="en-GB" w:eastAsia="es-CO"/>
        </w:rPr>
        <w:t>It is used to modify the amount previously defined as a separate security deposit with a checkin-type transaction. To change the value of the reserved amount, the following information must be submitted:</w:t>
      </w:r>
    </w:p>
    <w:p w14:paraId="49465D5F" w14:textId="3D1A5E76" w:rsidR="001772DE" w:rsidRPr="00492797" w:rsidRDefault="001772DE" w:rsidP="001772DE">
      <w:pPr>
        <w:rPr>
          <w:lang w:val="es-CO" w:eastAsia="es-CO"/>
        </w:rPr>
      </w:pPr>
      <w:r w:rsidRPr="003F3293">
        <w:rPr>
          <w:lang w:val="en-GB" w:eastAsia="es-CO"/>
        </w:rPr>
        <w:t xml:space="preserve">"internalReference": 1012331, </w:t>
      </w:r>
      <w:r w:rsidR="003F3293" w:rsidRPr="003F3293">
        <w:rPr>
          <w:lang w:val="en-GB" w:eastAsia="es-CO"/>
        </w:rPr>
        <w:t>Internal reference code</w:t>
      </w:r>
      <w:r w:rsidR="003F3293">
        <w:rPr>
          <w:lang w:val="en-GB" w:eastAsia="es-CO"/>
        </w:rPr>
        <w:br/>
      </w:r>
      <w:r w:rsidR="003F3293" w:rsidRPr="003F3293">
        <w:rPr>
          <w:lang w:val="en-GB" w:eastAsia="es-CO"/>
        </w:rPr>
        <w:t>"authorization": "000000", //authorization number provided by the financial institution.</w:t>
      </w:r>
      <w:r w:rsidRPr="003F3293">
        <w:rPr>
          <w:lang w:val="en-GB" w:eastAsia="es-CO"/>
        </w:rPr>
        <w:br/>
        <w:t xml:space="preserve">    </w:t>
      </w:r>
      <w:r w:rsidRPr="00492797">
        <w:rPr>
          <w:lang w:val="es-CO" w:eastAsia="es-CO"/>
        </w:rPr>
        <w:t>"amount": {</w:t>
      </w:r>
      <w:r w:rsidRPr="00492797">
        <w:rPr>
          <w:lang w:val="es-CO" w:eastAsia="es-CO"/>
        </w:rPr>
        <w:br/>
        <w:t xml:space="preserve">        "currency": "USD",</w:t>
      </w:r>
      <w:r w:rsidRPr="00492797">
        <w:rPr>
          <w:lang w:val="es-CO" w:eastAsia="es-CO"/>
        </w:rPr>
        <w:br/>
      </w:r>
      <w:r w:rsidRPr="00492797">
        <w:rPr>
          <w:lang w:val="es-CO" w:eastAsia="es-CO"/>
        </w:rPr>
        <w:lastRenderedPageBreak/>
        <w:t xml:space="preserve">        "total": 15</w:t>
      </w:r>
      <w:r w:rsidRPr="00492797">
        <w:rPr>
          <w:lang w:val="es-CO" w:eastAsia="es-CO"/>
        </w:rPr>
        <w:br/>
        <w:t xml:space="preserve">    },</w:t>
      </w:r>
      <w:r w:rsidRPr="00492797">
        <w:rPr>
          <w:lang w:val="es-CO" w:eastAsia="es-CO"/>
        </w:rPr>
        <w:br/>
        <w:t xml:space="preserve">    </w:t>
      </w:r>
      <w:r w:rsidRPr="00492797">
        <w:rPr>
          <w:highlight w:val="lightGray"/>
          <w:lang w:val="es-CO" w:eastAsia="es-CO"/>
        </w:rPr>
        <w:t>"action": "reauthorization"</w:t>
      </w:r>
    </w:p>
    <w:p w14:paraId="6CA39924" w14:textId="77777777" w:rsidR="003F3293" w:rsidRPr="003F3293" w:rsidRDefault="003F3293" w:rsidP="00563ED5">
      <w:pPr>
        <w:jc w:val="both"/>
        <w:rPr>
          <w:rFonts w:cs="Arial"/>
          <w:color w:val="666666"/>
          <w:szCs w:val="24"/>
          <w:lang w:val="en-GB" w:eastAsia="es-CO"/>
        </w:rPr>
      </w:pPr>
      <w:bookmarkStart w:id="18" w:name="_Toc148938685"/>
      <w:r w:rsidRPr="003F3293">
        <w:rPr>
          <w:rFonts w:cs="Arial"/>
          <w:color w:val="666666"/>
          <w:szCs w:val="24"/>
          <w:lang w:val="en-GB" w:eastAsia="es-CO"/>
        </w:rPr>
        <w:t>The internalReference is delivered in the session query service response. It is possible to do n (several) reauthorizations, of course, all before the checkout operation</w:t>
      </w:r>
    </w:p>
    <w:p w14:paraId="59761656" w14:textId="77777777" w:rsidR="001772DE" w:rsidRDefault="001772DE" w:rsidP="001772DE">
      <w:pPr>
        <w:pStyle w:val="Ttulo2"/>
        <w:rPr>
          <w:lang w:val="es-CO" w:eastAsia="es-CO"/>
        </w:rPr>
      </w:pPr>
      <w:r>
        <w:rPr>
          <w:caps w:val="0"/>
          <w:lang w:val="es-CO" w:eastAsia="es-CO"/>
        </w:rPr>
        <w:t>CHECKOUT</w:t>
      </w:r>
      <w:bookmarkEnd w:id="18"/>
    </w:p>
    <w:p w14:paraId="05DE16F3" w14:textId="77777777" w:rsidR="003F3293" w:rsidRPr="003F3293" w:rsidRDefault="003F3293" w:rsidP="000B6FB3">
      <w:pPr>
        <w:jc w:val="both"/>
        <w:rPr>
          <w:rFonts w:cs="Arial"/>
          <w:color w:val="666666"/>
          <w:szCs w:val="24"/>
          <w:lang w:val="en-GB" w:eastAsia="es-CO"/>
        </w:rPr>
      </w:pPr>
      <w:r w:rsidRPr="003F3293">
        <w:rPr>
          <w:rFonts w:cs="Arial"/>
          <w:color w:val="666666"/>
          <w:szCs w:val="24"/>
          <w:lang w:val="en-GB" w:eastAsia="es-CO"/>
        </w:rPr>
        <w:t>To confirm/capture the pre-authorized value of the reservation, the following information must be submitted:</w:t>
      </w:r>
    </w:p>
    <w:p w14:paraId="1E8362BD" w14:textId="4152085E" w:rsidR="001772DE" w:rsidRPr="005445C7" w:rsidRDefault="001772DE" w:rsidP="001772DE">
      <w:pPr>
        <w:rPr>
          <w:lang w:val="es-CO" w:eastAsia="es-CO"/>
        </w:rPr>
      </w:pPr>
      <w:r w:rsidRPr="003F3293">
        <w:rPr>
          <w:lang w:val="en-GB" w:eastAsia="es-CO"/>
        </w:rPr>
        <w:t xml:space="preserve">"internalReference": 11012331, </w:t>
      </w:r>
      <w:r w:rsidR="003F3293" w:rsidRPr="003F3293">
        <w:rPr>
          <w:lang w:val="en-GB" w:eastAsia="es-CO"/>
        </w:rPr>
        <w:t>Internal reference code</w:t>
      </w:r>
      <w:r w:rsidR="003F3293">
        <w:rPr>
          <w:lang w:val="en-GB" w:eastAsia="es-CO"/>
        </w:rPr>
        <w:br/>
      </w:r>
      <w:r w:rsidR="003F3293" w:rsidRPr="003F3293">
        <w:rPr>
          <w:lang w:val="en-GB" w:eastAsia="es-CO"/>
        </w:rPr>
        <w:t>"Authorization": "000000", //authorization number provided by the financial institution.</w:t>
      </w:r>
      <w:r w:rsidRPr="003F3293">
        <w:rPr>
          <w:lang w:val="en-GB" w:eastAsia="es-CO"/>
        </w:rPr>
        <w:br/>
        <w:t xml:space="preserve">    </w:t>
      </w:r>
      <w:r w:rsidRPr="005445C7">
        <w:rPr>
          <w:lang w:val="es-CO" w:eastAsia="es-CO"/>
        </w:rPr>
        <w:t>"amount": {</w:t>
      </w:r>
      <w:r w:rsidRPr="005445C7">
        <w:rPr>
          <w:lang w:val="es-CO" w:eastAsia="es-CO"/>
        </w:rPr>
        <w:br/>
        <w:t xml:space="preserve">        "currency":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445C7">
        <w:rPr>
          <w:highlight w:val="lightGray"/>
          <w:lang w:val="es-CO" w:eastAsia="es-CO"/>
        </w:rPr>
        <w:t>"action": "checkout"</w:t>
      </w:r>
    </w:p>
    <w:p w14:paraId="2A73A07A" w14:textId="77777777" w:rsidR="0082602B" w:rsidRPr="0082602B" w:rsidRDefault="0082602B" w:rsidP="0038472D">
      <w:pPr>
        <w:rPr>
          <w:rFonts w:cs="Arial"/>
          <w:color w:val="666666"/>
          <w:szCs w:val="24"/>
          <w:lang w:val="en-GB" w:eastAsia="es-CO"/>
        </w:rPr>
      </w:pPr>
      <w:bookmarkStart w:id="19" w:name="_Toc148938686"/>
      <w:r w:rsidRPr="0082602B">
        <w:rPr>
          <w:rFonts w:cs="Arial"/>
          <w:color w:val="666666"/>
          <w:szCs w:val="24"/>
          <w:lang w:val="en-GB" w:eastAsia="es-CO"/>
        </w:rPr>
        <w:t>The internalReference is delivered in the session query service response.</w:t>
      </w:r>
    </w:p>
    <w:bookmarkEnd w:id="19"/>
    <w:p w14:paraId="24F172C6" w14:textId="5359025B" w:rsidR="001772DE" w:rsidRDefault="0082602B" w:rsidP="001772DE">
      <w:pPr>
        <w:pStyle w:val="Ttulo2"/>
        <w:rPr>
          <w:lang w:val="es-CO" w:eastAsia="es-CO"/>
        </w:rPr>
      </w:pPr>
      <w:r>
        <w:rPr>
          <w:caps w:val="0"/>
          <w:lang w:val="es-CO" w:eastAsia="es-CO"/>
        </w:rPr>
        <w:t>CANCELLING A PREAUTHORIZATION</w:t>
      </w:r>
    </w:p>
    <w:p w14:paraId="5DCCD851" w14:textId="32B9A354" w:rsidR="001772DE" w:rsidRPr="00B45CAB" w:rsidRDefault="00B45CAB" w:rsidP="001772DE">
      <w:pPr>
        <w:rPr>
          <w:rFonts w:cs="Arial"/>
          <w:color w:val="666666"/>
          <w:szCs w:val="24"/>
          <w:lang w:val="en-GB" w:eastAsia="es-CO"/>
        </w:rPr>
      </w:pPr>
      <w:r w:rsidRPr="00B45CAB">
        <w:rPr>
          <w:rFonts w:cs="Arial"/>
          <w:color w:val="666666"/>
          <w:szCs w:val="24"/>
          <w:lang w:val="en-GB" w:eastAsia="es-CO"/>
        </w:rPr>
        <w:t>To cancel a previously authorized reservation, the checkout action must be sent with a value equal to 0.</w:t>
      </w:r>
    </w:p>
    <w:p w14:paraId="169372B8" w14:textId="77777777" w:rsidR="001772DE" w:rsidRPr="00C349D8" w:rsidRDefault="001772DE" w:rsidP="001772DE">
      <w:pPr>
        <w:rPr>
          <w:lang w:val="en-GB" w:eastAsia="es-CO"/>
        </w:rPr>
      </w:pPr>
      <w:r w:rsidRPr="00C349D8">
        <w:rPr>
          <w:lang w:val="en-GB" w:eastAsia="es-CO"/>
        </w:rPr>
        <w:t>"internalReference": 11012331,</w:t>
      </w:r>
      <w:r>
        <w:rPr>
          <w:lang w:val="en-GB" w:eastAsia="es-CO"/>
        </w:rPr>
        <w:br/>
      </w:r>
      <w:r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349D8">
        <w:rPr>
          <w:highlight w:val="lightGray"/>
          <w:lang w:val="en-GB" w:eastAsia="es-CO"/>
        </w:rPr>
        <w:t>"total": 0</w:t>
      </w:r>
      <w:r w:rsidRPr="00C349D8">
        <w:rPr>
          <w:lang w:val="en-GB" w:eastAsia="es-CO"/>
        </w:rPr>
        <w:br/>
        <w:t xml:space="preserve">    },</w:t>
      </w:r>
      <w:r w:rsidRPr="00C349D8">
        <w:rPr>
          <w:lang w:val="en-GB" w:eastAsia="es-CO"/>
        </w:rPr>
        <w:br/>
        <w:t xml:space="preserve">    </w:t>
      </w:r>
      <w:r w:rsidRPr="00C349D8">
        <w:rPr>
          <w:highlight w:val="lightGray"/>
          <w:lang w:val="en-GB" w:eastAsia="es-CO"/>
        </w:rPr>
        <w:t>"action": "checkout"</w:t>
      </w:r>
    </w:p>
    <w:p w14:paraId="5673A983" w14:textId="77777777" w:rsidR="00B45CAB" w:rsidRPr="00B45CAB" w:rsidRDefault="00B45CAB" w:rsidP="00F51BEC">
      <w:pPr>
        <w:rPr>
          <w:rFonts w:cs="Arial"/>
          <w:color w:val="666666"/>
          <w:szCs w:val="24"/>
          <w:lang w:val="en-GB" w:eastAsia="es-CO"/>
        </w:rPr>
      </w:pPr>
      <w:r w:rsidRPr="00B45CAB">
        <w:rPr>
          <w:rFonts w:cs="Arial"/>
          <w:color w:val="666666"/>
          <w:szCs w:val="24"/>
          <w:lang w:val="en-GB" w:eastAsia="es-CO"/>
        </w:rPr>
        <w:t>The pre-authorization is canceled and the amount withheld in the previous requests is released.</w:t>
      </w:r>
    </w:p>
    <w:p w14:paraId="1990C2FC" w14:textId="79BD3C87" w:rsidR="001772DE" w:rsidRPr="00B45CAB" w:rsidRDefault="00B45CAB" w:rsidP="001772DE">
      <w:pPr>
        <w:rPr>
          <w:rFonts w:cs="Arial"/>
          <w:color w:val="666666"/>
          <w:szCs w:val="24"/>
          <w:lang w:val="en-GB" w:eastAsia="es-CO"/>
        </w:rPr>
      </w:pPr>
      <w:r w:rsidRPr="00B45CAB">
        <w:rPr>
          <w:rFonts w:cs="Arial"/>
          <w:color w:val="666666"/>
          <w:szCs w:val="24"/>
          <w:lang w:val="en-GB" w:eastAsia="es-CO"/>
        </w:rPr>
        <w:lastRenderedPageBreak/>
        <w:t xml:space="preserve">For more info about pre-authorization: </w:t>
      </w:r>
      <w:hyperlink r:id="rId35" w:history="1">
        <w:r w:rsidRPr="00670958">
          <w:rPr>
            <w:rStyle w:val="Hipervnculo"/>
            <w:lang w:val="en-GB"/>
          </w:rPr>
          <w:t>https://docs.placetopay.dev/en/checkout/create-session#preauthorization-payment</w:t>
        </w:r>
      </w:hyperlink>
      <w:r>
        <w:rPr>
          <w:lang w:val="en-GB"/>
        </w:rPr>
        <w:t xml:space="preserve"> </w:t>
      </w:r>
      <w:r w:rsidR="001772DE" w:rsidRPr="00B45CAB">
        <w:rPr>
          <w:rFonts w:cs="Arial"/>
          <w:color w:val="666666"/>
          <w:szCs w:val="24"/>
          <w:lang w:val="en-GB" w:eastAsia="es-CO"/>
        </w:rPr>
        <w:t xml:space="preserve"> </w:t>
      </w:r>
    </w:p>
    <w:p w14:paraId="6194FF08" w14:textId="77AD2610" w:rsidR="001772DE" w:rsidRDefault="00AD1FD0" w:rsidP="001772DE">
      <w:pPr>
        <w:pStyle w:val="Ttulo1"/>
        <w:rPr>
          <w:lang w:val="es-CO" w:eastAsia="es-CO"/>
        </w:rPr>
      </w:pPr>
      <w:r>
        <w:rPr>
          <w:lang w:val="es-CO" w:eastAsia="es-CO"/>
        </w:rPr>
        <w:t xml:space="preserve"> PAYMENT PROCESSING WITH TOKENIZATION</w:t>
      </w:r>
    </w:p>
    <w:p w14:paraId="326CA147" w14:textId="77777777" w:rsidR="00AD1FD0" w:rsidRPr="00AD1FD0" w:rsidRDefault="00AD1FD0" w:rsidP="00A03F8D">
      <w:pPr>
        <w:rPr>
          <w:rFonts w:cs="Arial"/>
          <w:color w:val="666666"/>
          <w:szCs w:val="24"/>
          <w:lang w:val="en-GB" w:eastAsia="es-CO"/>
        </w:rPr>
      </w:pPr>
      <w:r w:rsidRPr="00AD1FD0">
        <w:rPr>
          <w:rFonts w:cs="Arial"/>
          <w:color w:val="666666"/>
          <w:szCs w:val="24"/>
          <w:lang w:val="en-GB" w:eastAsia="es-CO"/>
        </w:rPr>
        <w:t>When making a payment with tokenization, the user must enter the card information so that the card data (number and expiration date) is encrypted, in order to charge on that means of payment.</w:t>
      </w:r>
    </w:p>
    <w:p w14:paraId="0C73E8E1" w14:textId="77777777" w:rsidR="00AD1FD0" w:rsidRPr="00AD1FD0" w:rsidRDefault="00AD1FD0" w:rsidP="00A03F8D">
      <w:pPr>
        <w:spacing w:before="0" w:after="0" w:line="276" w:lineRule="auto"/>
        <w:rPr>
          <w:rFonts w:cs="Arial"/>
          <w:color w:val="666666"/>
          <w:szCs w:val="24"/>
          <w:lang w:val="en-GB" w:eastAsia="es-CO"/>
        </w:rPr>
      </w:pPr>
      <w:r w:rsidRPr="00AD1FD0">
        <w:rPr>
          <w:rFonts w:cs="Arial"/>
          <w:color w:val="666666"/>
          <w:szCs w:val="24"/>
          <w:lang w:val="en-GB" w:eastAsia="es-CO"/>
        </w:rPr>
        <w:t>To request tokenization, the following information must be submitted:</w:t>
      </w:r>
    </w:p>
    <w:p w14:paraId="731336A2" w14:textId="77777777" w:rsidR="001772DE" w:rsidRPr="00AD1FD0" w:rsidRDefault="001772DE" w:rsidP="001772DE">
      <w:pPr>
        <w:spacing w:before="0" w:after="0" w:line="276" w:lineRule="auto"/>
        <w:rPr>
          <w:rFonts w:cs="Arial"/>
          <w:color w:val="666666"/>
          <w:szCs w:val="24"/>
          <w:lang w:val="en-GB" w:eastAsia="es-CO"/>
        </w:rPr>
      </w:pPr>
    </w:p>
    <w:p w14:paraId="4323D099" w14:textId="77777777" w:rsidR="001772DE" w:rsidRPr="00C816AE" w:rsidRDefault="001772DE" w:rsidP="001772DE">
      <w:pPr>
        <w:spacing w:before="0" w:after="0" w:line="276" w:lineRule="auto"/>
        <w:rPr>
          <w:lang w:val="en-GB" w:eastAsia="es-CO"/>
        </w:rPr>
      </w:pPr>
      <w:r w:rsidRPr="00C816AE">
        <w:rPr>
          <w:lang w:val="en-GB" w:eastAsia="es-CO"/>
        </w:rPr>
        <w:t>"subscription": {</w:t>
      </w:r>
    </w:p>
    <w:p w14:paraId="50065F37" w14:textId="77777777" w:rsidR="001772DE" w:rsidRPr="00C816AE" w:rsidRDefault="001772DE" w:rsidP="001772DE">
      <w:pPr>
        <w:spacing w:before="0" w:after="0" w:line="276" w:lineRule="auto"/>
        <w:rPr>
          <w:lang w:val="en-GB" w:eastAsia="es-CO"/>
        </w:rPr>
      </w:pPr>
      <w:r w:rsidRPr="00C816AE">
        <w:rPr>
          <w:lang w:val="en-GB" w:eastAsia="es-CO"/>
        </w:rPr>
        <w:t xml:space="preserve">        "reference": "311022",</w:t>
      </w:r>
    </w:p>
    <w:p w14:paraId="1F7F8E75" w14:textId="77777777" w:rsidR="001772DE" w:rsidRPr="00C816AE" w:rsidRDefault="001772DE" w:rsidP="001772DE">
      <w:pPr>
        <w:spacing w:before="0" w:after="0" w:line="276" w:lineRule="auto"/>
        <w:rPr>
          <w:lang w:val="en-GB" w:eastAsia="es-CO"/>
        </w:rPr>
      </w:pPr>
      <w:r w:rsidRPr="00C816AE">
        <w:rPr>
          <w:lang w:val="en-GB" w:eastAsia="es-CO"/>
        </w:rPr>
        <w:t xml:space="preserve">        "description": "We are saving you</w:t>
      </w:r>
      <w:r>
        <w:rPr>
          <w:lang w:val="en-GB" w:eastAsia="es-CO"/>
        </w:rPr>
        <w:t>r</w:t>
      </w:r>
      <w:r w:rsidRPr="00C816AE">
        <w:rPr>
          <w:lang w:val="en-GB" w:eastAsia="es-CO"/>
        </w:rPr>
        <w:t xml:space="preserve"> card"</w:t>
      </w:r>
    </w:p>
    <w:p w14:paraId="7B88F14C" w14:textId="77777777" w:rsidR="001772DE" w:rsidRPr="00C816AE" w:rsidRDefault="001772DE" w:rsidP="001772DE">
      <w:pPr>
        <w:spacing w:before="0" w:after="0" w:line="276" w:lineRule="auto"/>
        <w:rPr>
          <w:lang w:val="en-GB" w:eastAsia="es-CO"/>
        </w:rPr>
      </w:pPr>
      <w:r w:rsidRPr="00C816AE">
        <w:rPr>
          <w:lang w:val="en-GB" w:eastAsia="es-CO"/>
        </w:rPr>
        <w:t xml:space="preserve">    },</w:t>
      </w:r>
    </w:p>
    <w:p w14:paraId="4F9DE5CC" w14:textId="77777777" w:rsidR="001772DE" w:rsidRDefault="001772DE" w:rsidP="001772DE">
      <w:pPr>
        <w:spacing w:before="0" w:after="0" w:line="276" w:lineRule="auto"/>
        <w:rPr>
          <w:rFonts w:cs="Arial"/>
          <w:color w:val="666666"/>
          <w:szCs w:val="24"/>
          <w:lang w:val="es-CO" w:eastAsia="es-CO"/>
        </w:rPr>
      </w:pPr>
    </w:p>
    <w:p w14:paraId="7785A03E" w14:textId="0CF1A9CE" w:rsidR="001772DE" w:rsidRDefault="00AD1FD0" w:rsidP="001772DE">
      <w:pPr>
        <w:pStyle w:val="Ttulo2"/>
        <w:rPr>
          <w:lang w:val="es-CO" w:eastAsia="es-CO"/>
        </w:rPr>
      </w:pPr>
      <w:r>
        <w:rPr>
          <w:caps w:val="0"/>
          <w:lang w:val="es-CO" w:eastAsia="es-CO"/>
        </w:rPr>
        <w:t>COLLET PAYMENT METHOD TO</w:t>
      </w:r>
      <w:r w:rsidR="00043DF4">
        <w:rPr>
          <w:caps w:val="0"/>
          <w:lang w:val="es-CO" w:eastAsia="es-CO"/>
        </w:rPr>
        <w:t>KENIZED</w:t>
      </w:r>
    </w:p>
    <w:p w14:paraId="5292196E" w14:textId="4A48FAAA" w:rsidR="00043DF4" w:rsidRPr="00043DF4" w:rsidRDefault="00043DF4" w:rsidP="00497AA3">
      <w:pPr>
        <w:rPr>
          <w:rFonts w:cs="Arial"/>
          <w:color w:val="666666"/>
          <w:szCs w:val="24"/>
          <w:lang w:val="en-GB" w:eastAsia="es-CO"/>
        </w:rPr>
      </w:pPr>
      <w:r w:rsidRPr="00043DF4">
        <w:rPr>
          <w:rFonts w:cs="Arial"/>
          <w:color w:val="666666"/>
          <w:szCs w:val="24"/>
          <w:lang w:val="en-GB" w:eastAsia="es-CO"/>
        </w:rPr>
        <w:t>On</w:t>
      </w:r>
      <w:r>
        <w:rPr>
          <w:rFonts w:cs="Arial"/>
          <w:color w:val="666666"/>
          <w:szCs w:val="24"/>
          <w:lang w:val="en-GB" w:eastAsia="es-CO"/>
        </w:rPr>
        <w:t>ce</w:t>
      </w:r>
      <w:r w:rsidRPr="00043DF4">
        <w:rPr>
          <w:rFonts w:cs="Arial"/>
          <w:color w:val="666666"/>
          <w:szCs w:val="24"/>
          <w:lang w:val="en-GB" w:eastAsia="es-CO"/>
        </w:rPr>
        <w:t xml:space="preserve"> obtaining the token or subtoken after the cardholder made the tokenization, the following information must be submitted:</w:t>
      </w:r>
    </w:p>
    <w:p w14:paraId="1F036202" w14:textId="77777777" w:rsidR="001772DE" w:rsidRPr="002A6AFC" w:rsidRDefault="001772DE" w:rsidP="001772DE">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r w:rsidRPr="002A6AFC">
        <w:rPr>
          <w:lang w:val="en-GB" w:eastAsia="es-CO"/>
        </w:rPr>
        <w:br/>
        <w:t xml:space="preserve">    },</w:t>
      </w:r>
    </w:p>
    <w:p w14:paraId="2C6EB2C2" w14:textId="77777777" w:rsidR="00043DF4" w:rsidRPr="00043DF4" w:rsidRDefault="00043DF4" w:rsidP="007F2110">
      <w:pPr>
        <w:rPr>
          <w:rFonts w:cs="Arial"/>
          <w:color w:val="666666"/>
          <w:szCs w:val="24"/>
          <w:lang w:val="en-GB" w:eastAsia="es-CO"/>
        </w:rPr>
      </w:pPr>
      <w:r w:rsidRPr="00043DF4">
        <w:rPr>
          <w:rFonts w:cs="Arial"/>
          <w:color w:val="666666"/>
          <w:szCs w:val="24"/>
          <w:lang w:val="en-GB" w:eastAsia="es-CO"/>
        </w:rPr>
        <w:t>The token or subtoken can be obtained in the response of the session query method in the instrument array.</w:t>
      </w:r>
    </w:p>
    <w:p w14:paraId="2DCC7C3E" w14:textId="77777777" w:rsidR="00043DF4" w:rsidRPr="00043DF4" w:rsidRDefault="00043DF4" w:rsidP="007F2110">
      <w:pPr>
        <w:rPr>
          <w:rFonts w:cs="Arial"/>
          <w:color w:val="666666"/>
          <w:szCs w:val="24"/>
          <w:lang w:val="en-GB" w:eastAsia="es-CO"/>
        </w:rPr>
      </w:pPr>
      <w:r w:rsidRPr="00043DF4">
        <w:rPr>
          <w:rFonts w:cs="Arial"/>
          <w:color w:val="666666"/>
          <w:szCs w:val="24"/>
          <w:lang w:val="en-GB" w:eastAsia="es-CO"/>
        </w:rPr>
        <w:lastRenderedPageBreak/>
        <w:t>The token or encrypted key generated by a subscription process allows you to generate collections without user interaction or one-click payments.</w:t>
      </w:r>
    </w:p>
    <w:p w14:paraId="18C7201B" w14:textId="77777777" w:rsidR="00043DF4" w:rsidRPr="00043DF4" w:rsidRDefault="00043DF4" w:rsidP="007F2110">
      <w:pPr>
        <w:jc w:val="both"/>
        <w:rPr>
          <w:rFonts w:cs="Arial"/>
          <w:color w:val="666666"/>
          <w:szCs w:val="24"/>
          <w:lang w:val="en-GB" w:eastAsia="es-CO"/>
        </w:rPr>
      </w:pPr>
      <w:r w:rsidRPr="00043DF4">
        <w:rPr>
          <w:rFonts w:cs="Arial"/>
          <w:b/>
          <w:bCs/>
          <w:color w:val="666666"/>
          <w:szCs w:val="24"/>
          <w:lang w:val="en-GB" w:eastAsia="es-CO"/>
        </w:rPr>
        <w:t>Important</w:t>
      </w:r>
      <w:r w:rsidRPr="00043DF4">
        <w:rPr>
          <w:rFonts w:cs="Arial"/>
          <w:color w:val="666666"/>
          <w:szCs w:val="24"/>
          <w:lang w:val="en-GB" w:eastAsia="es-CO"/>
        </w:rPr>
        <w:t xml:space="preserve">:  For payments that require pin delivery (Puerto Rico) it is necessary to request this security information from the cardholder for processing: </w:t>
      </w:r>
    </w:p>
    <w:p w14:paraId="4A768183" w14:textId="77777777" w:rsidR="001772DE" w:rsidRDefault="001772DE" w:rsidP="001772DE">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Pr>
          <w:rFonts w:cs="Arial"/>
          <w:color w:val="666666"/>
          <w:szCs w:val="24"/>
          <w:lang w:val="en-GB" w:eastAsia="es-CO"/>
        </w:rPr>
        <w:t>Token p</w:t>
      </w:r>
      <w:r w:rsidRPr="0093209C">
        <w:rPr>
          <w:rFonts w:cs="Arial"/>
          <w:color w:val="666666"/>
          <w:szCs w:val="24"/>
          <w:lang w:val="en-GB" w:eastAsia="es-CO"/>
        </w:rPr>
        <w:t>ayment</w:t>
      </w:r>
      <w:r>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p>
    <w:p w14:paraId="3F5348D8" w14:textId="77777777" w:rsidR="001772DE" w:rsidRPr="00950E4A" w:rsidRDefault="001772DE" w:rsidP="001772DE">
      <w:pPr>
        <w:rPr>
          <w:rFonts w:cs="Arial"/>
          <w:color w:val="666666"/>
          <w:szCs w:val="24"/>
          <w:lang w:val="es-CO" w:eastAsia="es-CO"/>
        </w:rPr>
      </w:pPr>
      <w:r w:rsidRPr="00950E4A">
        <w:rPr>
          <w:rFonts w:cs="Arial"/>
          <w:color w:val="666666"/>
          <w:szCs w:val="24"/>
          <w:lang w:val="es-CO" w:eastAsia="es-CO"/>
        </w:rPr>
        <w:t>"token": {</w:t>
      </w:r>
      <w:r w:rsidRPr="00950E4A">
        <w:rPr>
          <w:rFonts w:cs="Arial"/>
          <w:color w:val="666666"/>
          <w:szCs w:val="24"/>
          <w:lang w:val="es-CO" w:eastAsia="es-CO"/>
        </w:rPr>
        <w:br/>
        <w:t xml:space="preserve">            "token": "e07ca9986cf0ecac8a557fa11c07bf37ea35e9e3e3a4180c49"</w:t>
      </w:r>
      <w:r w:rsidRPr="00950E4A">
        <w:rPr>
          <w:rFonts w:cs="Arial"/>
          <w:color w:val="666666"/>
          <w:szCs w:val="24"/>
          <w:lang w:val="es-CO" w:eastAsia="es-CO"/>
        </w:rPr>
        <w:br/>
        <w:t xml:space="preserve">        }</w:t>
      </w:r>
      <w:r w:rsidRPr="00950E4A">
        <w:rPr>
          <w:rFonts w:cs="Arial"/>
          <w:color w:val="666666"/>
          <w:szCs w:val="24"/>
          <w:lang w:val="es-CO" w:eastAsia="es-CO"/>
        </w:rPr>
        <w:br/>
        <w:t xml:space="preserve">    "card": {</w:t>
      </w:r>
      <w:r w:rsidRPr="00950E4A">
        <w:rPr>
          <w:rFonts w:cs="Arial"/>
          <w:color w:val="666666"/>
          <w:szCs w:val="24"/>
          <w:lang w:val="es-CO" w:eastAsia="es-CO"/>
        </w:rPr>
        <w:br/>
        <w:t xml:space="preserve">      "number": "****",</w:t>
      </w:r>
      <w:r w:rsidRPr="00950E4A">
        <w:rPr>
          <w:rFonts w:cs="Arial"/>
          <w:color w:val="666666"/>
          <w:szCs w:val="24"/>
          <w:lang w:val="es-CO" w:eastAsia="es-CO"/>
        </w:rPr>
        <w:br/>
        <w:t xml:space="preserve">      "expiration": "**/**”</w:t>
      </w:r>
      <w:r w:rsidRPr="00950E4A">
        <w:rPr>
          <w:rFonts w:cs="Arial"/>
          <w:color w:val="666666"/>
          <w:szCs w:val="24"/>
          <w:lang w:val="es-CO" w:eastAsia="es-CO"/>
        </w:rPr>
        <w:br/>
        <w:t xml:space="preserve">    </w:t>
      </w:r>
      <w:r w:rsidRPr="000940C8">
        <w:rPr>
          <w:rFonts w:cs="Arial"/>
          <w:color w:val="666666"/>
          <w:szCs w:val="24"/>
          <w:lang w:val="es-CO" w:eastAsia="es-CO"/>
        </w:rPr>
        <w:t>}</w:t>
      </w:r>
      <w:r w:rsidRPr="000940C8">
        <w:rPr>
          <w:rFonts w:cs="Arial"/>
          <w:color w:val="666666"/>
          <w:szCs w:val="24"/>
          <w:lang w:val="es-CO" w:eastAsia="es-CO"/>
        </w:rPr>
        <w:br/>
        <w:t xml:space="preserve">  }</w:t>
      </w:r>
    </w:p>
    <w:p w14:paraId="791E6088" w14:textId="77777777" w:rsidR="001772DE" w:rsidRDefault="001772DE" w:rsidP="001772DE">
      <w:pPr>
        <w:rPr>
          <w:rFonts w:cs="Arial"/>
          <w:color w:val="666666"/>
          <w:szCs w:val="24"/>
          <w:lang w:val="es-CO" w:eastAsia="es-CO"/>
        </w:rPr>
      </w:pPr>
    </w:p>
    <w:p w14:paraId="188AB2AE" w14:textId="3207E093" w:rsidR="00043DF4" w:rsidRPr="00043DF4" w:rsidRDefault="00043DF4" w:rsidP="00B7483C">
      <w:pPr>
        <w:rPr>
          <w:rFonts w:cs="Arial"/>
          <w:color w:val="666666"/>
          <w:szCs w:val="24"/>
          <w:lang w:val="en-GB" w:eastAsia="es-CO"/>
        </w:rPr>
      </w:pPr>
      <w:bookmarkStart w:id="20" w:name="_Toc148938689"/>
      <w:r w:rsidRPr="00043DF4">
        <w:rPr>
          <w:rFonts w:cs="Arial"/>
          <w:color w:val="666666"/>
          <w:szCs w:val="24"/>
          <w:lang w:val="en-GB" w:eastAsia="es-CO"/>
        </w:rPr>
        <w:t>It is very important that the payer's information is sent in the token collection service since it is validated in the processing for transactional security and validation of cardholder data.</w:t>
      </w:r>
    </w:p>
    <w:bookmarkEnd w:id="20"/>
    <w:p w14:paraId="0C8CBBA7" w14:textId="6ECA8AF1" w:rsidR="001772DE" w:rsidRDefault="00043DF4" w:rsidP="001772DE">
      <w:pPr>
        <w:pStyle w:val="Ttulo2"/>
        <w:rPr>
          <w:lang w:val="es-CO" w:eastAsia="es-CO"/>
        </w:rPr>
      </w:pPr>
      <w:r>
        <w:rPr>
          <w:lang w:val="es-CO" w:eastAsia="es-CO"/>
        </w:rPr>
        <w:t>TOKEN INVALIDATION</w:t>
      </w:r>
    </w:p>
    <w:p w14:paraId="19746232" w14:textId="77777777" w:rsidR="00043DF4" w:rsidRPr="00043DF4" w:rsidRDefault="00043DF4" w:rsidP="001C25B1">
      <w:pPr>
        <w:jc w:val="both"/>
        <w:rPr>
          <w:rFonts w:cs="Arial"/>
          <w:color w:val="666666"/>
          <w:szCs w:val="24"/>
          <w:lang w:val="en-GB" w:eastAsia="es-CO"/>
        </w:rPr>
      </w:pPr>
      <w:r w:rsidRPr="00043DF4">
        <w:rPr>
          <w:rFonts w:cs="Arial"/>
          <w:color w:val="666666"/>
          <w:szCs w:val="24"/>
          <w:lang w:val="en-GB" w:eastAsia="es-CO"/>
        </w:rPr>
        <w:t>It is very important to manage tokens or keys for payment instruments, having this information stored securely and controlling the status of these keys in the database.</w:t>
      </w:r>
    </w:p>
    <w:p w14:paraId="20E7C905" w14:textId="77777777" w:rsidR="00043DF4" w:rsidRPr="00043DF4" w:rsidRDefault="00043DF4" w:rsidP="001C25B1">
      <w:pPr>
        <w:rPr>
          <w:rFonts w:cs="Arial"/>
          <w:color w:val="666666"/>
          <w:szCs w:val="24"/>
          <w:lang w:val="en-GB" w:eastAsia="es-CO"/>
        </w:rPr>
      </w:pPr>
      <w:r w:rsidRPr="00043DF4">
        <w:rPr>
          <w:rFonts w:cs="Arial"/>
          <w:color w:val="666666"/>
          <w:szCs w:val="24"/>
          <w:lang w:val="en-GB" w:eastAsia="es-CO"/>
        </w:rPr>
        <w:lastRenderedPageBreak/>
        <w:t>To invalidate a token that exists in your database, you need to submit the following information:</w:t>
      </w:r>
    </w:p>
    <w:p w14:paraId="0D03C09B" w14:textId="771788C6" w:rsidR="008C6EE0" w:rsidRPr="00043DF4" w:rsidRDefault="001772DE" w:rsidP="00043DF4">
      <w:pPr>
        <w:rPr>
          <w:rFonts w:cs="Arial"/>
          <w:color w:val="666666"/>
          <w:szCs w:val="24"/>
          <w:lang w:val="en-GB" w:eastAsia="es-CO"/>
        </w:rPr>
      </w:pPr>
      <w:r w:rsidRPr="00043DF4">
        <w:rPr>
          <w:rFonts w:cs="Arial"/>
          <w:color w:val="666666"/>
          <w:szCs w:val="24"/>
          <w:lang w:val="en-GB" w:eastAsia="es-CO"/>
        </w:rPr>
        <w:t>{</w:t>
      </w:r>
      <w:r w:rsidRPr="00043DF4">
        <w:rPr>
          <w:rFonts w:cs="Arial"/>
          <w:color w:val="666666"/>
          <w:szCs w:val="24"/>
          <w:lang w:val="en-GB" w:eastAsia="es-CO"/>
        </w:rPr>
        <w:br/>
        <w:t xml:space="preserve">     "auth": {</w:t>
      </w:r>
      <w:r w:rsidRPr="00043DF4">
        <w:rPr>
          <w:rFonts w:cs="Arial"/>
          <w:color w:val="666666"/>
          <w:szCs w:val="24"/>
          <w:lang w:val="en-GB" w:eastAsia="es-CO"/>
        </w:rPr>
        <w:br/>
        <w:t xml:space="preserve">        "login": "c51ce410c124a10e0db5e4b97fc2af39",</w:t>
      </w:r>
      <w:r w:rsidRPr="00043DF4">
        <w:rPr>
          <w:rFonts w:cs="Arial"/>
          <w:color w:val="666666"/>
          <w:szCs w:val="24"/>
          <w:lang w:val="en-GB" w:eastAsia="es-CO"/>
        </w:rPr>
        <w:br/>
        <w:t xml:space="preserve">        "tranKey": "VQOcRcVH2DfL6Y4B4SaK6yhoH/VOUveZ3xT16OQnvxE=",</w:t>
      </w:r>
      <w:r w:rsidRPr="00043DF4">
        <w:rPr>
          <w:rFonts w:cs="Arial"/>
          <w:color w:val="666666"/>
          <w:szCs w:val="24"/>
          <w:lang w:val="en-GB" w:eastAsia="es-CO"/>
        </w:rPr>
        <w:br/>
        <w:t xml:space="preserve">        "nonce": "NjE0OWVkODgwYjNhNw==",</w:t>
      </w:r>
      <w:r w:rsidRPr="00043DF4">
        <w:rPr>
          <w:rFonts w:cs="Arial"/>
          <w:color w:val="666666"/>
          <w:szCs w:val="24"/>
          <w:lang w:val="en-GB" w:eastAsia="es-CO"/>
        </w:rPr>
        <w:br/>
        <w:t xml:space="preserve">        "seed": "2021-09-21T09:34:48-05:00"</w:t>
      </w:r>
      <w:r w:rsidRPr="00043DF4">
        <w:rPr>
          <w:rFonts w:cs="Arial"/>
          <w:color w:val="666666"/>
          <w:szCs w:val="24"/>
          <w:lang w:val="en-GB" w:eastAsia="es-CO"/>
        </w:rPr>
        <w:br/>
        <w:t xml:space="preserve">    },</w:t>
      </w:r>
      <w:r w:rsidRPr="00043DF4">
        <w:rPr>
          <w:rFonts w:cs="Arial"/>
          <w:color w:val="666666"/>
          <w:szCs w:val="24"/>
          <w:lang w:val="en-GB" w:eastAsia="es-CO"/>
        </w:rPr>
        <w:br/>
        <w:t xml:space="preserve">    "locale": "en_PR",</w:t>
      </w:r>
      <w:r w:rsidRPr="00043DF4">
        <w:rPr>
          <w:rFonts w:cs="Arial"/>
          <w:color w:val="666666"/>
          <w:szCs w:val="24"/>
          <w:lang w:val="en-GB" w:eastAsia="es-CO"/>
        </w:rPr>
        <w:br/>
        <w:t xml:space="preserve">    "instrument": {</w:t>
      </w:r>
      <w:r w:rsidRPr="00043DF4">
        <w:rPr>
          <w:rFonts w:cs="Arial"/>
          <w:color w:val="666666"/>
          <w:szCs w:val="24"/>
          <w:lang w:val="en-GB" w:eastAsia="es-CO"/>
        </w:rPr>
        <w:br/>
        <w:t xml:space="preserve">      "token": {</w:t>
      </w:r>
      <w:r w:rsidRPr="00043DF4">
        <w:rPr>
          <w:rFonts w:cs="Arial"/>
          <w:color w:val="666666"/>
          <w:szCs w:val="24"/>
          <w:lang w:val="en-GB" w:eastAsia="es-CO"/>
        </w:rPr>
        <w:br/>
        <w:t xml:space="preserve">        "token": "a3bfc8e2afb9ac5583922eccd6d2061c1b0592b099f04e352a894f37ae51cf1a"</w:t>
      </w:r>
      <w:r w:rsidRPr="00043DF4">
        <w:rPr>
          <w:rFonts w:cs="Arial"/>
          <w:color w:val="666666"/>
          <w:szCs w:val="24"/>
          <w:lang w:val="en-GB" w:eastAsia="es-CO"/>
        </w:rPr>
        <w:br/>
        <w:t xml:space="preserve">      }</w:t>
      </w:r>
      <w:r w:rsidRPr="00043DF4">
        <w:rPr>
          <w:rFonts w:cs="Arial"/>
          <w:color w:val="666666"/>
          <w:szCs w:val="24"/>
          <w:lang w:val="en-GB" w:eastAsia="es-CO"/>
        </w:rPr>
        <w:br/>
        <w:t xml:space="preserve">    }</w:t>
      </w:r>
      <w:r w:rsidRPr="00043DF4">
        <w:rPr>
          <w:rFonts w:cs="Arial"/>
          <w:color w:val="666666"/>
          <w:szCs w:val="24"/>
          <w:lang w:val="en-GB" w:eastAsia="es-CO"/>
        </w:rPr>
        <w:br/>
        <w:t xml:space="preserve">  }</w:t>
      </w:r>
    </w:p>
    <w:p w14:paraId="2976AE94" w14:textId="77777777" w:rsidR="00156130" w:rsidRPr="00043DF4" w:rsidRDefault="00156130" w:rsidP="009A62CE">
      <w:pPr>
        <w:spacing w:before="0" w:after="0" w:line="276" w:lineRule="auto"/>
        <w:rPr>
          <w:rFonts w:cs="Arial"/>
          <w:color w:val="666666"/>
          <w:szCs w:val="24"/>
          <w:lang w:val="en-GB" w:eastAsia="es-CO"/>
        </w:rPr>
      </w:pPr>
    </w:p>
    <w:p w14:paraId="1A093A45" w14:textId="77777777" w:rsidR="009A62CE" w:rsidRPr="009A62CE" w:rsidRDefault="009A62CE" w:rsidP="00DF5473">
      <w:pPr>
        <w:pStyle w:val="Ttulo1"/>
        <w:rPr>
          <w:lang w:val="es-CO" w:eastAsia="es-CO"/>
        </w:rPr>
      </w:pPr>
      <w:bookmarkStart w:id="21" w:name="_Toc132899074"/>
      <w:r w:rsidRPr="009A62CE">
        <w:rPr>
          <w:lang w:eastAsia="es-CO"/>
        </w:rPr>
        <w:t>RESPONSE HANDLING FOR TRANSACTIONAL STATES</w:t>
      </w:r>
      <w:bookmarkEnd w:id="21"/>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At the moment that the user completes his payment process and clicks on the "Return to commerce" button, the detail of the transaction must be displayed, at least the following data must be displayed:</w:t>
      </w:r>
    </w:p>
    <w:p w14:paraId="1802069A" w14:textId="77777777" w:rsidR="00E67375" w:rsidRPr="00C16F98" w:rsidRDefault="00E67375" w:rsidP="009A62CE">
      <w:pPr>
        <w:spacing w:before="0" w:after="13" w:line="276" w:lineRule="auto"/>
        <w:ind w:left="-5" w:right="46" w:hanging="10"/>
        <w:jc w:val="both"/>
        <w:rPr>
          <w:rFonts w:cs="Arial"/>
          <w:color w:val="666666"/>
          <w:szCs w:val="24"/>
          <w:lang w:val="en-GB"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Reference.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Final transaction status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Approved</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Rejected</w:t>
      </w:r>
    </w:p>
    <w:p w14:paraId="2BB730D5" w14:textId="44CC17D0" w:rsidR="009A62CE" w:rsidRPr="009A62CE" w:rsidRDefault="000E1D58">
      <w:pPr>
        <w:numPr>
          <w:ilvl w:val="0"/>
          <w:numId w:val="16"/>
        </w:numPr>
        <w:spacing w:before="0" w:after="13" w:line="276" w:lineRule="auto"/>
        <w:ind w:right="46"/>
        <w:contextualSpacing/>
        <w:jc w:val="both"/>
        <w:rPr>
          <w:rFonts w:cs="Arial"/>
          <w:color w:val="666666"/>
          <w:szCs w:val="24"/>
          <w:lang w:val="es-CO" w:eastAsia="es-CO"/>
        </w:rPr>
      </w:pPr>
      <w:r>
        <w:rPr>
          <w:rFonts w:cs="Arial"/>
          <w:color w:val="666666"/>
          <w:szCs w:val="24"/>
          <w:lang w:eastAsia="es-CO"/>
        </w:rPr>
        <w:t>Pending</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Unsuccessful</w:t>
      </w:r>
    </w:p>
    <w:p w14:paraId="001ADFAF" w14:textId="77777777" w:rsidR="009A62CE" w:rsidRPr="00C16F98" w:rsidRDefault="009A62CE">
      <w:pPr>
        <w:numPr>
          <w:ilvl w:val="0"/>
          <w:numId w:val="16"/>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Approved Partial (only in dispersion)</w:t>
      </w:r>
    </w:p>
    <w:p w14:paraId="2203F72C"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Date and time. </w:t>
      </w:r>
    </w:p>
    <w:p w14:paraId="0D2E081D"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Total value. </w:t>
      </w:r>
    </w:p>
    <w:p w14:paraId="65BFDB5F" w14:textId="2F6E07CD" w:rsidR="009A62CE" w:rsidRPr="00C16F98" w:rsidRDefault="009A62CE" w:rsidP="00B7421C">
      <w:pPr>
        <w:numPr>
          <w:ilvl w:val="0"/>
          <w:numId w:val="15"/>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Currency with which the payment was made.</w:t>
      </w:r>
    </w:p>
    <w:p w14:paraId="26C49B9D" w14:textId="77777777" w:rsidR="00E67375" w:rsidRPr="00C16F98" w:rsidRDefault="00E67375" w:rsidP="00E67375">
      <w:pPr>
        <w:spacing w:before="0" w:after="13" w:line="276" w:lineRule="auto"/>
        <w:ind w:right="46"/>
        <w:contextualSpacing/>
        <w:jc w:val="both"/>
        <w:rPr>
          <w:rFonts w:cs="Arial"/>
          <w:color w:val="666666"/>
          <w:szCs w:val="24"/>
          <w:lang w:val="en-GB" w:eastAsia="es-CO"/>
        </w:rPr>
      </w:pPr>
    </w:p>
    <w:p w14:paraId="0C4FB816" w14:textId="0FDD5F9C"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lastRenderedPageBreak/>
        <w:t xml:space="preserve">If you want to indicate more information to the end user, you can follow  the </w:t>
      </w:r>
      <w:hyperlink w:anchor="_FORMATO_DE_PLANTILLAS" w:history="1">
        <w:r w:rsidRPr="00C16F98">
          <w:rPr>
            <w:rFonts w:eastAsia="Trebuchet MS"/>
            <w:color w:val="0563C1"/>
            <w:u w:val="single"/>
            <w:lang w:val="en-GB" w:eastAsia="es-CO"/>
          </w:rPr>
          <w:t>format of RESPONSE TEMPLATE FORMAT</w:t>
        </w:r>
      </w:hyperlink>
      <w:r w:rsidRPr="00C16F98">
        <w:rPr>
          <w:rFonts w:cs="Arial"/>
          <w:color w:val="666666"/>
          <w:szCs w:val="24"/>
          <w:lang w:val="en-GB" w:eastAsia="es-CO"/>
        </w:rPr>
        <w:t xml:space="preserve"> described in this document, showing the status according to the response issued by Evertec Placetopay. </w:t>
      </w:r>
    </w:p>
    <w:p w14:paraId="6955DF09" w14:textId="77777777" w:rsidR="009A62CE" w:rsidRPr="00C16F98" w:rsidRDefault="009A62CE" w:rsidP="009A62CE">
      <w:pPr>
        <w:spacing w:before="0" w:after="0" w:line="276" w:lineRule="auto"/>
        <w:rPr>
          <w:rFonts w:cs="Arial"/>
          <w:color w:val="666666"/>
          <w:szCs w:val="24"/>
          <w:lang w:val="en-GB" w:eastAsia="es-CO"/>
        </w:rPr>
      </w:pPr>
      <w:r w:rsidRPr="00C16F98">
        <w:rPr>
          <w:rFonts w:cs="Arial"/>
          <w:color w:val="666666"/>
          <w:szCs w:val="24"/>
          <w:lang w:val="en-GB" w:eastAsia="es-CO"/>
        </w:rPr>
        <w:t xml:space="preserve"> </w:t>
      </w:r>
    </w:p>
    <w:p w14:paraId="1E5A3B35"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Recommendations aligned to the user experience: </w:t>
      </w:r>
    </w:p>
    <w:p w14:paraId="069E190E" w14:textId="77777777" w:rsidR="009A62CE" w:rsidRPr="00C16F98" w:rsidRDefault="009A62CE" w:rsidP="009A62CE">
      <w:pPr>
        <w:spacing w:before="0" w:after="9" w:line="276" w:lineRule="auto"/>
        <w:rPr>
          <w:rFonts w:cs="Arial"/>
          <w:color w:val="666666"/>
          <w:szCs w:val="24"/>
          <w:lang w:val="en-GB" w:eastAsia="es-CO"/>
        </w:rPr>
      </w:pPr>
      <w:r w:rsidRPr="00C16F98">
        <w:rPr>
          <w:rFonts w:cs="Arial"/>
          <w:color w:val="666666"/>
          <w:szCs w:val="24"/>
          <w:lang w:val="en-GB" w:eastAsia="es-CO"/>
        </w:rPr>
        <w:t xml:space="preserve"> </w:t>
      </w:r>
    </w:p>
    <w:p w14:paraId="51F799DE" w14:textId="3B736785" w:rsidR="00D74693" w:rsidRPr="00C16F98" w:rsidRDefault="00D74693" w:rsidP="00D74693">
      <w:pPr>
        <w:pStyle w:val="Prrafodelista"/>
        <w:numPr>
          <w:ilvl w:val="0"/>
          <w:numId w:val="30"/>
        </w:numPr>
        <w:spacing w:before="0" w:after="13" w:line="276" w:lineRule="auto"/>
        <w:ind w:right="46"/>
        <w:jc w:val="both"/>
        <w:rPr>
          <w:rFonts w:cs="Arial"/>
          <w:color w:val="666666"/>
          <w:szCs w:val="24"/>
          <w:lang w:val="en-GB" w:eastAsia="es-CO"/>
        </w:rPr>
      </w:pPr>
      <w:r w:rsidRPr="00C16F98">
        <w:rPr>
          <w:rFonts w:cs="Arial"/>
          <w:color w:val="666666"/>
          <w:szCs w:val="24"/>
          <w:lang w:val="en-GB" w:eastAsia="es-CO"/>
        </w:rPr>
        <w:t xml:space="preserve">Approved response: it is possible to add a link or button that allows the user and / or client to go to the beginning (home) of the payment process, in the same way the reception will be evaluated. </w:t>
      </w:r>
    </w:p>
    <w:p w14:paraId="318F77F0" w14:textId="31E2B10D" w:rsidR="009A62CE" w:rsidRPr="00D74693" w:rsidRDefault="000E1D58" w:rsidP="00D74693">
      <w:pPr>
        <w:pStyle w:val="Prrafodelista"/>
        <w:spacing w:before="0" w:after="13" w:line="276" w:lineRule="auto"/>
        <w:ind w:right="46"/>
        <w:jc w:val="center"/>
        <w:rPr>
          <w:rFonts w:cs="Arial"/>
          <w:color w:val="666666"/>
          <w:szCs w:val="24"/>
          <w:lang w:val="es-CO" w:eastAsia="es-CO"/>
        </w:rPr>
      </w:pPr>
      <w:r>
        <w:rPr>
          <w:noProof/>
        </w:rPr>
        <w:drawing>
          <wp:inline distT="0" distB="0" distL="0" distR="0" wp14:anchorId="09AE1E0C" wp14:editId="074D0C6F">
            <wp:extent cx="1860550" cy="552450"/>
            <wp:effectExtent l="0" t="0" r="6350" b="0"/>
            <wp:docPr id="91895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0550" cy="552450"/>
                    </a:xfrm>
                    <a:prstGeom prst="rect">
                      <a:avLst/>
                    </a:prstGeom>
                    <a:noFill/>
                    <a:ln>
                      <a:noFill/>
                    </a:ln>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C16F98" w:rsidRDefault="00D74693" w:rsidP="00D74693">
      <w:pPr>
        <w:pStyle w:val="Prrafodelista"/>
        <w:numPr>
          <w:ilvl w:val="0"/>
          <w:numId w:val="30"/>
        </w:numPr>
        <w:spacing w:before="0" w:after="13" w:line="276" w:lineRule="auto"/>
        <w:ind w:right="46"/>
        <w:jc w:val="both"/>
        <w:rPr>
          <w:rFonts w:cs="Arial"/>
          <w:color w:val="666666"/>
          <w:szCs w:val="24"/>
          <w:lang w:val="en-GB" w:eastAsia="es-CO"/>
        </w:rPr>
      </w:pPr>
      <w:r w:rsidRPr="00C16F98">
        <w:rPr>
          <w:rFonts w:cs="Arial"/>
          <w:color w:val="666666"/>
          <w:szCs w:val="24"/>
          <w:lang w:val="en-GB" w:eastAsia="es-CO"/>
        </w:rPr>
        <w:t xml:space="preserve">Rejected and failed response: it is recommended to add a link or button that allows the user and / or client to retry the payment. </w:t>
      </w:r>
    </w:p>
    <w:p w14:paraId="0CA81B7D" w14:textId="5E8097C3" w:rsidR="009A62CE" w:rsidRPr="00D74693" w:rsidRDefault="000E1D58" w:rsidP="00D74693">
      <w:pPr>
        <w:pStyle w:val="Prrafodelista"/>
        <w:spacing w:before="0" w:after="0" w:line="276" w:lineRule="auto"/>
        <w:jc w:val="center"/>
        <w:rPr>
          <w:rFonts w:eastAsia="Arial" w:cs="Arial"/>
          <w:color w:val="000000"/>
          <w:sz w:val="22"/>
          <w:lang w:val="es-CO" w:eastAsia="es-CO"/>
        </w:rPr>
      </w:pPr>
      <w:r>
        <w:rPr>
          <w:noProof/>
          <w:lang w:eastAsia="es-CO"/>
        </w:rPr>
        <w:drawing>
          <wp:inline distT="0" distB="0" distL="0" distR="0" wp14:anchorId="25C88860" wp14:editId="064AFFF7">
            <wp:extent cx="1860550" cy="552450"/>
            <wp:effectExtent l="0" t="0" r="6350" b="0"/>
            <wp:docPr id="5397900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0550" cy="552450"/>
                    </a:xfrm>
                    <a:prstGeom prst="rect">
                      <a:avLst/>
                    </a:prstGeom>
                    <a:noFill/>
                    <a:ln>
                      <a:noFill/>
                    </a:ln>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Pr="00C16F98" w:rsidRDefault="00E67375" w:rsidP="009A62CE">
      <w:pPr>
        <w:spacing w:before="0" w:after="43" w:line="276" w:lineRule="auto"/>
        <w:ind w:left="-5" w:right="46" w:hanging="10"/>
        <w:jc w:val="both"/>
        <w:rPr>
          <w:rFonts w:cs="Arial"/>
          <w:color w:val="666666"/>
          <w:szCs w:val="24"/>
          <w:lang w:val="en-GB" w:eastAsia="es-CO"/>
        </w:rPr>
      </w:pPr>
      <w:r w:rsidRPr="00C16F98">
        <w:rPr>
          <w:rFonts w:cs="Arial"/>
          <w:b/>
          <w:bCs/>
          <w:color w:val="666666"/>
          <w:szCs w:val="24"/>
          <w:lang w:val="en-GB" w:eastAsia="es-CO"/>
        </w:rPr>
        <w:t xml:space="preserve">Important: </w:t>
      </w:r>
      <w:r w:rsidR="008356F3" w:rsidRPr="00C16F98">
        <w:rPr>
          <w:rFonts w:cs="Arial"/>
          <w:color w:val="666666"/>
          <w:szCs w:val="24"/>
          <w:lang w:val="en-GB" w:eastAsia="es-CO"/>
        </w:rPr>
        <w:t xml:space="preserve">In the case of dispersion it will be validated that no error occurs under a transaction that has been rejected by Scudo, in this way from the trade you must have control with the interaction of the payment type </w:t>
      </w:r>
      <w:r w:rsidR="006F2646" w:rsidRPr="00C16F98">
        <w:rPr>
          <w:rFonts w:cs="Arial"/>
          <w:color w:val="000000" w:themeColor="text1"/>
          <w:szCs w:val="24"/>
          <w:lang w:val="en-GB" w:eastAsia="es-CO"/>
        </w:rPr>
        <w:t xml:space="preserve"> arrangement [ ] under the casuistry of the dispersion arrangement [  ], taking into account that according to the risk configurations in a transaction the result of the dispersion arrangement can be altered</w:t>
      </w:r>
      <w:r w:rsidR="006F2646" w:rsidRPr="00C16F98">
        <w:rPr>
          <w:rFonts w:cs="Arial"/>
          <w:color w:val="666666"/>
          <w:szCs w:val="24"/>
          <w:lang w:val="en-GB" w:eastAsia="es-CO"/>
        </w:rPr>
        <w:t>[ ], which if not properly controlled can generate an error in the trade</w:t>
      </w:r>
      <w:r w:rsidR="00CC410F" w:rsidRPr="00C16F98">
        <w:rPr>
          <w:rFonts w:cs="Arial"/>
          <w:color w:val="000000" w:themeColor="text1"/>
          <w:szCs w:val="24"/>
          <w:lang w:val="en-GB" w:eastAsia="es-CO"/>
        </w:rPr>
        <w:t>.</w:t>
      </w:r>
    </w:p>
    <w:p w14:paraId="024332D7" w14:textId="77777777" w:rsidR="006F2646" w:rsidRPr="00C16F98" w:rsidRDefault="006F2646" w:rsidP="009A62CE">
      <w:pPr>
        <w:spacing w:before="0" w:after="43" w:line="276" w:lineRule="auto"/>
        <w:ind w:left="-5" w:right="46" w:hanging="10"/>
        <w:jc w:val="both"/>
        <w:rPr>
          <w:rFonts w:cs="Arial"/>
          <w:color w:val="666666"/>
          <w:szCs w:val="24"/>
          <w:lang w:val="en-GB" w:eastAsia="es-CO"/>
        </w:rPr>
      </w:pPr>
    </w:p>
    <w:p w14:paraId="4ED77649" w14:textId="56156B7E" w:rsidR="009A62CE" w:rsidRPr="00C16F98" w:rsidRDefault="00276F46" w:rsidP="009A62CE">
      <w:pPr>
        <w:spacing w:before="0" w:after="43" w:line="276" w:lineRule="auto"/>
        <w:ind w:left="-5" w:right="46" w:hanging="10"/>
        <w:jc w:val="both"/>
        <w:rPr>
          <w:rFonts w:cs="Arial"/>
          <w:color w:val="666666"/>
          <w:szCs w:val="24"/>
          <w:lang w:val="en-GB" w:eastAsia="es-CO"/>
        </w:rPr>
      </w:pPr>
      <w:r w:rsidRPr="00C16F98">
        <w:rPr>
          <w:rFonts w:cs="Arial"/>
          <w:b/>
          <w:bCs/>
          <w:color w:val="F79646" w:themeColor="accent6"/>
          <w:szCs w:val="24"/>
          <w:lang w:val="en-GB" w:eastAsia="es-CO"/>
        </w:rPr>
        <w:t>Pending transaction control</w:t>
      </w:r>
      <w:r w:rsidR="009A62CE" w:rsidRPr="00C16F98">
        <w:rPr>
          <w:rFonts w:cs="Arial"/>
          <w:color w:val="666666"/>
          <w:szCs w:val="24"/>
          <w:lang w:val="en-GB" w:eastAsia="es-CO"/>
        </w:rPr>
        <w:t>: A pending transaction can be displayed for the following reasons:</w:t>
      </w:r>
    </w:p>
    <w:p w14:paraId="3AE1B0AD" w14:textId="77777777" w:rsidR="009A62CE" w:rsidRPr="00C16F98" w:rsidRDefault="009A62CE">
      <w:pPr>
        <w:numPr>
          <w:ilvl w:val="0"/>
          <w:numId w:val="17"/>
        </w:numPr>
        <w:spacing w:before="0" w:after="49"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By direct response from the financial institution or non-receipt of response from Evertec Placetopay. </w:t>
      </w:r>
    </w:p>
    <w:p w14:paraId="7F43B4BC" w14:textId="77777777" w:rsidR="009A62CE" w:rsidRPr="00C16F98" w:rsidRDefault="009A62CE">
      <w:pPr>
        <w:numPr>
          <w:ilvl w:val="0"/>
          <w:numId w:val="17"/>
        </w:numPr>
        <w:spacing w:before="0" w:after="36"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The second case occurs when the end user when selecting to pay is redirected to the payment platform, at that time in the merchant database the transaction is marked with pending status, in order to wait for a final result at the end of the transactional process. When the user completes the process, the payment platform obtains the final status of the transaction, therefore, the operation must be executed to obtain the information of the payment made. </w:t>
      </w:r>
    </w:p>
    <w:p w14:paraId="637992F8" w14:textId="77777777" w:rsidR="009A62CE" w:rsidRPr="00C16F98" w:rsidRDefault="009A62CE" w:rsidP="009A62CE">
      <w:pPr>
        <w:spacing w:before="0" w:after="36" w:line="276" w:lineRule="auto"/>
        <w:ind w:left="720" w:right="46"/>
        <w:contextualSpacing/>
        <w:jc w:val="both"/>
        <w:rPr>
          <w:rFonts w:cs="Arial"/>
          <w:color w:val="666666"/>
          <w:szCs w:val="24"/>
          <w:lang w:val="en-GB" w:eastAsia="es-CO"/>
        </w:rPr>
      </w:pPr>
    </w:p>
    <w:p w14:paraId="4A082BE7" w14:textId="77777777" w:rsidR="009A62CE" w:rsidRPr="00C16F98" w:rsidRDefault="009A62CE" w:rsidP="009A62CE">
      <w:pPr>
        <w:spacing w:before="0" w:after="62" w:line="276" w:lineRule="auto"/>
        <w:ind w:left="-5" w:right="46" w:hanging="10"/>
        <w:jc w:val="both"/>
        <w:rPr>
          <w:rFonts w:cs="Arial"/>
          <w:color w:val="666666"/>
          <w:szCs w:val="24"/>
          <w:lang w:val="en-GB" w:eastAsia="es-CO"/>
        </w:rPr>
      </w:pPr>
      <w:r w:rsidRPr="00C16F98">
        <w:rPr>
          <w:rFonts w:cs="Arial"/>
          <w:color w:val="666666"/>
          <w:szCs w:val="24"/>
          <w:lang w:val="en-GB" w:eastAsia="es-CO"/>
        </w:rPr>
        <w:t>There are two ways to obtain the final status of a transaction, using the notification url (webhook) and the probe or scheduled task (cronjob):</w:t>
      </w:r>
    </w:p>
    <w:p w14:paraId="368927C4" w14:textId="77777777" w:rsidR="009A62CE" w:rsidRPr="00C16F98" w:rsidRDefault="009A62CE">
      <w:pPr>
        <w:numPr>
          <w:ilvl w:val="0"/>
          <w:numId w:val="18"/>
        </w:numPr>
        <w:spacing w:before="0" w:after="13" w:line="276" w:lineRule="auto"/>
        <w:ind w:right="45"/>
        <w:contextualSpacing/>
        <w:jc w:val="both"/>
        <w:rPr>
          <w:rFonts w:cs="Arial"/>
          <w:color w:val="666666"/>
          <w:szCs w:val="24"/>
          <w:lang w:val="en-GB" w:eastAsia="es-CO"/>
        </w:rPr>
      </w:pPr>
      <w:r w:rsidRPr="00C16F98">
        <w:rPr>
          <w:rFonts w:cs="Arial"/>
          <w:b/>
          <w:bCs/>
          <w:color w:val="666666"/>
          <w:szCs w:val="24"/>
          <w:lang w:val="en-GB" w:eastAsia="es-CO"/>
        </w:rPr>
        <w:lastRenderedPageBreak/>
        <w:t>Notification URL:</w:t>
      </w:r>
      <w:r w:rsidRPr="00C16F98">
        <w:rPr>
          <w:rFonts w:cs="Arial"/>
          <w:color w:val="666666"/>
          <w:szCs w:val="24"/>
          <w:lang w:val="en-GB" w:eastAsia="es-CO"/>
        </w:rPr>
        <w:t xml:space="preserve"> This process is intended to inform your system when transactions change from pending state to final state. The notification url is configured by the merchant on ports 80 or 443 and must be programmed to receive a POST request from Evertec Place</w:t>
      </w:r>
      <w:r w:rsidRPr="00C16F98">
        <w:rPr>
          <w:rFonts w:cs="Arial"/>
          <w:color w:val="ED7D31"/>
          <w:szCs w:val="24"/>
          <w:lang w:val="en-GB" w:eastAsia="es-CO"/>
        </w:rPr>
        <w:t>topay, it has a structure similar to the following:</w:t>
      </w:r>
    </w:p>
    <w:p w14:paraId="46C764CB"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r w:rsidRPr="009A62CE">
        <w:rPr>
          <w:rFonts w:eastAsia="Arial" w:cs="Arial"/>
          <w:noProof/>
          <w:color w:val="000000"/>
          <w:lang w:eastAsia="es-CO"/>
        </w:rPr>
        <w:drawing>
          <wp:inline distT="0" distB="0" distL="0" distR="0" wp14:anchorId="12C730AC" wp14:editId="7EA2F57F">
            <wp:extent cx="5648325" cy="2897505"/>
            <wp:effectExtent l="0" t="0" r="9525" b="0"/>
            <wp:docPr id="3" name="Imagen 3" descr="Text&#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8"/>
                    <a:stretch>
                      <a:fillRect/>
                    </a:stretch>
                  </pic:blipFill>
                  <pic:spPr>
                    <a:xfrm>
                      <a:off x="0" y="0"/>
                      <a:ext cx="5648325" cy="289750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Pr="00C16F98" w:rsidRDefault="009A62CE" w:rsidP="009A62CE">
      <w:pPr>
        <w:spacing w:before="0" w:after="13" w:line="276" w:lineRule="auto"/>
        <w:ind w:left="730" w:right="45"/>
        <w:contextualSpacing/>
        <w:jc w:val="both"/>
        <w:rPr>
          <w:rFonts w:cs="Arial"/>
          <w:color w:val="666666"/>
          <w:szCs w:val="24"/>
          <w:lang w:val="en-GB" w:eastAsia="es-CO"/>
        </w:rPr>
      </w:pPr>
      <w:r w:rsidRPr="00C16F98">
        <w:rPr>
          <w:rFonts w:cs="Arial"/>
          <w:color w:val="666666"/>
          <w:szCs w:val="24"/>
          <w:lang w:val="en-GB" w:eastAsia="es-CO"/>
        </w:rPr>
        <w:t>It provides the same requestId that was provided when the createRequest was made, the reference provided by the merchant, and the status of the request that can be (APPROVED, REJECTED, PARTIAL_EXPIRED) for this notification</w:t>
      </w:r>
    </w:p>
    <w:p w14:paraId="1846E9D8" w14:textId="77777777" w:rsidR="009A62CE" w:rsidRPr="00C16F98" w:rsidRDefault="009A62CE" w:rsidP="009A62CE">
      <w:pPr>
        <w:spacing w:before="0" w:after="0" w:line="276" w:lineRule="auto"/>
        <w:ind w:right="981"/>
        <w:jc w:val="right"/>
        <w:rPr>
          <w:rFonts w:eastAsia="Arial" w:cs="Arial"/>
          <w:color w:val="000000"/>
          <w:sz w:val="22"/>
          <w:lang w:val="en-GB" w:eastAsia="es-CO"/>
        </w:rPr>
      </w:pPr>
      <w:r w:rsidRPr="00C16F98">
        <w:rPr>
          <w:rFonts w:eastAsia="Arial" w:cs="Arial"/>
          <w:color w:val="000000"/>
          <w:sz w:val="22"/>
          <w:lang w:val="en-GB" w:eastAsia="es-CO"/>
        </w:rPr>
        <w:t xml:space="preserve"> </w:t>
      </w:r>
    </w:p>
    <w:p w14:paraId="7385D25E" w14:textId="729AFF7C" w:rsidR="009A62CE" w:rsidRPr="00C16F98" w:rsidRDefault="00E92C4F">
      <w:pPr>
        <w:numPr>
          <w:ilvl w:val="0"/>
          <w:numId w:val="19"/>
        </w:numPr>
        <w:spacing w:before="0" w:after="4" w:line="276" w:lineRule="auto"/>
        <w:ind w:right="45"/>
        <w:contextualSpacing/>
        <w:jc w:val="both"/>
        <w:rPr>
          <w:rFonts w:cs="Arial"/>
          <w:color w:val="666666"/>
          <w:szCs w:val="24"/>
          <w:lang w:val="en-GB" w:eastAsia="es-CO"/>
        </w:rPr>
      </w:pPr>
      <w:r>
        <w:rPr>
          <w:rFonts w:cs="Arial"/>
          <w:b/>
          <w:bCs/>
          <w:color w:val="666666"/>
          <w:szCs w:val="24"/>
          <w:lang w:val="en-GB" w:eastAsia="es-CO"/>
        </w:rPr>
        <w:t>Cronjob</w:t>
      </w:r>
      <w:r w:rsidR="009A62CE" w:rsidRPr="00C16F98">
        <w:rPr>
          <w:rFonts w:cs="Arial"/>
          <w:b/>
          <w:bCs/>
          <w:color w:val="666666"/>
          <w:szCs w:val="24"/>
          <w:lang w:val="en-GB" w:eastAsia="es-CO"/>
        </w:rPr>
        <w:t>:</w:t>
      </w:r>
      <w:r w:rsidR="009A62CE" w:rsidRPr="00C16F98">
        <w:rPr>
          <w:rFonts w:cs="Arial"/>
          <w:color w:val="666666"/>
          <w:szCs w:val="24"/>
          <w:lang w:val="en-GB" w:eastAsia="es-CO"/>
        </w:rPr>
        <w:t xml:space="preserve"> This process is a contingency to the notification, and consists of a scheduled task (cronjob) which is responsible for consuming the getRequestInformation method (transaction query) on the transactions that were in a pending state in their records, this procedure should be executed only once a day. </w:t>
      </w:r>
    </w:p>
    <w:p w14:paraId="6FE44440" w14:textId="77777777" w:rsidR="009A62CE" w:rsidRPr="00C16F98" w:rsidRDefault="009A62CE" w:rsidP="009A62CE">
      <w:pPr>
        <w:spacing w:before="0" w:after="0" w:line="276" w:lineRule="auto"/>
        <w:rPr>
          <w:rFonts w:eastAsia="Arial" w:cs="Arial"/>
          <w:color w:val="000000"/>
          <w:lang w:val="en-GB" w:eastAsia="es-CO"/>
        </w:rPr>
      </w:pPr>
      <w:r w:rsidRPr="00C16F98">
        <w:rPr>
          <w:rFonts w:eastAsia="Arial" w:cs="Arial"/>
          <w:color w:val="000000"/>
          <w:lang w:val="en-GB" w:eastAsia="es-CO"/>
        </w:rPr>
        <w:t xml:space="preserve"> </w:t>
      </w:r>
    </w:p>
    <w:p w14:paraId="231B3EDE" w14:textId="77777777" w:rsidR="009A62CE" w:rsidRPr="00C16F98" w:rsidRDefault="009A62CE" w:rsidP="009A62CE">
      <w:pPr>
        <w:spacing w:before="0" w:after="1" w:line="276" w:lineRule="auto"/>
        <w:ind w:left="-5" w:right="45" w:hanging="10"/>
        <w:rPr>
          <w:rFonts w:cs="Arial"/>
          <w:color w:val="666666"/>
          <w:szCs w:val="24"/>
          <w:lang w:val="en-GB" w:eastAsia="es-CO"/>
        </w:rPr>
      </w:pPr>
      <w:r w:rsidRPr="00C16F98">
        <w:rPr>
          <w:rFonts w:cs="Arial"/>
          <w:color w:val="666666"/>
          <w:szCs w:val="24"/>
          <w:lang w:val="en-GB" w:eastAsia="es-CO"/>
        </w:rPr>
        <w:t>When a pending transaction is found in the database, the system should report and present the following event:</w:t>
      </w:r>
    </w:p>
    <w:p w14:paraId="6747889D" w14:textId="77777777" w:rsidR="009A62CE" w:rsidRPr="00C16F98" w:rsidRDefault="009A62CE" w:rsidP="009A62CE">
      <w:pPr>
        <w:spacing w:before="0" w:after="0" w:line="276" w:lineRule="auto"/>
        <w:rPr>
          <w:rFonts w:cs="Arial"/>
          <w:color w:val="666666"/>
          <w:szCs w:val="24"/>
          <w:lang w:val="en-GB" w:eastAsia="es-CO"/>
        </w:rPr>
      </w:pPr>
      <w:r w:rsidRPr="00C16F98">
        <w:rPr>
          <w:rFonts w:cs="Arial"/>
          <w:color w:val="666666"/>
          <w:szCs w:val="24"/>
          <w:lang w:val="en-GB"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C16F98">
        <w:rPr>
          <w:rFonts w:cs="Arial"/>
          <w:color w:val="666666"/>
          <w:szCs w:val="24"/>
          <w:lang w:val="en-GB" w:eastAsia="es-CO"/>
        </w:rPr>
        <w:t xml:space="preserve">A </w:t>
      </w:r>
      <w:r w:rsidRPr="00C16F98">
        <w:rPr>
          <w:rFonts w:cs="Arial"/>
          <w:b/>
          <w:bCs/>
          <w:color w:val="666666"/>
          <w:szCs w:val="24"/>
          <w:lang w:val="en-GB" w:eastAsia="es-CO"/>
        </w:rPr>
        <w:t>double payment control message</w:t>
      </w:r>
      <w:r w:rsidRPr="00C16F98">
        <w:rPr>
          <w:rFonts w:cs="Arial"/>
          <w:color w:val="666666"/>
          <w:szCs w:val="24"/>
          <w:lang w:val="en-GB" w:eastAsia="es-CO"/>
        </w:rPr>
        <w:t xml:space="preserve"> informing the user of the existence of pending transactions, before making a new payment. </w:t>
      </w:r>
      <w:r w:rsidRPr="009A62CE">
        <w:rPr>
          <w:rFonts w:cs="Arial"/>
          <w:color w:val="666666"/>
          <w:szCs w:val="24"/>
          <w:lang w:eastAsia="es-CO"/>
        </w:rPr>
        <w:t>For example:</w:t>
      </w:r>
    </w:p>
    <w:p w14:paraId="3D761CB1" w14:textId="77777777" w:rsidR="009A62CE" w:rsidRPr="00C16F98" w:rsidRDefault="009A62CE">
      <w:pPr>
        <w:numPr>
          <w:ilvl w:val="0"/>
          <w:numId w:val="20"/>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"At this time your order with *#Referencia* and value of *#Amount* is in a PENDING state of not receiving confirmation from your financial institution, please wait a few minutes and check back later to verify if your payment was confirmed successfully. If you want more information about the current status of your operation you can contact our customer service lines *000-</w:t>
      </w:r>
      <w:r w:rsidRPr="00C16F98">
        <w:rPr>
          <w:rFonts w:cs="Arial"/>
          <w:color w:val="666666"/>
          <w:szCs w:val="24"/>
          <w:lang w:val="en-GB" w:eastAsia="es-CO"/>
        </w:rPr>
        <w:lastRenderedPageBreak/>
        <w:t xml:space="preserve">00-00* or send an email to email@email.com and ask for the status of the transaction: &lt;#CUS/Authorization&gt;***". </w:t>
      </w:r>
    </w:p>
    <w:p w14:paraId="77378E9C" w14:textId="0947F7D3" w:rsidR="009A62CE" w:rsidRPr="00C16F98" w:rsidRDefault="009A62CE" w:rsidP="009A62CE">
      <w:pPr>
        <w:spacing w:before="0" w:after="13" w:line="276" w:lineRule="auto"/>
        <w:ind w:left="10" w:right="46" w:hanging="10"/>
        <w:jc w:val="both"/>
        <w:rPr>
          <w:rFonts w:cs="Arial"/>
          <w:color w:val="666666"/>
          <w:szCs w:val="24"/>
          <w:lang w:val="en-GB" w:eastAsia="es-CO"/>
        </w:rPr>
      </w:pPr>
    </w:p>
    <w:p w14:paraId="42645A76" w14:textId="73E8A750" w:rsidR="00DD7270" w:rsidRPr="00C16F98" w:rsidRDefault="00DD7270" w:rsidP="00DD7270">
      <w:pPr>
        <w:spacing w:before="0" w:after="1" w:line="276" w:lineRule="auto"/>
        <w:ind w:left="-5" w:right="45" w:hanging="10"/>
        <w:rPr>
          <w:rFonts w:cs="Arial"/>
          <w:color w:val="666666"/>
          <w:szCs w:val="24"/>
          <w:lang w:val="en-GB" w:eastAsia="es-CO"/>
        </w:rPr>
      </w:pPr>
      <w:r w:rsidRPr="00C16F98">
        <w:rPr>
          <w:rFonts w:cs="Arial"/>
          <w:color w:val="666666"/>
          <w:szCs w:val="24"/>
          <w:lang w:val="en-GB" w:eastAsia="es-CO"/>
        </w:rPr>
        <w:t>When a transaction is found in a partial approval state in the database, the system should report and present the following event:</w:t>
      </w:r>
    </w:p>
    <w:p w14:paraId="28FB0E67" w14:textId="77777777" w:rsidR="00DD7270" w:rsidRPr="00C16F98" w:rsidRDefault="00DD7270" w:rsidP="009A62CE">
      <w:pPr>
        <w:spacing w:before="0" w:after="13" w:line="276" w:lineRule="auto"/>
        <w:ind w:left="10" w:right="46" w:hanging="10"/>
        <w:jc w:val="both"/>
        <w:rPr>
          <w:rFonts w:cs="Arial"/>
          <w:color w:val="666666"/>
          <w:szCs w:val="24"/>
          <w:lang w:val="en-GB" w:eastAsia="es-CO"/>
        </w:rPr>
      </w:pPr>
    </w:p>
    <w:p w14:paraId="6EFA1387" w14:textId="2911B104" w:rsidR="00AA3A0B" w:rsidRPr="00C16F98" w:rsidRDefault="00AA3A0B" w:rsidP="00AA3A0B">
      <w:pPr>
        <w:numPr>
          <w:ilvl w:val="0"/>
          <w:numId w:val="19"/>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An </w:t>
      </w:r>
      <w:r w:rsidRPr="00C16F98">
        <w:rPr>
          <w:rFonts w:cs="Arial"/>
          <w:b/>
          <w:bCs/>
          <w:color w:val="666666"/>
          <w:szCs w:val="24"/>
          <w:lang w:val="en-GB" w:eastAsia="es-CO"/>
        </w:rPr>
        <w:t xml:space="preserve">informative message </w:t>
      </w:r>
      <w:r w:rsidRPr="00C16F98">
        <w:rPr>
          <w:rFonts w:cs="Arial"/>
          <w:color w:val="666666"/>
          <w:szCs w:val="24"/>
          <w:lang w:val="en-GB" w:eastAsia="es-CO"/>
        </w:rPr>
        <w:t xml:space="preserve"> to the user indicating the existence of partial approved transactions and the control or management, according to the business policy that will be provided on this transaction, before making a new payment.</w:t>
      </w:r>
    </w:p>
    <w:p w14:paraId="7E63FA9B" w14:textId="77777777" w:rsidR="00B640BC" w:rsidRPr="00C16F98" w:rsidRDefault="00B640BC" w:rsidP="009A62CE">
      <w:pPr>
        <w:spacing w:before="0" w:after="0" w:line="276" w:lineRule="auto"/>
        <w:rPr>
          <w:rFonts w:eastAsia="Arial" w:cs="Arial"/>
          <w:color w:val="000000"/>
          <w:lang w:val="en-GB" w:eastAsia="es-CO"/>
        </w:rPr>
      </w:pPr>
    </w:p>
    <w:p w14:paraId="1090B1F1" w14:textId="0CB51950" w:rsidR="00116C09" w:rsidRPr="009A62CE" w:rsidRDefault="00116C09" w:rsidP="00116C09">
      <w:pPr>
        <w:pStyle w:val="Ttulo1"/>
        <w:rPr>
          <w:lang w:val="es-CO" w:eastAsia="es-CO"/>
        </w:rPr>
      </w:pPr>
      <w:bookmarkStart w:id="22" w:name="_Toc132899075"/>
      <w:r>
        <w:rPr>
          <w:lang w:eastAsia="es-CO"/>
        </w:rPr>
        <w:t>TRANSACTION RETRY</w:t>
      </w:r>
      <w:bookmarkEnd w:id="22"/>
    </w:p>
    <w:p w14:paraId="1A071556"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eastAsia="es-CO"/>
        </w:rPr>
        <w:t xml:space="preserve"> </w:t>
      </w:r>
    </w:p>
    <w:p w14:paraId="1CCA5338" w14:textId="77777777" w:rsidR="00116C09" w:rsidRPr="00C16F98" w:rsidRDefault="00116C09" w:rsidP="00116C09">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 xml:space="preserve">In the retry of a transaction, it is verified if the site operates through the state of the session or the transaction, to provide the user with the correct information of their payments and avoid confusion in the process. </w:t>
      </w:r>
    </w:p>
    <w:p w14:paraId="18E7500E" w14:textId="77777777" w:rsidR="00116C09" w:rsidRPr="00C16F98" w:rsidRDefault="00116C09" w:rsidP="00116C09">
      <w:pPr>
        <w:spacing w:before="0" w:after="0" w:line="276" w:lineRule="auto"/>
        <w:rPr>
          <w:rFonts w:eastAsia="Arial" w:cs="Arial"/>
          <w:color w:val="000000"/>
          <w:lang w:val="en-GB" w:eastAsia="es-CO"/>
        </w:rPr>
      </w:pPr>
      <w:r w:rsidRPr="00C16F98">
        <w:rPr>
          <w:rFonts w:eastAsia="Arial" w:cs="Arial"/>
          <w:color w:val="000000"/>
          <w:sz w:val="22"/>
          <w:lang w:val="en-GB" w:eastAsia="es-CO"/>
        </w:rPr>
        <w:t xml:space="preserve"> </w:t>
      </w:r>
    </w:p>
    <w:p w14:paraId="7CF6F236" w14:textId="77777777" w:rsidR="00116C09" w:rsidRPr="00C16F98" w:rsidRDefault="00116C09" w:rsidP="00116C09">
      <w:pPr>
        <w:spacing w:before="0" w:after="0" w:line="276" w:lineRule="auto"/>
        <w:ind w:left="-5" w:hanging="10"/>
        <w:rPr>
          <w:rFonts w:cs="Arial"/>
          <w:color w:val="666666"/>
          <w:szCs w:val="24"/>
          <w:lang w:val="en-GB" w:eastAsia="es-CO"/>
        </w:rPr>
      </w:pPr>
      <w:r w:rsidRPr="00C16F98">
        <w:rPr>
          <w:rFonts w:cs="Arial"/>
          <w:color w:val="666666"/>
          <w:szCs w:val="24"/>
          <w:lang w:val="en-GB" w:eastAsia="es-CO"/>
        </w:rPr>
        <w:t xml:space="preserve">When you retry the payment over a session and get a different status of the payment, the merchant site should show the status of the last payment. It is recommended to always take the information from the state of the session, since this is affected by transactions that generate a final state. </w:t>
      </w:r>
    </w:p>
    <w:p w14:paraId="28B70C9C" w14:textId="06BEAAAB" w:rsidR="00116C09" w:rsidRDefault="001B302A" w:rsidP="00116C09">
      <w:pPr>
        <w:spacing w:before="0" w:after="0" w:line="276" w:lineRule="auto"/>
        <w:ind w:right="3191"/>
        <w:jc w:val="center"/>
        <w:rPr>
          <w:rFonts w:eastAsia="Arial" w:cs="Arial"/>
          <w:color w:val="000000"/>
          <w:sz w:val="22"/>
          <w:lang w:val="es-CO" w:eastAsia="es-CO"/>
        </w:rPr>
      </w:pPr>
      <w:r>
        <w:rPr>
          <w:rFonts w:eastAsia="Arial" w:cs="Arial"/>
          <w:noProof/>
          <w:color w:val="000000"/>
          <w:sz w:val="22"/>
          <w:lang w:eastAsia="es-CO"/>
        </w:rPr>
        <w:lastRenderedPageBreak/>
        <w:drawing>
          <wp:inline distT="0" distB="0" distL="0" distR="0" wp14:anchorId="55D5761A" wp14:editId="1D511EEA">
            <wp:extent cx="5010150" cy="5862941"/>
            <wp:effectExtent l="0" t="0" r="0" b="5080"/>
            <wp:docPr id="14163056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13129" cy="5866427"/>
                    </a:xfrm>
                    <a:prstGeom prst="rect">
                      <a:avLst/>
                    </a:prstGeom>
                    <a:noFill/>
                    <a:ln>
                      <a:noFill/>
                    </a:ln>
                  </pic:spPr>
                </pic:pic>
              </a:graphicData>
            </a:graphic>
          </wp:inline>
        </w:drawing>
      </w:r>
      <w:r w:rsidR="00116C09" w:rsidRPr="009A62CE">
        <w:rPr>
          <w:rFonts w:eastAsia="Arial" w:cs="Arial"/>
          <w:color w:val="000000"/>
          <w:sz w:val="22"/>
          <w:lang w:eastAsia="es-CO"/>
        </w:rPr>
        <w:t xml:space="preserve"> </w:t>
      </w:r>
    </w:p>
    <w:p w14:paraId="5B8ECE64" w14:textId="77777777" w:rsidR="00116C09" w:rsidRDefault="00116C09" w:rsidP="009A62CE">
      <w:pPr>
        <w:spacing w:before="0" w:after="0" w:line="276" w:lineRule="auto"/>
        <w:rPr>
          <w:rFonts w:eastAsia="Arial" w:cs="Arial"/>
          <w:color w:val="000000"/>
          <w:lang w:val="es-CO" w:eastAsia="es-CO"/>
        </w:rPr>
      </w:pPr>
    </w:p>
    <w:p w14:paraId="6578E6BA" w14:textId="7502FC50" w:rsidR="003F017D" w:rsidRPr="00393461" w:rsidRDefault="00043DF4" w:rsidP="003F017D">
      <w:pPr>
        <w:pStyle w:val="Ttulo1"/>
        <w:rPr>
          <w:rFonts w:eastAsia="Arial"/>
          <w:lang w:val="es-CO" w:eastAsia="es-CO"/>
        </w:rPr>
      </w:pPr>
      <w:bookmarkStart w:id="23" w:name="_Toc132899076"/>
      <w:r>
        <w:rPr>
          <w:rFonts w:eastAsia="Arial"/>
          <w:lang w:eastAsia="es-CO"/>
        </w:rPr>
        <w:t>RECEIPT</w:t>
      </w:r>
      <w:r w:rsidR="003F017D" w:rsidRPr="00393461">
        <w:rPr>
          <w:rFonts w:eastAsia="Arial"/>
          <w:lang w:eastAsia="es-CO"/>
        </w:rPr>
        <w:t xml:space="preserve"> OF PAYMENT</w:t>
      </w:r>
      <w:bookmarkEnd w:id="23"/>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3B9A5150" w:rsidR="003F017D" w:rsidRPr="00C16F98" w:rsidRDefault="00043DF4" w:rsidP="009A62CE">
      <w:pPr>
        <w:spacing w:before="0" w:after="0" w:line="276" w:lineRule="auto"/>
        <w:rPr>
          <w:rFonts w:cs="Arial"/>
          <w:color w:val="666666"/>
          <w:szCs w:val="24"/>
          <w:lang w:val="en-GB" w:eastAsia="es-CO"/>
        </w:rPr>
      </w:pPr>
      <w:r w:rsidRPr="00C16F98">
        <w:rPr>
          <w:rFonts w:cs="Arial"/>
          <w:color w:val="666666"/>
          <w:szCs w:val="24"/>
          <w:lang w:val="en-GB" w:eastAsia="es-CO"/>
        </w:rPr>
        <w:t>If</w:t>
      </w:r>
      <w:r w:rsidR="003F017D" w:rsidRPr="00C16F98">
        <w:rPr>
          <w:rFonts w:cs="Arial"/>
          <w:color w:val="666666"/>
          <w:szCs w:val="24"/>
          <w:lang w:val="en-GB" w:eastAsia="es-CO"/>
        </w:rPr>
        <w:t xml:space="preserve"> the system sends </w:t>
      </w:r>
      <w:r>
        <w:rPr>
          <w:rFonts w:cs="Arial"/>
          <w:color w:val="666666"/>
          <w:szCs w:val="24"/>
          <w:lang w:val="en-GB" w:eastAsia="es-CO"/>
        </w:rPr>
        <w:t xml:space="preserve">voucher </w:t>
      </w:r>
      <w:r w:rsidR="003F017D" w:rsidRPr="00C16F98">
        <w:rPr>
          <w:rFonts w:cs="Arial"/>
          <w:color w:val="666666"/>
          <w:szCs w:val="24"/>
          <w:lang w:val="en-GB" w:eastAsia="es-CO"/>
        </w:rPr>
        <w:t xml:space="preserve">of own payments according to each of the transaction statements and information related to the payment is presented, it is validated that the information shown is contrasted with the transaction information, verifying that according to the fields shown the information is consistent with the payment. </w:t>
      </w:r>
    </w:p>
    <w:p w14:paraId="2E23A6ED" w14:textId="77777777" w:rsidR="003F017D" w:rsidRPr="00C16F98" w:rsidRDefault="003F017D" w:rsidP="009A62CE">
      <w:pPr>
        <w:spacing w:before="0" w:after="0" w:line="276" w:lineRule="auto"/>
        <w:rPr>
          <w:rFonts w:cs="Arial"/>
          <w:color w:val="666666"/>
          <w:szCs w:val="24"/>
          <w:lang w:val="en-GB" w:eastAsia="es-CO"/>
        </w:rPr>
      </w:pPr>
    </w:p>
    <w:p w14:paraId="756DCF74" w14:textId="4A99782F" w:rsidR="003F017D" w:rsidRPr="00C16F98" w:rsidRDefault="003F017D" w:rsidP="009A62CE">
      <w:pPr>
        <w:spacing w:before="0" w:after="0" w:line="276" w:lineRule="auto"/>
        <w:rPr>
          <w:rFonts w:cs="Arial"/>
          <w:color w:val="666666"/>
          <w:szCs w:val="24"/>
          <w:lang w:val="en-GB" w:eastAsia="es-CO"/>
        </w:rPr>
      </w:pPr>
      <w:r w:rsidRPr="00C16F98">
        <w:rPr>
          <w:rFonts w:cs="Arial"/>
          <w:color w:val="666666"/>
          <w:szCs w:val="24"/>
          <w:lang w:val="en-GB" w:eastAsia="es-CO"/>
        </w:rPr>
        <w:lastRenderedPageBreak/>
        <w:t>If you do not have your own proof of payment, the voucher issued by Placetopay Evertec is taken as a reference.</w:t>
      </w:r>
    </w:p>
    <w:p w14:paraId="4CCC1504" w14:textId="77777777" w:rsidR="002E223E" w:rsidRPr="00C16F98" w:rsidRDefault="002E223E" w:rsidP="009A62CE">
      <w:pPr>
        <w:spacing w:before="0" w:after="0" w:line="276" w:lineRule="auto"/>
        <w:rPr>
          <w:rFonts w:cs="Arial"/>
          <w:color w:val="666666"/>
          <w:szCs w:val="24"/>
          <w:lang w:val="en-GB" w:eastAsia="es-CO"/>
        </w:rPr>
      </w:pPr>
    </w:p>
    <w:p w14:paraId="2E444EDE" w14:textId="77777777" w:rsidR="009A62CE" w:rsidRPr="009A62CE" w:rsidRDefault="009A62CE" w:rsidP="00DF5473">
      <w:pPr>
        <w:pStyle w:val="Ttulo1"/>
        <w:rPr>
          <w:lang w:val="es-CO" w:eastAsia="es-CO"/>
        </w:rPr>
      </w:pPr>
      <w:bookmarkStart w:id="24" w:name="_Toc132899077"/>
      <w:r w:rsidRPr="009A62CE">
        <w:rPr>
          <w:lang w:eastAsia="es-CO"/>
        </w:rPr>
        <w:t xml:space="preserve">TRANSACTIONAL HISTORY </w:t>
      </w:r>
      <w:bookmarkEnd w:id="24"/>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43ABD231"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In case it is necessary to authenticate on the merchant's site to perform a payment process, it must be allowed to consult the status of at least the last five (5) transactions made. Each record must contain at least the following data sorted in descending order by date:</w:t>
      </w:r>
    </w:p>
    <w:p w14:paraId="1747BB4F" w14:textId="77777777" w:rsidR="0019354D" w:rsidRPr="00C16F98" w:rsidRDefault="0019354D" w:rsidP="009A62CE">
      <w:pPr>
        <w:spacing w:before="0" w:after="13" w:line="276" w:lineRule="auto"/>
        <w:ind w:left="-5" w:right="46" w:hanging="10"/>
        <w:jc w:val="both"/>
        <w:rPr>
          <w:rFonts w:cs="Arial"/>
          <w:color w:val="666666"/>
          <w:szCs w:val="24"/>
          <w:lang w:val="en-GB" w:eastAsia="es-CO"/>
        </w:rPr>
      </w:pPr>
    </w:p>
    <w:p w14:paraId="31AB6803"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Date and time of the transaction. </w:t>
      </w:r>
    </w:p>
    <w:p w14:paraId="17C1F623"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Reference number (issued by the merchant).</w:t>
      </w:r>
    </w:p>
    <w:p w14:paraId="070C554A"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Authorization/CUS. (optional) </w:t>
      </w:r>
    </w:p>
    <w:p w14:paraId="7F30B0AD"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The status of the transaction.</w:t>
      </w:r>
    </w:p>
    <w:p w14:paraId="09F6D0EA"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Value (must be concatenated with the currency type according to ISO 4217).</w:t>
      </w:r>
    </w:p>
    <w:p w14:paraId="5CFF354C" w14:textId="77777777" w:rsidR="0019354D" w:rsidRPr="00C16F98" w:rsidRDefault="0019354D" w:rsidP="0019354D">
      <w:pPr>
        <w:spacing w:before="0" w:after="13" w:line="276" w:lineRule="auto"/>
        <w:ind w:left="720" w:right="46"/>
        <w:contextualSpacing/>
        <w:jc w:val="both"/>
        <w:rPr>
          <w:rFonts w:cs="Arial"/>
          <w:color w:val="666666"/>
          <w:szCs w:val="24"/>
          <w:lang w:val="en-GB" w:eastAsia="es-CO"/>
        </w:rPr>
      </w:pPr>
    </w:p>
    <w:p w14:paraId="5CB9626B" w14:textId="65E15AF8" w:rsidR="009A62CE" w:rsidRPr="009A62CE" w:rsidRDefault="001B302A" w:rsidP="001B302A">
      <w:pPr>
        <w:spacing w:before="0" w:after="0" w:line="276" w:lineRule="auto"/>
        <w:ind w:right="70"/>
        <w:jc w:val="center"/>
        <w:rPr>
          <w:rFonts w:eastAsia="Arial" w:cs="Arial"/>
          <w:color w:val="000000"/>
          <w:lang w:val="es-CO" w:eastAsia="es-CO"/>
        </w:rPr>
      </w:pPr>
      <w:r>
        <w:rPr>
          <w:rFonts w:eastAsia="Arial" w:cs="Arial"/>
          <w:noProof/>
          <w:color w:val="000000"/>
          <w:lang w:eastAsia="es-CO"/>
        </w:rPr>
        <w:drawing>
          <wp:inline distT="0" distB="0" distL="0" distR="0" wp14:anchorId="199DE747" wp14:editId="28B31842">
            <wp:extent cx="5651500" cy="793750"/>
            <wp:effectExtent l="0" t="0" r="6350" b="6350"/>
            <wp:docPr id="15211046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1500" cy="793750"/>
                    </a:xfrm>
                    <a:prstGeom prst="rect">
                      <a:avLst/>
                    </a:prstGeom>
                    <a:noFill/>
                    <a:ln>
                      <a:noFill/>
                    </a:ln>
                  </pic:spPr>
                </pic:pic>
              </a:graphicData>
            </a:graphic>
          </wp:inline>
        </w:drawing>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Pr="00C16F98" w:rsidRDefault="009A62CE" w:rsidP="003F017D">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Note: In case you do not use login on the page and by business rules it is not possible to implement a section where payments can be consulted, you must inform the analyst of Evertec Place</w:t>
      </w:r>
      <w:r w:rsidRPr="00C16F98">
        <w:rPr>
          <w:rFonts w:cs="Arial"/>
          <w:color w:val="ED7D31"/>
          <w:szCs w:val="24"/>
          <w:lang w:val="en-GB" w:eastAsia="es-CO"/>
        </w:rPr>
        <w:t>topay</w:t>
      </w:r>
      <w:r w:rsidR="00093D09" w:rsidRPr="00C16F98">
        <w:rPr>
          <w:rFonts w:cs="Arial"/>
          <w:color w:val="666666"/>
          <w:szCs w:val="24"/>
          <w:lang w:val="en-GB" w:eastAsia="es-CO"/>
        </w:rPr>
        <w:t>, the reason or reason for it to be analyzed and give the exception on this.</w:t>
      </w:r>
    </w:p>
    <w:p w14:paraId="6C9FB879" w14:textId="77777777" w:rsidR="003F017D" w:rsidRPr="00C16F98" w:rsidRDefault="003F017D" w:rsidP="003F017D">
      <w:pPr>
        <w:spacing w:before="0" w:after="13" w:line="276" w:lineRule="auto"/>
        <w:ind w:left="-5" w:right="46" w:hanging="10"/>
        <w:jc w:val="both"/>
        <w:rPr>
          <w:rFonts w:cs="Arial"/>
          <w:color w:val="666666"/>
          <w:szCs w:val="24"/>
          <w:lang w:val="en-GB" w:eastAsia="es-CO"/>
        </w:rPr>
      </w:pPr>
    </w:p>
    <w:p w14:paraId="1E1A486B" w14:textId="4674FCB5" w:rsidR="003F017D" w:rsidRDefault="003F017D" w:rsidP="003F017D">
      <w:pPr>
        <w:pStyle w:val="Ttulo1"/>
        <w:rPr>
          <w:rFonts w:cs="Arial"/>
          <w:color w:val="666666"/>
          <w:szCs w:val="24"/>
          <w:lang w:val="es-CO" w:eastAsia="es-CO"/>
        </w:rPr>
      </w:pPr>
      <w:bookmarkStart w:id="25" w:name="_Toc132899078"/>
      <w:r w:rsidRPr="003F017D">
        <w:rPr>
          <w:lang w:eastAsia="es-CO"/>
        </w:rPr>
        <w:t>REVERSE TRANSACTIONS</w:t>
      </w:r>
      <w:bookmarkEnd w:id="25"/>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0274E72" w:rsidR="003F017D" w:rsidRPr="00C16F98" w:rsidRDefault="003F017D" w:rsidP="003F017D">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 xml:space="preserve">The reverse process of transactions must be defined, in case the trade is going to make reverses through the </w:t>
      </w:r>
      <w:r w:rsidR="004558B5">
        <w:rPr>
          <w:rFonts w:cs="Arial"/>
          <w:color w:val="666666"/>
          <w:szCs w:val="24"/>
          <w:lang w:val="en-GB" w:eastAsia="es-CO"/>
        </w:rPr>
        <w:t>API</w:t>
      </w:r>
      <w:r w:rsidRPr="00C16F98">
        <w:rPr>
          <w:rFonts w:cs="Arial"/>
          <w:color w:val="666666"/>
          <w:szCs w:val="24"/>
          <w:lang w:val="en-GB" w:eastAsia="es-CO"/>
        </w:rPr>
        <w:t xml:space="preserve"> exposed by Place</w:t>
      </w:r>
      <w:r w:rsidRPr="004558B5">
        <w:rPr>
          <w:rFonts w:cs="Arial"/>
          <w:color w:val="E36C0A" w:themeColor="accent6" w:themeShade="BF"/>
          <w:szCs w:val="24"/>
          <w:lang w:val="en-GB" w:eastAsia="es-CO"/>
        </w:rPr>
        <w:t>to</w:t>
      </w:r>
      <w:r w:rsidRPr="00C16F98">
        <w:rPr>
          <w:rFonts w:cs="Arial"/>
          <w:color w:val="666666"/>
          <w:szCs w:val="24"/>
          <w:lang w:val="en-GB" w:eastAsia="es-CO"/>
        </w:rPr>
        <w:t>pay Evertec, the analyst must be confirmed, in order for him to validate the functionality and guarantee the correct operation, on the other hand, if the administrative console is going to be used, he must be informed through the mail in the thread of the analyst in charge.</w:t>
      </w:r>
    </w:p>
    <w:p w14:paraId="7D7BB6A0" w14:textId="77777777" w:rsidR="003F017D" w:rsidRPr="00C16F98" w:rsidRDefault="003F017D" w:rsidP="003F017D">
      <w:pPr>
        <w:spacing w:before="0" w:after="9" w:line="276" w:lineRule="auto"/>
        <w:ind w:left="-6" w:right="52" w:hanging="9"/>
        <w:jc w:val="both"/>
        <w:rPr>
          <w:rFonts w:cs="Arial"/>
          <w:color w:val="666666"/>
          <w:szCs w:val="24"/>
          <w:lang w:val="en-GB" w:eastAsia="es-CO"/>
        </w:rPr>
      </w:pPr>
    </w:p>
    <w:p w14:paraId="0E1A163C" w14:textId="77777777" w:rsidR="003F017D" w:rsidRPr="00C16F98" w:rsidRDefault="003F017D" w:rsidP="003F017D">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Note: Depending on the closing date in the network, the reverse will not be effective the same day when the scenario that is made after this time arrives and in its case an extemporaneous reverse must be processed with the financial institution</w:t>
      </w:r>
    </w:p>
    <w:p w14:paraId="19D3A3E3" w14:textId="77777777" w:rsidR="003F017D" w:rsidRPr="00C16F98" w:rsidRDefault="003F017D" w:rsidP="003F017D">
      <w:pPr>
        <w:spacing w:before="0" w:after="9" w:line="276" w:lineRule="auto"/>
        <w:ind w:left="-6" w:right="52" w:hanging="9"/>
        <w:jc w:val="both"/>
        <w:rPr>
          <w:rFonts w:cs="Arial"/>
          <w:color w:val="666666"/>
          <w:szCs w:val="24"/>
          <w:lang w:val="en-GB" w:eastAsia="es-CO"/>
        </w:rPr>
      </w:pPr>
    </w:p>
    <w:p w14:paraId="6742F5C2" w14:textId="77777777" w:rsidR="003F017D" w:rsidRPr="00C16F98" w:rsidRDefault="003F017D" w:rsidP="003F017D">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For dispersion, the operational and functional process must be defined to give control to transactions under PARTIAL APPROVED status, in such a way that an internal control in the trade is defined for this type of situations on the transactions.</w:t>
      </w:r>
    </w:p>
    <w:p w14:paraId="6D5C445B" w14:textId="77777777" w:rsidR="003F017D" w:rsidRPr="00C16F98" w:rsidRDefault="003F017D" w:rsidP="009A62CE">
      <w:pPr>
        <w:spacing w:before="0" w:after="0" w:line="276" w:lineRule="auto"/>
        <w:rPr>
          <w:rFonts w:eastAsia="Arial" w:cs="Arial"/>
          <w:color w:val="000000"/>
          <w:lang w:val="en-GB" w:eastAsia="es-CO"/>
        </w:rPr>
      </w:pPr>
    </w:p>
    <w:p w14:paraId="3EDC35B8" w14:textId="77777777" w:rsidR="00DA0A69" w:rsidRDefault="00DA0A69" w:rsidP="00DF5473">
      <w:pPr>
        <w:pStyle w:val="Ttulo1"/>
        <w:rPr>
          <w:lang w:val="es-CO" w:eastAsia="es-CO"/>
        </w:rPr>
      </w:pPr>
      <w:bookmarkStart w:id="26" w:name="_FORMATO_DE_PLANTILLAS"/>
      <w:bookmarkEnd w:id="26"/>
      <w:r w:rsidRPr="00C16F98">
        <w:rPr>
          <w:lang w:val="en-GB" w:eastAsia="es-CO"/>
        </w:rPr>
        <w:t xml:space="preserve"> </w:t>
      </w:r>
      <w:r>
        <w:rPr>
          <w:lang w:eastAsia="es-CO"/>
        </w:rPr>
        <w:t>RELEVANT INFORMATION</w:t>
      </w:r>
      <w:bookmarkStart w:id="27" w:name="_Toc132899079"/>
      <w:bookmarkEnd w:id="27"/>
    </w:p>
    <w:p w14:paraId="22FCA691" w14:textId="7CB174D6" w:rsidR="009A62CE" w:rsidRPr="009A62CE" w:rsidRDefault="009A62CE" w:rsidP="00DA0A69">
      <w:pPr>
        <w:pStyle w:val="Ttulo2"/>
        <w:rPr>
          <w:lang w:val="es-CO" w:eastAsia="es-CO"/>
        </w:rPr>
      </w:pPr>
      <w:bookmarkStart w:id="28" w:name="_Toc132899080"/>
      <w:r w:rsidRPr="009A62CE">
        <w:rPr>
          <w:lang w:eastAsia="es-CO"/>
        </w:rPr>
        <w:t xml:space="preserve">FORMAT OF RESPONSE TEMPLATES </w:t>
      </w:r>
      <w:bookmarkEnd w:id="28"/>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7010A515"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Response templates are informative formats for the end user regarding their payment, so it is important to display the relevant data in the templates; They must be free of spelling errors, character encoding errors and be consistent as described below:</w:t>
      </w:r>
    </w:p>
    <w:p w14:paraId="499A0346"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Date and time of transaction. </w:t>
      </w:r>
    </w:p>
    <w:p w14:paraId="347C7CF5"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Value or amount of the transaction: Please note that they must be presented in two-digit decimal format along with the currency type (USD 938.99)</w:t>
      </w:r>
    </w:p>
    <w:p w14:paraId="26D28564" w14:textId="04CB834D" w:rsidR="009A62CE" w:rsidRPr="00C16F98" w:rsidRDefault="002F7B70">
      <w:pPr>
        <w:numPr>
          <w:ilvl w:val="0"/>
          <w:numId w:val="22"/>
        </w:numPr>
        <w:spacing w:before="0" w:after="13" w:line="276" w:lineRule="auto"/>
        <w:ind w:right="46"/>
        <w:contextualSpacing/>
        <w:jc w:val="both"/>
        <w:rPr>
          <w:rFonts w:cs="Arial"/>
          <w:color w:val="666666"/>
          <w:szCs w:val="24"/>
          <w:lang w:val="en-GB" w:eastAsia="es-CO"/>
        </w:rPr>
      </w:pPr>
      <w:r>
        <w:rPr>
          <w:rFonts w:cs="Arial"/>
          <w:color w:val="666666"/>
          <w:szCs w:val="24"/>
          <w:lang w:val="en-GB" w:eastAsia="es-CO"/>
        </w:rPr>
        <w:t>I</w:t>
      </w:r>
      <w:r w:rsidR="00E92C4F">
        <w:rPr>
          <w:rFonts w:cs="Arial"/>
          <w:color w:val="666666"/>
          <w:szCs w:val="24"/>
          <w:lang w:val="en-GB" w:eastAsia="es-CO"/>
        </w:rPr>
        <w:t>V</w:t>
      </w:r>
      <w:r>
        <w:rPr>
          <w:rFonts w:cs="Arial"/>
          <w:color w:val="666666"/>
          <w:szCs w:val="24"/>
          <w:lang w:val="en-GB" w:eastAsia="es-CO"/>
        </w:rPr>
        <w:t>U</w:t>
      </w:r>
      <w:r w:rsidR="00E92C4F">
        <w:rPr>
          <w:rFonts w:cs="Arial"/>
          <w:color w:val="666666"/>
          <w:szCs w:val="24"/>
          <w:lang w:val="en-GB" w:eastAsia="es-CO"/>
        </w:rPr>
        <w:t xml:space="preserve"> (TAX)</w:t>
      </w:r>
      <w:r w:rsidR="009A62CE" w:rsidRPr="00C16F98">
        <w:rPr>
          <w:rFonts w:cs="Arial"/>
          <w:color w:val="666666"/>
          <w:szCs w:val="24"/>
          <w:lang w:val="en-GB" w:eastAsia="es-CO"/>
        </w:rPr>
        <w:t xml:space="preserve">: Value charged of </w:t>
      </w:r>
      <w:r w:rsidR="00E92C4F">
        <w:rPr>
          <w:rFonts w:cs="Arial"/>
          <w:color w:val="666666"/>
          <w:szCs w:val="24"/>
          <w:lang w:val="en-GB" w:eastAsia="es-CO"/>
        </w:rPr>
        <w:t>IVU</w:t>
      </w:r>
      <w:r w:rsidR="009A62CE" w:rsidRPr="00C16F98">
        <w:rPr>
          <w:rFonts w:cs="Arial"/>
          <w:color w:val="666666"/>
          <w:szCs w:val="24"/>
          <w:lang w:val="en-GB" w:eastAsia="es-CO"/>
        </w:rPr>
        <w:t xml:space="preserve"> applied with currency rate (USD 25.93)</w:t>
      </w:r>
    </w:p>
    <w:p w14:paraId="7554249E" w14:textId="77777777" w:rsidR="009A62CE" w:rsidRPr="00C16F98" w:rsidRDefault="009A62CE">
      <w:pPr>
        <w:numPr>
          <w:ilvl w:val="0"/>
          <w:numId w:val="22"/>
        </w:numPr>
        <w:spacing w:before="0" w:after="13" w:line="276" w:lineRule="auto"/>
        <w:ind w:right="46"/>
        <w:contextualSpacing/>
        <w:jc w:val="both"/>
        <w:rPr>
          <w:rFonts w:eastAsia="Arial" w:cs="Arial"/>
          <w:color w:val="000000"/>
          <w:lang w:val="en-GB" w:eastAsia="es-CO"/>
        </w:rPr>
      </w:pPr>
      <w:r w:rsidRPr="00C16F98">
        <w:rPr>
          <w:rFonts w:cs="Arial"/>
          <w:color w:val="666666"/>
          <w:szCs w:val="24"/>
          <w:lang w:val="en-GB" w:eastAsia="es-CO"/>
        </w:rPr>
        <w:t xml:space="preserve">Transaction status: Which are: Approved, Rejected, Pending, Partial Approved (only in dispersion) and Failed. (The system responds with the states in English, it must be translated into the language that predominates on the page). </w:t>
      </w:r>
    </w:p>
    <w:p w14:paraId="380DB2B1"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Reason: It is the error message or reason for decline issued by the financial institution.</w:t>
      </w:r>
    </w:p>
    <w:p w14:paraId="008CFC5B"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Franchise: Name of the brand of the card with which the transaction was made.</w:t>
      </w:r>
    </w:p>
    <w:p w14:paraId="3BB9F08C"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Bank: It is the entity to which the card or the account of the transaction belongs</w:t>
      </w:r>
    </w:p>
    <w:p w14:paraId="674DFB42"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Authorization/CUS: It is the unique tracking code or authorization # issued by the financial institution.  </w:t>
      </w:r>
    </w:p>
    <w:p w14:paraId="35ACF476"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Receipt: Consecutive generated by the network, issued by Evertec Placetopay.  </w:t>
      </w:r>
    </w:p>
    <w:p w14:paraId="472B1268" w14:textId="77777777" w:rsidR="009A62CE" w:rsidRPr="00C16F98" w:rsidRDefault="009A62CE">
      <w:pPr>
        <w:numPr>
          <w:ilvl w:val="0"/>
          <w:numId w:val="22"/>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 xml:space="preserve">Reference: It is the payment reference generated by each merchant and must be unique for each transaction.  </w:t>
      </w:r>
    </w:p>
    <w:p w14:paraId="5A6DFAD1" w14:textId="77777777" w:rsidR="009A62CE" w:rsidRPr="00C16F98" w:rsidRDefault="009A62CE">
      <w:pPr>
        <w:numPr>
          <w:ilvl w:val="0"/>
          <w:numId w:val="22"/>
        </w:numPr>
        <w:spacing w:before="0" w:after="8" w:line="276" w:lineRule="auto"/>
        <w:contextualSpacing/>
        <w:jc w:val="both"/>
        <w:rPr>
          <w:rFonts w:cs="Arial"/>
          <w:color w:val="666666"/>
          <w:szCs w:val="24"/>
          <w:lang w:val="en-GB" w:eastAsia="es-CO"/>
        </w:rPr>
      </w:pPr>
      <w:r w:rsidRPr="00C16F98">
        <w:rPr>
          <w:rFonts w:cs="Arial"/>
          <w:color w:val="666666"/>
          <w:szCs w:val="24"/>
          <w:lang w:val="en-GB" w:eastAsia="es-CO"/>
        </w:rPr>
        <w:t xml:space="preserve">Description: You must actually indicate the concept or description of the payment. </w:t>
      </w:r>
    </w:p>
    <w:p w14:paraId="483C185D" w14:textId="77777777" w:rsidR="009A62CE" w:rsidRPr="00C16F98" w:rsidRDefault="009A62CE">
      <w:pPr>
        <w:numPr>
          <w:ilvl w:val="0"/>
          <w:numId w:val="22"/>
        </w:numPr>
        <w:spacing w:before="0" w:after="8" w:line="276" w:lineRule="auto"/>
        <w:contextualSpacing/>
        <w:jc w:val="both"/>
        <w:rPr>
          <w:rFonts w:eastAsia="Arial" w:cs="Arial"/>
          <w:color w:val="000000"/>
          <w:lang w:val="en-GB" w:eastAsia="es-CO"/>
        </w:rPr>
      </w:pPr>
      <w:r w:rsidRPr="00C16F98">
        <w:rPr>
          <w:rFonts w:cs="Arial"/>
          <w:color w:val="666666"/>
          <w:szCs w:val="24"/>
          <w:lang w:val="en-GB" w:eastAsia="es-CO"/>
        </w:rPr>
        <w:t xml:space="preserve">IP address: The IP address of the computer where the end user is performing the transaction must be displayed.  </w:t>
      </w:r>
    </w:p>
    <w:p w14:paraId="447F8BF7" w14:textId="77777777" w:rsidR="009A62CE" w:rsidRPr="00C16F98" w:rsidRDefault="009A62CE">
      <w:pPr>
        <w:numPr>
          <w:ilvl w:val="0"/>
          <w:numId w:val="22"/>
        </w:numPr>
        <w:spacing w:before="0" w:after="9" w:line="276" w:lineRule="auto"/>
        <w:contextualSpacing/>
        <w:jc w:val="both"/>
        <w:rPr>
          <w:rFonts w:cs="Arial"/>
          <w:color w:val="666666"/>
          <w:szCs w:val="24"/>
          <w:lang w:val="en-GB" w:eastAsia="es-CO"/>
        </w:rPr>
      </w:pPr>
      <w:r w:rsidRPr="00C16F98">
        <w:rPr>
          <w:rFonts w:cs="Arial"/>
          <w:color w:val="666666"/>
          <w:szCs w:val="24"/>
          <w:lang w:val="en-GB" w:eastAsia="es-CO"/>
        </w:rPr>
        <w:t xml:space="preserve">Name of the buyer or customer: name and surname of the buyer or customer.  </w:t>
      </w:r>
    </w:p>
    <w:p w14:paraId="6C2956F3" w14:textId="77777777" w:rsidR="009A62CE" w:rsidRPr="00C16F98" w:rsidRDefault="009A62CE">
      <w:pPr>
        <w:numPr>
          <w:ilvl w:val="0"/>
          <w:numId w:val="22"/>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 xml:space="preserve">Consultation: Phone, Email, or link to the inquiry form, where the user can obtain additional information about their transaction. </w:t>
      </w:r>
    </w:p>
    <w:p w14:paraId="08F9886A" w14:textId="54DCBBAF" w:rsidR="009A62CE" w:rsidRPr="00C16F98" w:rsidRDefault="009A62CE" w:rsidP="009A62CE">
      <w:pPr>
        <w:spacing w:before="0" w:after="0" w:line="276" w:lineRule="auto"/>
        <w:rPr>
          <w:rFonts w:eastAsia="Arial" w:cs="Arial"/>
          <w:color w:val="000000"/>
          <w:lang w:val="en-GB" w:eastAsia="es-CO"/>
        </w:rPr>
      </w:pPr>
    </w:p>
    <w:p w14:paraId="67F2FFC8"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Note: The merchant must define the form and order for displaying the data, but labels and data structure are mandatory. The following is an example application for the response page on the site:</w:t>
      </w:r>
    </w:p>
    <w:p w14:paraId="704B7B1D" w14:textId="77777777" w:rsidR="009A62CE" w:rsidRPr="00C16F98" w:rsidRDefault="009A62CE" w:rsidP="009A62CE">
      <w:pPr>
        <w:spacing w:before="0" w:after="0" w:line="276" w:lineRule="auto"/>
        <w:rPr>
          <w:rFonts w:eastAsia="Arial" w:cs="Arial"/>
          <w:color w:val="000000"/>
          <w:lang w:val="en-GB" w:eastAsia="es-CO"/>
        </w:rPr>
      </w:pPr>
    </w:p>
    <w:p w14:paraId="1ABEF11D" w14:textId="4C351EAC" w:rsidR="009A62CE" w:rsidRPr="009A62CE" w:rsidRDefault="001B302A" w:rsidP="009A62CE">
      <w:pPr>
        <w:spacing w:before="0" w:after="0" w:line="276" w:lineRule="auto"/>
        <w:ind w:right="1625"/>
        <w:jc w:val="right"/>
        <w:rPr>
          <w:rFonts w:eastAsia="Arial" w:cs="Arial"/>
          <w:color w:val="000000"/>
          <w:lang w:val="es-CO" w:eastAsia="es-CO"/>
        </w:rPr>
      </w:pPr>
      <w:r>
        <w:rPr>
          <w:rFonts w:eastAsia="Arial" w:cs="Arial"/>
          <w:noProof/>
          <w:color w:val="000000"/>
          <w:lang w:eastAsia="es-CO"/>
        </w:rPr>
        <w:lastRenderedPageBreak/>
        <w:drawing>
          <wp:inline distT="0" distB="0" distL="0" distR="0" wp14:anchorId="6991362C" wp14:editId="38771A34">
            <wp:extent cx="4572000" cy="1651000"/>
            <wp:effectExtent l="0" t="0" r="0" b="6350"/>
            <wp:docPr id="4957389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1651000"/>
                    </a:xfrm>
                    <a:prstGeom prst="rect">
                      <a:avLst/>
                    </a:prstGeom>
                    <a:noFill/>
                    <a:ln>
                      <a:noFill/>
                    </a:ln>
                  </pic:spPr>
                </pic:pic>
              </a:graphicData>
            </a:graphic>
          </wp:inline>
        </w:drawing>
      </w:r>
      <w:r w:rsidR="009A62CE" w:rsidRPr="009A62CE">
        <w:rPr>
          <w:rFonts w:eastAsia="Arial" w:cs="Arial"/>
          <w:color w:val="000000"/>
          <w:lang w:eastAsia="es-CO"/>
        </w:rPr>
        <w:t xml:space="preserve"> </w:t>
      </w:r>
    </w:p>
    <w:p w14:paraId="2A349677"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3E7D1E29"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approved): </w:t>
      </w:r>
    </w:p>
    <w:p w14:paraId="60FAD6F2" w14:textId="6BD52060" w:rsidR="009A62CE" w:rsidRPr="009A62CE" w:rsidRDefault="001B302A" w:rsidP="001B302A">
      <w:pPr>
        <w:spacing w:before="0" w:after="0" w:line="276" w:lineRule="auto"/>
        <w:jc w:val="center"/>
        <w:rPr>
          <w:rFonts w:eastAsia="Arial" w:cs="Arial"/>
          <w:color w:val="000000"/>
          <w:lang w:val="es-CO" w:eastAsia="es-CO"/>
        </w:rPr>
      </w:pPr>
      <w:r>
        <w:rPr>
          <w:noProof/>
        </w:rPr>
        <w:drawing>
          <wp:inline distT="0" distB="0" distL="0" distR="0" wp14:anchorId="6A47F92F" wp14:editId="78E5A62F">
            <wp:extent cx="5810250" cy="3527917"/>
            <wp:effectExtent l="0" t="0" r="0" b="0"/>
            <wp:docPr id="1891420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0791" name=""/>
                    <pic:cNvPicPr/>
                  </pic:nvPicPr>
                  <pic:blipFill>
                    <a:blip r:embed="rId42"/>
                    <a:stretch>
                      <a:fillRect/>
                    </a:stretch>
                  </pic:blipFill>
                  <pic:spPr>
                    <a:xfrm>
                      <a:off x="0" y="0"/>
                      <a:ext cx="5812834" cy="3529486"/>
                    </a:xfrm>
                    <a:prstGeom prst="rect">
                      <a:avLst/>
                    </a:prstGeom>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declined): </w:t>
      </w:r>
    </w:p>
    <w:p w14:paraId="35E0EDF7" w14:textId="1B9446CD" w:rsidR="009A62CE" w:rsidRPr="009A62CE" w:rsidRDefault="001B302A" w:rsidP="009A62CE">
      <w:pPr>
        <w:spacing w:before="0" w:after="0" w:line="276" w:lineRule="auto"/>
        <w:ind w:right="2296"/>
        <w:jc w:val="right"/>
        <w:rPr>
          <w:rFonts w:eastAsia="Arial" w:cs="Arial"/>
          <w:color w:val="000000"/>
          <w:lang w:val="es-CO" w:eastAsia="es-CO"/>
        </w:rPr>
      </w:pPr>
      <w:r>
        <w:rPr>
          <w:noProof/>
        </w:rPr>
        <w:lastRenderedPageBreak/>
        <w:drawing>
          <wp:inline distT="0" distB="0" distL="0" distR="0" wp14:anchorId="226CE75D" wp14:editId="67F677CE">
            <wp:extent cx="6179595" cy="3790950"/>
            <wp:effectExtent l="0" t="0" r="0" b="0"/>
            <wp:docPr id="15614905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90547" name="Imagen 1" descr="Interfaz de usuario gráfica, Aplicación&#10;&#10;Descripción generada automáticamente"/>
                    <pic:cNvPicPr/>
                  </pic:nvPicPr>
                  <pic:blipFill>
                    <a:blip r:embed="rId43"/>
                    <a:stretch>
                      <a:fillRect/>
                    </a:stretch>
                  </pic:blipFill>
                  <pic:spPr>
                    <a:xfrm>
                      <a:off x="0" y="0"/>
                      <a:ext cx="6182124" cy="3792502"/>
                    </a:xfrm>
                    <a:prstGeom prst="rect">
                      <a:avLst/>
                    </a:prstGeom>
                  </pic:spPr>
                </pic:pic>
              </a:graphicData>
            </a:graphic>
          </wp:inline>
        </w:drawing>
      </w:r>
      <w:r w:rsidR="009A62CE" w:rsidRPr="009A62CE">
        <w:rPr>
          <w:rFonts w:eastAsia="Arial" w:cs="Arial"/>
          <w:color w:val="000000"/>
          <w:sz w:val="22"/>
          <w:lang w:eastAsia="es-CO"/>
        </w:rPr>
        <w:t xml:space="preserve"> </w:t>
      </w:r>
    </w:p>
    <w:p w14:paraId="1115E44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b/>
          <w:color w:val="000000"/>
          <w:lang w:eastAsia="es-CO"/>
        </w:rPr>
        <w:t xml:space="preserve"> </w:t>
      </w:r>
    </w:p>
    <w:p w14:paraId="0FE3B045"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Pending): </w:t>
      </w:r>
    </w:p>
    <w:p w14:paraId="2CEE0230" w14:textId="47E98615" w:rsidR="009A62CE" w:rsidRPr="009A62CE" w:rsidRDefault="00DD0E17" w:rsidP="009A62CE">
      <w:pPr>
        <w:spacing w:before="0" w:after="0" w:line="276" w:lineRule="auto"/>
        <w:ind w:right="1926"/>
        <w:jc w:val="right"/>
        <w:rPr>
          <w:rFonts w:eastAsia="Arial" w:cs="Arial"/>
          <w:color w:val="000000"/>
          <w:lang w:val="es-CO" w:eastAsia="es-CO"/>
        </w:rPr>
      </w:pPr>
      <w:r>
        <w:rPr>
          <w:noProof/>
        </w:rPr>
        <w:drawing>
          <wp:inline distT="0" distB="0" distL="0" distR="0" wp14:anchorId="64C9A85F" wp14:editId="43399A32">
            <wp:extent cx="6333119" cy="3670300"/>
            <wp:effectExtent l="0" t="0" r="0" b="6350"/>
            <wp:docPr id="6805618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61856" name="Imagen 1" descr="Interfaz de usuario gráfica, Texto, Aplicación&#10;&#10;Descripción generada automáticamente"/>
                    <pic:cNvPicPr/>
                  </pic:nvPicPr>
                  <pic:blipFill>
                    <a:blip r:embed="rId44"/>
                    <a:stretch>
                      <a:fillRect/>
                    </a:stretch>
                  </pic:blipFill>
                  <pic:spPr>
                    <a:xfrm>
                      <a:off x="0" y="0"/>
                      <a:ext cx="6334708" cy="3671221"/>
                    </a:xfrm>
                    <a:prstGeom prst="rect">
                      <a:avLst/>
                    </a:prstGeom>
                  </pic:spPr>
                </pic:pic>
              </a:graphicData>
            </a:graphic>
          </wp:inline>
        </w:drawing>
      </w:r>
      <w:r w:rsidR="009A62CE" w:rsidRPr="009A62CE">
        <w:rPr>
          <w:rFonts w:eastAsia="Arial" w:cs="Arial"/>
          <w:color w:val="000000"/>
          <w:lang w:eastAsia="es-CO"/>
        </w:rPr>
        <w:t xml:space="preserve"> </w:t>
      </w:r>
    </w:p>
    <w:p w14:paraId="41D6AAFA"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lastRenderedPageBreak/>
        <w:t xml:space="preserve">Example of the Response Template (Partial Approved Transaction): </w:t>
      </w:r>
    </w:p>
    <w:p w14:paraId="636A13DB" w14:textId="171DE411" w:rsidR="009A62CE" w:rsidRPr="009A62CE" w:rsidRDefault="00DD0E17" w:rsidP="009A62CE">
      <w:pPr>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33205BE2" wp14:editId="690C4773">
            <wp:extent cx="5651500" cy="3517900"/>
            <wp:effectExtent l="0" t="0" r="6350" b="6350"/>
            <wp:docPr id="79173408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1500" cy="3517900"/>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Failed): </w:t>
      </w:r>
    </w:p>
    <w:p w14:paraId="27E3A439" w14:textId="54DD2FD7" w:rsidR="009A62CE" w:rsidRPr="009A62CE" w:rsidRDefault="00731A0B" w:rsidP="009A62CE">
      <w:pPr>
        <w:spacing w:before="0" w:after="0" w:line="276" w:lineRule="auto"/>
        <w:ind w:right="2076"/>
        <w:jc w:val="center"/>
        <w:rPr>
          <w:rFonts w:eastAsia="Arial" w:cs="Arial"/>
          <w:color w:val="000000"/>
          <w:lang w:val="es-CO" w:eastAsia="es-CO"/>
        </w:rPr>
      </w:pPr>
      <w:r>
        <w:rPr>
          <w:noProof/>
        </w:rPr>
        <w:drawing>
          <wp:inline distT="0" distB="0" distL="0" distR="0" wp14:anchorId="44813953" wp14:editId="5C669C7B">
            <wp:extent cx="5971540" cy="3667125"/>
            <wp:effectExtent l="0" t="0" r="0" b="9525"/>
            <wp:docPr id="11442386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8647" name="Imagen 1" descr="Interfaz de usuario gráfica, Aplicación&#10;&#10;Descripción generada automáticamente"/>
                    <pic:cNvPicPr/>
                  </pic:nvPicPr>
                  <pic:blipFill>
                    <a:blip r:embed="rId46"/>
                    <a:stretch>
                      <a:fillRect/>
                    </a:stretch>
                  </pic:blipFill>
                  <pic:spPr>
                    <a:xfrm>
                      <a:off x="0" y="0"/>
                      <a:ext cx="5971540" cy="3667125"/>
                    </a:xfrm>
                    <a:prstGeom prst="rect">
                      <a:avLst/>
                    </a:prstGeom>
                  </pic:spPr>
                </pic:pic>
              </a:graphicData>
            </a:graphic>
          </wp:inline>
        </w:drawing>
      </w:r>
      <w:r w:rsidR="009A62CE" w:rsidRPr="009A62CE">
        <w:rPr>
          <w:rFonts w:eastAsia="Arial" w:cs="Arial"/>
          <w:color w:val="000000"/>
          <w:sz w:val="22"/>
          <w:lang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C16F98" w:rsidRDefault="009A62CE" w:rsidP="00DA0A69">
      <w:pPr>
        <w:pStyle w:val="Ttulo2"/>
        <w:rPr>
          <w:lang w:val="en-GB" w:eastAsia="es-CO"/>
        </w:rPr>
      </w:pPr>
      <w:bookmarkStart w:id="29" w:name="_Toc132899081"/>
      <w:r w:rsidRPr="00C16F98">
        <w:rPr>
          <w:lang w:val="en-GB" w:eastAsia="es-CO"/>
        </w:rPr>
        <w:t>TEST CARDS AND BANKS FOR TRANSACTIONS:</w:t>
      </w:r>
      <w:bookmarkEnd w:id="29"/>
    </w:p>
    <w:p w14:paraId="39F77E46" w14:textId="77777777" w:rsidR="009A62CE" w:rsidRPr="00C16F98" w:rsidRDefault="009A62CE" w:rsidP="009A62CE">
      <w:pPr>
        <w:spacing w:before="0" w:after="0" w:line="276" w:lineRule="auto"/>
        <w:rPr>
          <w:rFonts w:cs="Arial"/>
          <w:b/>
          <w:bCs/>
          <w:color w:val="666666"/>
          <w:szCs w:val="24"/>
          <w:lang w:val="en-GB" w:eastAsia="es-CO"/>
        </w:rPr>
      </w:pPr>
    </w:p>
    <w:p w14:paraId="66B41DA4" w14:textId="25099723" w:rsidR="009A62CE" w:rsidRDefault="009A62CE" w:rsidP="009A62CE">
      <w:pPr>
        <w:spacing w:before="0" w:after="67" w:line="276" w:lineRule="auto"/>
        <w:ind w:left="-5" w:right="45" w:hanging="10"/>
        <w:rPr>
          <w:lang w:val="en-GB"/>
        </w:rPr>
      </w:pPr>
      <w:r w:rsidRPr="00C16F98">
        <w:rPr>
          <w:rFonts w:cs="Arial"/>
          <w:color w:val="666666"/>
          <w:szCs w:val="24"/>
          <w:lang w:val="en-GB" w:eastAsia="es-CO"/>
        </w:rPr>
        <w:t xml:space="preserve">Due to PCI standards we can not include credit cards and attached information in emails, however, through the following link you can view the cards to perform the relevant tests: </w:t>
      </w:r>
      <w:hyperlink r:id="rId47" w:anchor="test-cards" w:history="1">
        <w:r w:rsidR="008E7D79" w:rsidRPr="00D228C4">
          <w:rPr>
            <w:rStyle w:val="Hipervnculo"/>
            <w:lang w:val="en-GB"/>
          </w:rPr>
          <w:t>https://placetopay-api-en.stoplight.io/docs/webcheckout-docs/ZG9jOjEzNTczNzAw-test-you-integration#test-cards</w:t>
        </w:r>
      </w:hyperlink>
    </w:p>
    <w:p w14:paraId="28FD1F18" w14:textId="77777777" w:rsidR="008E7D79" w:rsidRPr="008E7D79" w:rsidRDefault="008E7D79" w:rsidP="009A62CE">
      <w:pPr>
        <w:spacing w:before="0" w:after="67" w:line="276" w:lineRule="auto"/>
        <w:ind w:left="-5" w:right="45" w:hanging="10"/>
        <w:rPr>
          <w:rFonts w:eastAsia="Trebuchet MS" w:cs="Arial"/>
          <w:b/>
          <w:color w:val="0563C1"/>
          <w:u w:val="single"/>
          <w:lang w:val="en-GB" w:eastAsia="es-CO"/>
        </w:rPr>
      </w:pPr>
    </w:p>
    <w:p w14:paraId="26E21118" w14:textId="77777777" w:rsidR="009A62CE" w:rsidRPr="00C16F98" w:rsidRDefault="009A62CE" w:rsidP="009A62CE">
      <w:pPr>
        <w:spacing w:before="0" w:after="67" w:line="276" w:lineRule="auto"/>
        <w:ind w:left="-5" w:right="45" w:hanging="10"/>
        <w:rPr>
          <w:rFonts w:cs="Arial"/>
          <w:color w:val="666666"/>
          <w:szCs w:val="24"/>
          <w:lang w:val="en-GB" w:eastAsia="es-CO"/>
        </w:rPr>
      </w:pPr>
    </w:p>
    <w:p w14:paraId="49B68A81" w14:textId="66D467FC" w:rsidR="009A62CE" w:rsidRPr="00C16F98" w:rsidRDefault="009A62CE" w:rsidP="009A62CE">
      <w:pPr>
        <w:spacing w:before="0" w:after="41" w:line="276" w:lineRule="auto"/>
        <w:ind w:left="-6" w:right="52" w:hanging="9"/>
        <w:jc w:val="both"/>
        <w:rPr>
          <w:rFonts w:cs="Arial"/>
          <w:color w:val="666666"/>
          <w:szCs w:val="24"/>
          <w:lang w:val="en-GB" w:eastAsia="es-CO"/>
        </w:rPr>
      </w:pPr>
      <w:r w:rsidRPr="00C16F98">
        <w:rPr>
          <w:rFonts w:cs="Arial"/>
          <w:color w:val="666666"/>
          <w:szCs w:val="24"/>
          <w:lang w:val="en-GB" w:eastAsia="es-CO"/>
        </w:rPr>
        <w:t>For testing in all franchises:</w:t>
      </w:r>
    </w:p>
    <w:p w14:paraId="6B734C63" w14:textId="77777777" w:rsidR="00767351" w:rsidRPr="00C16F98" w:rsidRDefault="00767351" w:rsidP="009A62CE">
      <w:pPr>
        <w:spacing w:before="0" w:after="41" w:line="276" w:lineRule="auto"/>
        <w:ind w:left="-6" w:right="52" w:hanging="9"/>
        <w:jc w:val="both"/>
        <w:rPr>
          <w:rFonts w:cs="Arial"/>
          <w:color w:val="666666"/>
          <w:szCs w:val="24"/>
          <w:lang w:val="en-GB" w:eastAsia="es-CO"/>
        </w:rPr>
      </w:pPr>
    </w:p>
    <w:p w14:paraId="7AEC46F5" w14:textId="5CE2707C" w:rsidR="009A62CE" w:rsidRPr="009A62CE" w:rsidRDefault="002F7B70">
      <w:pPr>
        <w:numPr>
          <w:ilvl w:val="0"/>
          <w:numId w:val="23"/>
        </w:numPr>
        <w:spacing w:before="0" w:after="37" w:line="276" w:lineRule="auto"/>
        <w:ind w:right="52"/>
        <w:contextualSpacing/>
        <w:jc w:val="both"/>
        <w:rPr>
          <w:rFonts w:cs="Arial"/>
          <w:color w:val="666666"/>
          <w:szCs w:val="24"/>
          <w:lang w:val="es-CO" w:eastAsia="es-CO"/>
        </w:rPr>
      </w:pPr>
      <w:r>
        <w:rPr>
          <w:rFonts w:cs="Arial"/>
          <w:color w:val="666666"/>
          <w:szCs w:val="24"/>
          <w:lang w:eastAsia="es-CO"/>
        </w:rPr>
        <w:t>Verification</w:t>
      </w:r>
      <w:r w:rsidR="009A62CE" w:rsidRPr="009A62CE">
        <w:rPr>
          <w:rFonts w:cs="Arial"/>
          <w:color w:val="666666"/>
          <w:szCs w:val="24"/>
          <w:lang w:eastAsia="es-CO"/>
        </w:rPr>
        <w:t xml:space="preserve"> code: 123 </w:t>
      </w:r>
    </w:p>
    <w:p w14:paraId="556B2BE0" w14:textId="61069114" w:rsidR="009A62CE" w:rsidRPr="00C16F98" w:rsidRDefault="009A62CE">
      <w:pPr>
        <w:numPr>
          <w:ilvl w:val="0"/>
          <w:numId w:val="23"/>
        </w:numPr>
        <w:spacing w:before="0" w:after="9" w:line="276" w:lineRule="auto"/>
        <w:ind w:right="52"/>
        <w:contextualSpacing/>
        <w:jc w:val="both"/>
        <w:rPr>
          <w:rFonts w:cs="Arial"/>
          <w:color w:val="666666"/>
          <w:szCs w:val="24"/>
          <w:lang w:val="en-GB" w:eastAsia="es-CO"/>
        </w:rPr>
      </w:pPr>
      <w:r w:rsidRPr="00C16F98">
        <w:rPr>
          <w:rFonts w:cs="Arial"/>
          <w:color w:val="666666"/>
          <w:szCs w:val="24"/>
          <w:lang w:val="en-GB" w:eastAsia="es-CO"/>
        </w:rPr>
        <w:t xml:space="preserve">Card expiration date: Select a </w:t>
      </w:r>
      <w:r w:rsidR="002F7B70">
        <w:rPr>
          <w:rFonts w:cs="Arial"/>
          <w:color w:val="666666"/>
          <w:szCs w:val="24"/>
          <w:lang w:val="en-GB" w:eastAsia="es-CO"/>
        </w:rPr>
        <w:t xml:space="preserve">major date than </w:t>
      </w:r>
      <w:r w:rsidRPr="00C16F98">
        <w:rPr>
          <w:rFonts w:cs="Arial"/>
          <w:color w:val="666666"/>
          <w:szCs w:val="24"/>
          <w:lang w:val="en-GB" w:eastAsia="es-CO"/>
        </w:rPr>
        <w:t>current date</w:t>
      </w:r>
    </w:p>
    <w:p w14:paraId="2528A60E" w14:textId="180C36F2" w:rsidR="000E2544" w:rsidRPr="00E92C4F" w:rsidRDefault="009A62CE" w:rsidP="00116C09">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eastAsia="es-CO"/>
        </w:rPr>
        <w:t>Otp: 123456</w:t>
      </w:r>
    </w:p>
    <w:p w14:paraId="0FF646B5" w14:textId="1F55F5D2" w:rsidR="00E92C4F" w:rsidRDefault="00E92C4F" w:rsidP="00116C09">
      <w:pPr>
        <w:numPr>
          <w:ilvl w:val="0"/>
          <w:numId w:val="23"/>
        </w:numPr>
        <w:spacing w:before="0" w:after="9" w:line="276" w:lineRule="auto"/>
        <w:ind w:right="52"/>
        <w:contextualSpacing/>
        <w:jc w:val="both"/>
        <w:rPr>
          <w:rFonts w:cs="Arial"/>
          <w:color w:val="666666"/>
          <w:szCs w:val="24"/>
          <w:lang w:val="es-CO" w:eastAsia="es-CO"/>
        </w:rPr>
      </w:pPr>
      <w:r>
        <w:rPr>
          <w:rFonts w:cs="Arial"/>
          <w:color w:val="666666"/>
          <w:szCs w:val="24"/>
          <w:lang w:eastAsia="es-CO"/>
        </w:rPr>
        <w:t>AVS: 55555</w:t>
      </w:r>
    </w:p>
    <w:p w14:paraId="3C45A71F" w14:textId="77777777" w:rsidR="00001F80" w:rsidRDefault="00001F80" w:rsidP="000E2544">
      <w:pPr>
        <w:rPr>
          <w:lang w:val="es-CO" w:eastAsia="es-CO"/>
        </w:rPr>
      </w:pPr>
    </w:p>
    <w:p w14:paraId="6BD7DF8D" w14:textId="77777777" w:rsidR="009A62CE" w:rsidRPr="00C16F98" w:rsidRDefault="009A62CE" w:rsidP="00DA0A69">
      <w:pPr>
        <w:pStyle w:val="Ttulo2"/>
        <w:rPr>
          <w:lang w:val="en-GB" w:eastAsia="es-CO"/>
        </w:rPr>
      </w:pPr>
      <w:bookmarkStart w:id="30" w:name="_Toc132899082"/>
      <w:r w:rsidRPr="00C16F98">
        <w:rPr>
          <w:lang w:val="en-GB" w:eastAsia="es-CO"/>
        </w:rPr>
        <w:t xml:space="preserve">DEBIT TO SAVINGS AND CHECKING ACCOUNTS PSE </w:t>
      </w:r>
      <w:bookmarkEnd w:id="30"/>
    </w:p>
    <w:p w14:paraId="53A804F4" w14:textId="77777777" w:rsidR="009A62CE" w:rsidRPr="00C16F98" w:rsidRDefault="009A62CE" w:rsidP="009A62CE">
      <w:pPr>
        <w:spacing w:before="0" w:after="0" w:line="276" w:lineRule="auto"/>
        <w:rPr>
          <w:rFonts w:eastAsia="Arial" w:cs="Arial"/>
          <w:color w:val="000000"/>
          <w:lang w:val="en-GB" w:eastAsia="es-CO"/>
        </w:rPr>
      </w:pPr>
      <w:r w:rsidRPr="00C16F98">
        <w:rPr>
          <w:rFonts w:eastAsia="Arial" w:cs="Arial"/>
          <w:color w:val="000000"/>
          <w:sz w:val="22"/>
          <w:lang w:val="en-GB" w:eastAsia="es-CO"/>
        </w:rPr>
        <w:t xml:space="preserve"> </w:t>
      </w:r>
    </w:p>
    <w:p w14:paraId="6FD2F1A9" w14:textId="00EA07BA" w:rsidR="009A62CE" w:rsidRPr="00C16F98" w:rsidRDefault="009A62CE" w:rsidP="009A62CE">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To perform tests with debit to savings and checking account (PSE) you must perform the following steps:</w:t>
      </w:r>
    </w:p>
    <w:p w14:paraId="3657A63B" w14:textId="77777777" w:rsidR="00767351" w:rsidRPr="00C16F98" w:rsidRDefault="00767351" w:rsidP="009A62CE">
      <w:pPr>
        <w:spacing w:before="0" w:after="9" w:line="276" w:lineRule="auto"/>
        <w:ind w:left="-6" w:right="52" w:hanging="9"/>
        <w:jc w:val="both"/>
        <w:rPr>
          <w:rFonts w:cs="Arial"/>
          <w:color w:val="666666"/>
          <w:szCs w:val="24"/>
          <w:lang w:val="en-GB" w:eastAsia="es-CO"/>
        </w:rPr>
      </w:pPr>
    </w:p>
    <w:p w14:paraId="0A8DC540" w14:textId="77777777" w:rsidR="009A62CE" w:rsidRPr="00C16F98" w:rsidRDefault="009A62CE">
      <w:pPr>
        <w:numPr>
          <w:ilvl w:val="0"/>
          <w:numId w:val="26"/>
        </w:numPr>
        <w:spacing w:before="0" w:after="9" w:line="276" w:lineRule="auto"/>
        <w:ind w:right="52"/>
        <w:contextualSpacing/>
        <w:jc w:val="both"/>
        <w:rPr>
          <w:rFonts w:cs="Arial"/>
          <w:color w:val="666666"/>
          <w:szCs w:val="24"/>
          <w:lang w:val="en-GB" w:eastAsia="es-CO"/>
        </w:rPr>
      </w:pPr>
      <w:r w:rsidRPr="00C16F98">
        <w:rPr>
          <w:rFonts w:cs="Arial"/>
          <w:color w:val="666666"/>
          <w:szCs w:val="24"/>
          <w:lang w:val="en-GB" w:eastAsia="es-CO"/>
        </w:rPr>
        <w:t>List Banks: Regardless of whether the integration is by Web Services or Redirection, in case the buyer selects the PSE payment method, the list of banks must be obtained, in which the bank that the user requires to carry out their payment process will be selected, for testing purposes always select the bank "Unión Colombiano".</w:t>
      </w:r>
    </w:p>
    <w:p w14:paraId="7BD4EE9B" w14:textId="77777777" w:rsidR="009A62CE" w:rsidRPr="009A62CE" w:rsidRDefault="009A62CE" w:rsidP="009A62CE">
      <w:pPr>
        <w:spacing w:before="0" w:after="0" w:line="276" w:lineRule="auto"/>
        <w:ind w:left="720" w:right="4046"/>
        <w:contextualSpacing/>
        <w:jc w:val="both"/>
        <w:rPr>
          <w:rFonts w:eastAsia="Arial" w:cs="Arial"/>
          <w:color w:val="000000"/>
          <w:lang w:val="es-CO" w:eastAsia="es-CO"/>
        </w:rPr>
      </w:pPr>
      <w:r w:rsidRPr="009A62CE">
        <w:rPr>
          <w:rFonts w:eastAsia="Arial" w:cs="Arial"/>
          <w:noProof/>
          <w:color w:val="000000"/>
          <w:lang w:eastAsia="es-CO"/>
        </w:rPr>
        <w:lastRenderedPageBreak/>
        <w:drawing>
          <wp:inline distT="0" distB="0" distL="0" distR="0" wp14:anchorId="3CF535CD" wp14:editId="261DC693">
            <wp:extent cx="4791075" cy="5734050"/>
            <wp:effectExtent l="0" t="0" r="9525" b="0"/>
            <wp:docPr id="21" name="Imagen 21" descr="Graphical User Interface, Text,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48"/>
                    <a:stretch>
                      <a:fillRect/>
                    </a:stretch>
                  </pic:blipFill>
                  <pic:spPr>
                    <a:xfrm>
                      <a:off x="0" y="0"/>
                      <a:ext cx="4791075" cy="5734050"/>
                    </a:xfrm>
                    <a:prstGeom prst="rect">
                      <a:avLst/>
                    </a:prstGeom>
                  </pic:spPr>
                </pic:pic>
              </a:graphicData>
            </a:graphic>
          </wp:inline>
        </w:drawing>
      </w:r>
      <w:r w:rsidRPr="009A62CE">
        <w:rPr>
          <w:rFonts w:eastAsia="Arial" w:cs="Arial"/>
          <w:color w:val="000000"/>
          <w:sz w:val="22"/>
          <w:lang w:eastAsia="es-CO"/>
        </w:rPr>
        <w:t xml:space="preserve"> </w:t>
      </w:r>
    </w:p>
    <w:p w14:paraId="32D29FA7" w14:textId="77777777" w:rsidR="009A62CE" w:rsidRPr="009A62CE" w:rsidRDefault="009A62CE" w:rsidP="009A62CE">
      <w:pPr>
        <w:spacing w:before="0" w:after="0" w:line="276" w:lineRule="auto"/>
        <w:ind w:firstLine="60"/>
        <w:rPr>
          <w:rFonts w:eastAsia="Arial" w:cs="Arial"/>
          <w:color w:val="000000"/>
          <w:lang w:val="es-CO" w:eastAsia="es-CO"/>
        </w:rPr>
      </w:pPr>
    </w:p>
    <w:p w14:paraId="5543A082" w14:textId="77777777" w:rsidR="009A62CE" w:rsidRPr="009A62CE" w:rsidRDefault="009A62CE" w:rsidP="009A62CE">
      <w:pPr>
        <w:spacing w:before="0" w:after="0" w:line="276" w:lineRule="auto"/>
        <w:ind w:left="720" w:right="1136"/>
        <w:contextualSpacing/>
        <w:jc w:val="center"/>
        <w:rPr>
          <w:rFonts w:eastAsia="Arial" w:cs="Arial"/>
          <w:color w:val="000000"/>
          <w:sz w:val="22"/>
          <w:lang w:val="es-CO" w:eastAsia="es-CO"/>
        </w:rPr>
      </w:pPr>
      <w:r w:rsidRPr="009A62CE">
        <w:rPr>
          <w:rFonts w:eastAsia="Arial" w:cs="Arial"/>
          <w:noProof/>
          <w:color w:val="000000"/>
          <w:lang w:eastAsia="es-CO"/>
        </w:rPr>
        <w:drawing>
          <wp:inline distT="0" distB="0" distL="0" distR="0" wp14:anchorId="5F57CBB8" wp14:editId="462F3546">
            <wp:extent cx="5648325" cy="1971675"/>
            <wp:effectExtent l="0" t="0" r="9525" b="9525"/>
            <wp:docPr id="22" name="Imagen 22" descr="Graphical User Interface, Text, Application, Email&#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49"/>
                    <a:stretch>
                      <a:fillRect/>
                    </a:stretch>
                  </pic:blipFill>
                  <pic:spPr>
                    <a:xfrm>
                      <a:off x="0" y="0"/>
                      <a:ext cx="5648325" cy="1971675"/>
                    </a:xfrm>
                    <a:prstGeom prst="rect">
                      <a:avLst/>
                    </a:prstGeom>
                  </pic:spPr>
                </pic:pic>
              </a:graphicData>
            </a:graphic>
          </wp:inline>
        </w:drawing>
      </w:r>
      <w:r w:rsidRPr="009A62CE">
        <w:rPr>
          <w:rFonts w:eastAsia="Arial" w:cs="Arial"/>
          <w:color w:val="000000"/>
          <w:sz w:val="22"/>
          <w:lang w:eastAsia="es-CO"/>
        </w:rPr>
        <w:t xml:space="preserve"> </w:t>
      </w:r>
    </w:p>
    <w:p w14:paraId="1E718913" w14:textId="77777777" w:rsidR="009A62CE" w:rsidRPr="009A62CE" w:rsidRDefault="009A62CE" w:rsidP="009A62CE">
      <w:pPr>
        <w:spacing w:before="0" w:after="0" w:line="276" w:lineRule="auto"/>
        <w:ind w:left="720" w:right="1136"/>
        <w:contextualSpacing/>
        <w:jc w:val="center"/>
        <w:rPr>
          <w:rFonts w:eastAsia="Arial" w:cs="Arial"/>
          <w:color w:val="000000"/>
          <w:lang w:val="es-CO" w:eastAsia="es-CO"/>
        </w:rPr>
      </w:pPr>
    </w:p>
    <w:p w14:paraId="04A45C52" w14:textId="77777777" w:rsidR="009A62CE" w:rsidRPr="00C16F98" w:rsidRDefault="009A62CE">
      <w:pPr>
        <w:numPr>
          <w:ilvl w:val="0"/>
          <w:numId w:val="27"/>
        </w:numPr>
        <w:spacing w:before="0" w:after="9" w:line="276" w:lineRule="auto"/>
        <w:ind w:right="52"/>
        <w:contextualSpacing/>
        <w:jc w:val="both"/>
        <w:rPr>
          <w:rFonts w:cs="Arial"/>
          <w:color w:val="666666"/>
          <w:szCs w:val="24"/>
          <w:lang w:val="en-GB" w:eastAsia="es-CO"/>
        </w:rPr>
      </w:pPr>
      <w:r w:rsidRPr="00C16F98">
        <w:rPr>
          <w:rFonts w:cs="Arial"/>
          <w:color w:val="666666"/>
          <w:szCs w:val="24"/>
          <w:lang w:val="en-GB" w:eastAsia="es-CO"/>
        </w:rPr>
        <w:t>User registration: In case you do not have a test email for PSE you must press the option "I want to register now". Otherwise, the email that has been registered at the time is entered.</w:t>
      </w:r>
    </w:p>
    <w:p w14:paraId="30767508"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eastAsia="es-CO"/>
        </w:rPr>
        <w:drawing>
          <wp:inline distT="0" distB="0" distL="0" distR="0" wp14:anchorId="1C1B99B2" wp14:editId="69E3FE47">
            <wp:extent cx="5648325" cy="3495675"/>
            <wp:effectExtent l="0" t="0" r="9525" b="9525"/>
            <wp:docPr id="24" name="Imagen 24"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50"/>
                    <a:stretch>
                      <a:fillRect/>
                    </a:stretch>
                  </pic:blipFill>
                  <pic:spPr>
                    <a:xfrm>
                      <a:off x="0" y="0"/>
                      <a:ext cx="5648325" cy="3495675"/>
                    </a:xfrm>
                    <a:prstGeom prst="rect">
                      <a:avLst/>
                    </a:prstGeom>
                  </pic:spPr>
                </pic:pic>
              </a:graphicData>
            </a:graphic>
          </wp:inline>
        </w:drawing>
      </w:r>
      <w:r w:rsidRPr="009A62CE">
        <w:rPr>
          <w:rFonts w:eastAsia="Arial" w:cs="Arial"/>
          <w:color w:val="000000"/>
          <w:sz w:val="22"/>
          <w:lang w:eastAsia="es-CO"/>
        </w:rPr>
        <w:t xml:space="preserve"> </w:t>
      </w:r>
    </w:p>
    <w:p w14:paraId="4B747312"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r w:rsidRPr="00C16F98">
        <w:rPr>
          <w:rFonts w:cs="Arial"/>
          <w:color w:val="666666"/>
          <w:szCs w:val="24"/>
          <w:lang w:val="en-GB" w:eastAsia="es-CO"/>
        </w:rPr>
        <w:t xml:space="preserve">Select the option "Natural person" or "Legal person", fill out the submitted form and accept the terms, then press the "Continue with payment" button. </w:t>
      </w:r>
    </w:p>
    <w:p w14:paraId="4D6F5819"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r w:rsidRPr="009A62CE">
        <w:rPr>
          <w:rFonts w:eastAsia="Arial" w:cs="Arial"/>
          <w:noProof/>
          <w:color w:val="000000"/>
          <w:lang w:eastAsia="es-CO"/>
        </w:rPr>
        <w:lastRenderedPageBreak/>
        <w:drawing>
          <wp:inline distT="0" distB="0" distL="0" distR="0" wp14:anchorId="6A9EE7F8" wp14:editId="6D3610CC">
            <wp:extent cx="5648325" cy="5435600"/>
            <wp:effectExtent l="0" t="0" r="9525" b="0"/>
            <wp:docPr id="25" name="Imagen 25"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51"/>
                    <a:stretch>
                      <a:fillRect/>
                    </a:stretch>
                  </pic:blipFill>
                  <pic:spPr>
                    <a:xfrm>
                      <a:off x="0" y="0"/>
                      <a:ext cx="5648325" cy="5435600"/>
                    </a:xfrm>
                    <a:prstGeom prst="rect">
                      <a:avLst/>
                    </a:prstGeom>
                  </pic:spPr>
                </pic:pic>
              </a:graphicData>
            </a:graphic>
          </wp:inline>
        </w:drawing>
      </w:r>
      <w:r w:rsidRPr="00C16F98">
        <w:rPr>
          <w:rFonts w:eastAsia="Arial" w:cs="Arial"/>
          <w:color w:val="000000"/>
          <w:sz w:val="22"/>
          <w:lang w:val="en-GB" w:eastAsia="es-CO"/>
        </w:rPr>
        <w:t xml:space="preserve"> </w:t>
      </w:r>
      <w:r w:rsidRPr="00C16F98">
        <w:rPr>
          <w:rFonts w:cs="Arial"/>
          <w:color w:val="666666"/>
          <w:szCs w:val="24"/>
          <w:lang w:val="en-GB" w:eastAsia="es-CO"/>
        </w:rPr>
        <w:t xml:space="preserve">Once this step is done, it will redirect you to the page of the financial institution selected in the "List Banks" step. </w:t>
      </w:r>
    </w:p>
    <w:p w14:paraId="439399C3"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p>
    <w:p w14:paraId="107EB026"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r w:rsidRPr="00C16F98">
        <w:rPr>
          <w:rFonts w:cs="Arial"/>
          <w:color w:val="666666"/>
          <w:szCs w:val="24"/>
          <w:lang w:val="en-GB" w:eastAsia="es-CO"/>
        </w:rPr>
        <w:t xml:space="preserve">The registered email can be used in the next tests you perform. </w:t>
      </w:r>
    </w:p>
    <w:p w14:paraId="67386144"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p>
    <w:p w14:paraId="78F86822" w14:textId="77777777" w:rsidR="009A62CE" w:rsidRPr="00C16F98" w:rsidRDefault="009A62CE">
      <w:pPr>
        <w:numPr>
          <w:ilvl w:val="0"/>
          <w:numId w:val="27"/>
        </w:numPr>
        <w:spacing w:before="0" w:after="40" w:line="276" w:lineRule="auto"/>
        <w:ind w:right="52"/>
        <w:contextualSpacing/>
        <w:jc w:val="both"/>
        <w:rPr>
          <w:rFonts w:cs="Arial"/>
          <w:color w:val="666666"/>
          <w:szCs w:val="24"/>
          <w:lang w:val="en-GB" w:eastAsia="es-CO"/>
        </w:rPr>
      </w:pPr>
      <w:r w:rsidRPr="00C16F98">
        <w:rPr>
          <w:rFonts w:cs="Arial"/>
          <w:color w:val="666666"/>
          <w:szCs w:val="24"/>
          <w:lang w:val="en-GB" w:eastAsia="es-CO"/>
        </w:rPr>
        <w:t>Redirect to the bank simulator page: Once redirected to the bank page, we will see a yellow page in which the fields should not be filled in, but the "Debug" button should be clicked.</w:t>
      </w:r>
    </w:p>
    <w:p w14:paraId="6CBFD8E9"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eastAsia="es-CO"/>
        </w:rPr>
        <w:lastRenderedPageBreak/>
        <w:drawing>
          <wp:inline distT="0" distB="0" distL="0" distR="0" wp14:anchorId="4E2F5E0A" wp14:editId="0A379042">
            <wp:extent cx="5609590" cy="4904867"/>
            <wp:effectExtent l="0" t="0" r="0" b="0"/>
            <wp:docPr id="1432" name="Picture 1432" descr="Graphical User Interface, Application&#10;&#10;Automatically generated description"/>
            <wp:cNvGraphicFramePr/>
            <a:graphic xmlns:a="http://schemas.openxmlformats.org/drawingml/2006/main">
              <a:graphicData uri="http://schemas.openxmlformats.org/drawingml/2006/picture">
                <pic:pic xmlns:pic="http://schemas.openxmlformats.org/drawingml/2006/picture">
                  <pic:nvPicPr>
                    <pic:cNvPr id="1432" name="Picture 1432" descr="Interfaz de usuario gráfica, Aplicación&#10;&#10;Descripción generada automáticamente"/>
                    <pic:cNvPicPr/>
                  </pic:nvPicPr>
                  <pic:blipFill>
                    <a:blip r:embed="rId52"/>
                    <a:stretch>
                      <a:fillRect/>
                    </a:stretch>
                  </pic:blipFill>
                  <pic:spPr>
                    <a:xfrm>
                      <a:off x="0" y="0"/>
                      <a:ext cx="5609590" cy="4904867"/>
                    </a:xfrm>
                    <a:prstGeom prst="rect">
                      <a:avLst/>
                    </a:prstGeom>
                  </pic:spPr>
                </pic:pic>
              </a:graphicData>
            </a:graphic>
          </wp:inline>
        </w:drawing>
      </w:r>
      <w:r w:rsidRPr="009A62CE">
        <w:rPr>
          <w:rFonts w:eastAsia="Arial" w:cs="Arial"/>
          <w:color w:val="000000"/>
          <w:sz w:val="22"/>
          <w:lang w:eastAsia="es-CO"/>
        </w:rPr>
        <w:t xml:space="preserve"> </w:t>
      </w:r>
    </w:p>
    <w:p w14:paraId="16F14687" w14:textId="77777777" w:rsidR="009A62CE" w:rsidRPr="009A62CE" w:rsidRDefault="009A62CE" w:rsidP="009A62CE">
      <w:pPr>
        <w:spacing w:before="0" w:after="0" w:line="276" w:lineRule="auto"/>
        <w:ind w:firstLine="60"/>
        <w:rPr>
          <w:rFonts w:eastAsia="Arial" w:cs="Arial"/>
          <w:color w:val="000000"/>
          <w:lang w:val="es-CO" w:eastAsia="es-CO"/>
        </w:rPr>
      </w:pPr>
    </w:p>
    <w:p w14:paraId="412B6177" w14:textId="77777777" w:rsidR="009A62CE" w:rsidRPr="00C16F98" w:rsidRDefault="009A62CE">
      <w:pPr>
        <w:numPr>
          <w:ilvl w:val="0"/>
          <w:numId w:val="27"/>
        </w:numPr>
        <w:spacing w:before="0" w:after="9" w:line="276" w:lineRule="auto"/>
        <w:ind w:right="52"/>
        <w:contextualSpacing/>
        <w:jc w:val="both"/>
        <w:rPr>
          <w:rFonts w:cs="Arial"/>
          <w:color w:val="666666"/>
          <w:szCs w:val="24"/>
          <w:lang w:val="en-GB" w:eastAsia="es-CO"/>
        </w:rPr>
      </w:pPr>
      <w:r w:rsidRPr="00C16F98">
        <w:rPr>
          <w:rFonts w:cs="Arial"/>
          <w:color w:val="666666"/>
          <w:szCs w:val="24"/>
          <w:lang w:val="en-GB" w:eastAsia="es-CO"/>
        </w:rPr>
        <w:t xml:space="preserve">Fill out page debug: Once on the page debug we must fill in the fields: bankProcessDate that can be equal to soliciteDate and fill authorizationID (put 12 for Approved, Pending and Failed status; and 00001 for Rejected status), after this I must select in transactionState the response you want to expect from PSE (OK, NOT_AUTHORIZED, PENDING, FAILED) after clicking on call,  When you perform this action, the result of the operation will appear in red letters. Finally to redirect to the trading page click on the "Return to PPE" button. </w:t>
      </w:r>
    </w:p>
    <w:p w14:paraId="3846E374" w14:textId="77777777" w:rsidR="009A62CE" w:rsidRPr="00C16F98" w:rsidRDefault="009A62CE" w:rsidP="009A62CE">
      <w:pPr>
        <w:spacing w:before="0" w:after="0" w:line="276" w:lineRule="auto"/>
        <w:ind w:firstLine="60"/>
        <w:rPr>
          <w:rFonts w:eastAsia="Arial" w:cs="Arial"/>
          <w:color w:val="000000"/>
          <w:lang w:val="en-GB" w:eastAsia="es-CO"/>
        </w:rPr>
      </w:pPr>
    </w:p>
    <w:p w14:paraId="1290AF16"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eastAsia="es-CO"/>
        </w:rPr>
        <w:lastRenderedPageBreak/>
        <w:drawing>
          <wp:inline distT="0" distB="0" distL="0" distR="0" wp14:anchorId="10A5F9AA" wp14:editId="4A679F63">
            <wp:extent cx="5609590" cy="2438146"/>
            <wp:effectExtent l="0" t="0" r="0" b="0"/>
            <wp:docPr id="1447" name="Picture 1447" descr="Graphical User Interface, Application&#10;&#10;Automatically generated description with medium confidence"/>
            <wp:cNvGraphicFramePr/>
            <a:graphic xmlns:a="http://schemas.openxmlformats.org/drawingml/2006/main">
              <a:graphicData uri="http://schemas.openxmlformats.org/drawingml/2006/picture">
                <pic:pic xmlns:pic="http://schemas.openxmlformats.org/drawingml/2006/picture">
                  <pic:nvPicPr>
                    <pic:cNvPr id="1447" name="Picture 1447" descr="Interfaz de usuario gráfica, Aplicación&#10;&#10;Descripción generada automáticamente con confianza media"/>
                    <pic:cNvPicPr/>
                  </pic:nvPicPr>
                  <pic:blipFill>
                    <a:blip r:embed="rId53"/>
                    <a:stretch>
                      <a:fillRect/>
                    </a:stretch>
                  </pic:blipFill>
                  <pic:spPr>
                    <a:xfrm>
                      <a:off x="0" y="0"/>
                      <a:ext cx="5609590" cy="2438146"/>
                    </a:xfrm>
                    <a:prstGeom prst="rect">
                      <a:avLst/>
                    </a:prstGeom>
                  </pic:spPr>
                </pic:pic>
              </a:graphicData>
            </a:graphic>
          </wp:inline>
        </w:drawing>
      </w:r>
      <w:r w:rsidRPr="009A62CE">
        <w:rPr>
          <w:rFonts w:eastAsia="Arial" w:cs="Arial"/>
          <w:color w:val="000000"/>
          <w:sz w:val="22"/>
          <w:lang w:eastAsia="es-CO"/>
        </w:rPr>
        <w:t xml:space="preserve"> </w:t>
      </w:r>
    </w:p>
    <w:p w14:paraId="53999F94" w14:textId="77777777" w:rsidR="009A62CE" w:rsidRPr="009A62CE" w:rsidRDefault="009A62CE" w:rsidP="009A62CE">
      <w:pPr>
        <w:spacing w:before="0" w:after="0" w:line="276" w:lineRule="auto"/>
        <w:ind w:firstLine="60"/>
        <w:rPr>
          <w:rFonts w:eastAsia="Arial" w:cs="Arial"/>
          <w:color w:val="000000"/>
          <w:lang w:val="es-CO" w:eastAsia="es-CO"/>
        </w:rPr>
      </w:pPr>
    </w:p>
    <w:p w14:paraId="478BE0A2"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eastAsia="es-CO"/>
        </w:rPr>
        <w:drawing>
          <wp:inline distT="0" distB="0" distL="0" distR="0" wp14:anchorId="045A6E63" wp14:editId="1C498224">
            <wp:extent cx="5609590" cy="2504821"/>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54"/>
                    <a:stretch>
                      <a:fillRect/>
                    </a:stretch>
                  </pic:blipFill>
                  <pic:spPr>
                    <a:xfrm>
                      <a:off x="0" y="0"/>
                      <a:ext cx="5609590" cy="2504821"/>
                    </a:xfrm>
                    <a:prstGeom prst="rect">
                      <a:avLst/>
                    </a:prstGeom>
                  </pic:spPr>
                </pic:pic>
              </a:graphicData>
            </a:graphic>
          </wp:inline>
        </w:drawing>
      </w:r>
      <w:r w:rsidRPr="009A62CE">
        <w:rPr>
          <w:rFonts w:eastAsia="Arial" w:cs="Arial"/>
          <w:color w:val="000000"/>
          <w:sz w:val="22"/>
          <w:lang w:eastAsia="es-CO"/>
        </w:rPr>
        <w:t xml:space="preserve"> </w:t>
      </w:r>
    </w:p>
    <w:p w14:paraId="5C3587F5" w14:textId="77777777" w:rsidR="009A62CE" w:rsidRPr="009A62CE" w:rsidRDefault="009A62CE">
      <w:pPr>
        <w:numPr>
          <w:ilvl w:val="0"/>
          <w:numId w:val="28"/>
        </w:numPr>
        <w:spacing w:before="0" w:after="9" w:line="276" w:lineRule="auto"/>
        <w:ind w:right="52"/>
        <w:contextualSpacing/>
        <w:jc w:val="both"/>
        <w:rPr>
          <w:rFonts w:cs="Arial"/>
          <w:color w:val="666666"/>
          <w:szCs w:val="24"/>
          <w:lang w:val="es-CO" w:eastAsia="es-CO"/>
        </w:rPr>
      </w:pPr>
      <w:r w:rsidRPr="00C16F98">
        <w:rPr>
          <w:rFonts w:cs="Arial"/>
          <w:color w:val="666666"/>
          <w:szCs w:val="24"/>
          <w:lang w:val="en-GB" w:eastAsia="es-CO"/>
        </w:rPr>
        <w:t xml:space="preserve">Show response: You must submit the PSE response on your page as indicated in the response examples. </w:t>
      </w:r>
      <w:r w:rsidRPr="009A62CE">
        <w:rPr>
          <w:rFonts w:cs="Arial"/>
          <w:color w:val="666666"/>
          <w:szCs w:val="24"/>
          <w:lang w:eastAsia="es-CO"/>
        </w:rPr>
        <w:t xml:space="preserve">Example: </w:t>
      </w:r>
    </w:p>
    <w:p w14:paraId="0CADAB6E" w14:textId="77777777" w:rsidR="009A62CE" w:rsidRPr="009A62CE" w:rsidRDefault="009A62CE" w:rsidP="009A62CE">
      <w:pPr>
        <w:spacing w:before="0" w:after="9" w:line="276" w:lineRule="auto"/>
        <w:ind w:left="720" w:right="52"/>
        <w:contextualSpacing/>
        <w:jc w:val="both"/>
        <w:rPr>
          <w:rFonts w:cs="Arial"/>
          <w:color w:val="666666"/>
          <w:szCs w:val="24"/>
          <w:lang w:val="es-CO" w:eastAsia="es-CO"/>
        </w:rPr>
      </w:pPr>
    </w:p>
    <w:p w14:paraId="7D96643D" w14:textId="77777777" w:rsidR="009A62CE" w:rsidRPr="009A62CE" w:rsidRDefault="009A62CE" w:rsidP="009A62CE">
      <w:pPr>
        <w:spacing w:before="0" w:after="0" w:line="276" w:lineRule="auto"/>
        <w:ind w:left="720" w:right="1976"/>
        <w:contextualSpacing/>
        <w:jc w:val="center"/>
        <w:rPr>
          <w:rFonts w:eastAsia="Arial" w:cs="Arial"/>
          <w:color w:val="000000"/>
          <w:lang w:val="es-CO" w:eastAsia="es-CO"/>
        </w:rPr>
      </w:pPr>
      <w:r w:rsidRPr="009A62CE">
        <w:rPr>
          <w:rFonts w:eastAsia="Arial" w:cs="Arial"/>
          <w:noProof/>
          <w:color w:val="000000"/>
          <w:lang w:eastAsia="es-CO"/>
        </w:rPr>
        <w:lastRenderedPageBreak/>
        <w:drawing>
          <wp:inline distT="0" distB="0" distL="0" distR="0" wp14:anchorId="4B125F11" wp14:editId="1AD5EDAA">
            <wp:extent cx="5648325" cy="2859405"/>
            <wp:effectExtent l="0" t="0" r="9525" b="0"/>
            <wp:docPr id="26" name="Imagen 26"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55"/>
                    <a:stretch>
                      <a:fillRect/>
                    </a:stretch>
                  </pic:blipFill>
                  <pic:spPr>
                    <a:xfrm>
                      <a:off x="0" y="0"/>
                      <a:ext cx="5648325" cy="2859405"/>
                    </a:xfrm>
                    <a:prstGeom prst="rect">
                      <a:avLst/>
                    </a:prstGeom>
                  </pic:spPr>
                </pic:pic>
              </a:graphicData>
            </a:graphic>
          </wp:inline>
        </w:drawing>
      </w:r>
      <w:r w:rsidRPr="009A62CE">
        <w:rPr>
          <w:rFonts w:eastAsia="Arial" w:cs="Arial"/>
          <w:color w:val="000000"/>
          <w:sz w:val="22"/>
          <w:lang w:eastAsia="es-CO"/>
        </w:rPr>
        <w:t xml:space="preserve"> </w:t>
      </w:r>
    </w:p>
    <w:p w14:paraId="10197499" w14:textId="77777777" w:rsidR="009A62CE" w:rsidRPr="009A62CE" w:rsidRDefault="009A62CE" w:rsidP="007D3D17"/>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7"/>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9"/>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1"/>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3"/>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5"/>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775D5" w14:textId="77777777" w:rsidR="009A3181" w:rsidRDefault="009A3181" w:rsidP="00E84602">
      <w:pPr>
        <w:spacing w:before="0" w:after="0" w:line="240" w:lineRule="auto"/>
      </w:pPr>
      <w:r>
        <w:separator/>
      </w:r>
    </w:p>
    <w:p w14:paraId="42507041" w14:textId="77777777" w:rsidR="009A3181" w:rsidRDefault="009A3181"/>
  </w:endnote>
  <w:endnote w:type="continuationSeparator" w:id="0">
    <w:p w14:paraId="5083BF96" w14:textId="77777777" w:rsidR="009A3181" w:rsidRDefault="009A3181" w:rsidP="00E84602">
      <w:pPr>
        <w:spacing w:before="0" w:after="0" w:line="240" w:lineRule="auto"/>
      </w:pPr>
      <w:r>
        <w:continuationSeparator/>
      </w:r>
    </w:p>
    <w:p w14:paraId="6959CF9B" w14:textId="77777777" w:rsidR="009A3181" w:rsidRDefault="009A31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91D9" w14:textId="77777777" w:rsidR="000658BD" w:rsidRDefault="000658BD" w:rsidP="00834F4F">
    <w:pPr>
      <w:pStyle w:val="Piedepgina"/>
      <w:jc w:val="center"/>
    </w:pPr>
    <w:r>
      <w:rPr>
        <w:noProof/>
        <w:lang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v:textbox>
            </v:shape>
          </w:pict>
        </mc:Fallback>
      </mc:AlternateContent>
    </w:r>
    <w:r>
      <w:rPr>
        <w:noProof/>
        <w:lang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14="http://schemas.microsoft.com/office/drawing/2010/main" xmlns:pic="http://schemas.openxmlformats.org/drawingml/2006/picture" xmlns:a="http://schemas.openxmlformats.org/drawingml/2006/main">
          <w:pict w14:anchorId="18D8A147">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1C119" w14:textId="77777777" w:rsidR="009A3181" w:rsidRDefault="009A3181" w:rsidP="00E84602">
      <w:pPr>
        <w:spacing w:before="0" w:after="0" w:line="240" w:lineRule="auto"/>
      </w:pPr>
      <w:r>
        <w:separator/>
      </w:r>
    </w:p>
    <w:p w14:paraId="5169C5F4" w14:textId="77777777" w:rsidR="009A3181" w:rsidRDefault="009A3181"/>
  </w:footnote>
  <w:footnote w:type="continuationSeparator" w:id="0">
    <w:p w14:paraId="531703A4" w14:textId="77777777" w:rsidR="009A3181" w:rsidRDefault="009A3181" w:rsidP="00E84602">
      <w:pPr>
        <w:spacing w:before="0" w:after="0" w:line="240" w:lineRule="auto"/>
      </w:pPr>
      <w:r>
        <w:continuationSeparator/>
      </w:r>
    </w:p>
    <w:p w14:paraId="34F39E7E" w14:textId="77777777" w:rsidR="009A3181" w:rsidRDefault="009A31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C16F98" w:rsidRDefault="000658BD" w:rsidP="001C3CDA">
                          <w:pPr>
                            <w:pStyle w:val="Encabezado"/>
                            <w:jc w:val="right"/>
                            <w:rPr>
                              <w:color w:val="7A828B"/>
                              <w:lang w:val="en-GB"/>
                            </w:rPr>
                          </w:pPr>
                          <w:r w:rsidRPr="00C16F98">
                            <w:rPr>
                              <w:color w:val="7A828B"/>
                              <w:lang w:val="en-GB"/>
                            </w:rPr>
                            <w:t>INTERNAL USE – CONFIDENTIAL USE</w:t>
                          </w:r>
                        </w:p>
                        <w:p w14:paraId="52A028F6" w14:textId="77777777" w:rsidR="000658BD" w:rsidRPr="00C16F98" w:rsidRDefault="000658BD" w:rsidP="001C3CDA">
                          <w:pPr>
                            <w:pStyle w:val="Encabezado"/>
                            <w:jc w:val="right"/>
                            <w:rPr>
                              <w:color w:val="7A828B"/>
                              <w:lang w:val="en-GB"/>
                            </w:rPr>
                          </w:pPr>
                          <w:r w:rsidRPr="00C16F98">
                            <w:rPr>
                              <w:color w:val="7A828B"/>
                              <w:lang w:val="en-GB"/>
                            </w:rPr>
                            <w:t>(select only one option)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C16F98" w:rsidRDefault="000658BD" w:rsidP="001C3CDA">
                    <w:pPr>
                      <w:pStyle w:val="Encabezado"/>
                      <w:jc w:val="right"/>
                      <w:rPr>
                        <w:color w:val="7A828B"/>
                        <w:lang w:val="en-GB"/>
                      </w:rPr>
                    </w:pPr>
                    <w:r w:rsidRPr="00C16F98">
                      <w:rPr>
                        <w:color w:val="7A828B"/>
                        <w:lang w:val="en-GB"/>
                      </w:rPr>
                      <w:t>INTERNAL USE – CONFIDENTIAL USE</w:t>
                    </w:r>
                  </w:p>
                  <w:p w14:paraId="52A028F6" w14:textId="77777777" w:rsidR="000658BD" w:rsidRPr="00C16F98" w:rsidRDefault="000658BD" w:rsidP="001C3CDA">
                    <w:pPr>
                      <w:pStyle w:val="Encabezado"/>
                      <w:jc w:val="right"/>
                      <w:rPr>
                        <w:color w:val="7A828B"/>
                        <w:lang w:val="en-GB"/>
                      </w:rPr>
                    </w:pPr>
                    <w:r w:rsidRPr="00C16F98">
                      <w:rPr>
                        <w:color w:val="7A828B"/>
                        <w:lang w:val="en-GB"/>
                      </w:rPr>
                      <w:t>(select only one option)</w:t>
                    </w:r>
                  </w:p>
                </w:txbxContent>
              </v:textbox>
              <w10:wrap type="square"/>
            </v:shape>
          </w:pict>
        </mc:Fallback>
      </mc:AlternateContent>
    </w:r>
    <w:r w:rsidRPr="00A4207C">
      <w:rPr>
        <w:color w:val="7A828B"/>
      </w:rPr>
      <w:t>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43D" w14:textId="419E70A9"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EC7D1C">
          <w:rPr>
            <w:color w:val="7A828B"/>
          </w:rPr>
          <w:t>WC CERTIFICATION GUIDE</w:t>
        </w:r>
      </w:sdtContent>
    </w:sdt>
    <w:r w:rsidR="008001DD" w:rsidRPr="00A4207C">
      <w:rPr>
        <w:noProof/>
        <w:color w:val="7A828B"/>
        <w:lang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035E232C"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C7D1C">
                                <w:rPr>
                                  <w:color w:val="7A828B"/>
                                </w:rPr>
                                <w:t>CONFIDENTIAL USE</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035E232C"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C7D1C">
                          <w:rPr>
                            <w:color w:val="7A828B"/>
                          </w:rPr>
                          <w:t>CONFIDENTIAL USE</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8A97C47"/>
    <w:multiLevelType w:val="multilevel"/>
    <w:tmpl w:val="1F42AA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6"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7"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F276DB0"/>
    <w:multiLevelType w:val="multilevel"/>
    <w:tmpl w:val="9A120B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2"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9B07686"/>
    <w:multiLevelType w:val="multilevel"/>
    <w:tmpl w:val="ABEC16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CD75F85"/>
    <w:multiLevelType w:val="multilevel"/>
    <w:tmpl w:val="5B60EA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29" w15:restartNumberingAfterBreak="0">
    <w:nsid w:val="61AC4604"/>
    <w:multiLevelType w:val="multilevel"/>
    <w:tmpl w:val="8F38DE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1"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2"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3"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4" w15:restartNumberingAfterBreak="0">
    <w:nsid w:val="7F716544"/>
    <w:multiLevelType w:val="multilevel"/>
    <w:tmpl w:val="5176A0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7"/>
  </w:num>
  <w:num w:numId="8" w16cid:durableId="222183320">
    <w:abstractNumId w:val="8"/>
  </w:num>
  <w:num w:numId="9" w16cid:durableId="91902601">
    <w:abstractNumId w:val="32"/>
  </w:num>
  <w:num w:numId="10" w16cid:durableId="555051227">
    <w:abstractNumId w:val="16"/>
  </w:num>
  <w:num w:numId="11" w16cid:durableId="1657412449">
    <w:abstractNumId w:val="21"/>
  </w:num>
  <w:num w:numId="12" w16cid:durableId="294454371">
    <w:abstractNumId w:val="31"/>
  </w:num>
  <w:num w:numId="13" w16cid:durableId="1844200639">
    <w:abstractNumId w:val="20"/>
  </w:num>
  <w:num w:numId="14" w16cid:durableId="301082131">
    <w:abstractNumId w:val="19"/>
  </w:num>
  <w:num w:numId="15" w16cid:durableId="1518809472">
    <w:abstractNumId w:val="35"/>
  </w:num>
  <w:num w:numId="16" w16cid:durableId="869606711">
    <w:abstractNumId w:val="6"/>
  </w:num>
  <w:num w:numId="17" w16cid:durableId="1552107552">
    <w:abstractNumId w:val="11"/>
  </w:num>
  <w:num w:numId="18" w16cid:durableId="1058631295">
    <w:abstractNumId w:val="15"/>
  </w:num>
  <w:num w:numId="19" w16cid:durableId="1358234044">
    <w:abstractNumId w:val="33"/>
  </w:num>
  <w:num w:numId="20" w16cid:durableId="868953662">
    <w:abstractNumId w:val="30"/>
  </w:num>
  <w:num w:numId="21" w16cid:durableId="1069159830">
    <w:abstractNumId w:val="24"/>
  </w:num>
  <w:num w:numId="22" w16cid:durableId="1403023294">
    <w:abstractNumId w:val="25"/>
  </w:num>
  <w:num w:numId="23" w16cid:durableId="712924943">
    <w:abstractNumId w:val="12"/>
  </w:num>
  <w:num w:numId="24" w16cid:durableId="360520487">
    <w:abstractNumId w:val="14"/>
  </w:num>
  <w:num w:numId="25" w16cid:durableId="1555701810">
    <w:abstractNumId w:val="28"/>
  </w:num>
  <w:num w:numId="26" w16cid:durableId="1309482127">
    <w:abstractNumId w:val="13"/>
  </w:num>
  <w:num w:numId="27" w16cid:durableId="1194225959">
    <w:abstractNumId w:val="7"/>
  </w:num>
  <w:num w:numId="28" w16cid:durableId="1115908208">
    <w:abstractNumId w:val="26"/>
  </w:num>
  <w:num w:numId="29" w16cid:durableId="741562178">
    <w:abstractNumId w:val="22"/>
  </w:num>
  <w:num w:numId="30" w16cid:durableId="1372458544">
    <w:abstractNumId w:val="10"/>
  </w:num>
  <w:num w:numId="31" w16cid:durableId="5391299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015213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09755962">
    <w:abstractNumId w:val="9"/>
  </w:num>
  <w:num w:numId="36" w16cid:durableId="14496680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63919142">
    <w:abstractNumId w:val="27"/>
  </w:num>
  <w:num w:numId="38" w16cid:durableId="16752318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36495412">
    <w:abstractNumId w:val="29"/>
  </w:num>
  <w:num w:numId="40" w16cid:durableId="19070635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74040499">
    <w:abstractNumId w:val="18"/>
  </w:num>
  <w:num w:numId="42" w16cid:durableId="16941826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36436918">
    <w:abstractNumId w:val="34"/>
  </w:num>
  <w:num w:numId="44" w16cid:durableId="51107065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40006695">
    <w:abstractNumId w:val="23"/>
  </w:num>
  <w:num w:numId="46" w16cid:durableId="8583914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F80"/>
    <w:rsid w:val="0000218B"/>
    <w:rsid w:val="000027CC"/>
    <w:rsid w:val="00004D42"/>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3DF4"/>
    <w:rsid w:val="0004754B"/>
    <w:rsid w:val="0005048A"/>
    <w:rsid w:val="00051858"/>
    <w:rsid w:val="0005417B"/>
    <w:rsid w:val="000545C4"/>
    <w:rsid w:val="000636E2"/>
    <w:rsid w:val="00063D58"/>
    <w:rsid w:val="000658BD"/>
    <w:rsid w:val="000679BB"/>
    <w:rsid w:val="00070A71"/>
    <w:rsid w:val="00071540"/>
    <w:rsid w:val="00071AB1"/>
    <w:rsid w:val="000746EA"/>
    <w:rsid w:val="00076AAA"/>
    <w:rsid w:val="00082745"/>
    <w:rsid w:val="00084A20"/>
    <w:rsid w:val="0009024E"/>
    <w:rsid w:val="00091256"/>
    <w:rsid w:val="000914A1"/>
    <w:rsid w:val="0009326C"/>
    <w:rsid w:val="000939B1"/>
    <w:rsid w:val="00093D09"/>
    <w:rsid w:val="000967E3"/>
    <w:rsid w:val="00097CEC"/>
    <w:rsid w:val="000A3DE8"/>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0C5"/>
    <w:rsid w:val="000E08FF"/>
    <w:rsid w:val="000E1D58"/>
    <w:rsid w:val="000E2544"/>
    <w:rsid w:val="000E2926"/>
    <w:rsid w:val="000E4E5C"/>
    <w:rsid w:val="000E6874"/>
    <w:rsid w:val="000F373F"/>
    <w:rsid w:val="000F6891"/>
    <w:rsid w:val="0010456E"/>
    <w:rsid w:val="0010600C"/>
    <w:rsid w:val="00107BF4"/>
    <w:rsid w:val="0011147E"/>
    <w:rsid w:val="00116C09"/>
    <w:rsid w:val="00117C5D"/>
    <w:rsid w:val="00121F25"/>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4AA8"/>
    <w:rsid w:val="00156130"/>
    <w:rsid w:val="0016082B"/>
    <w:rsid w:val="00174774"/>
    <w:rsid w:val="0017697C"/>
    <w:rsid w:val="001772DE"/>
    <w:rsid w:val="001817D7"/>
    <w:rsid w:val="00182213"/>
    <w:rsid w:val="00183472"/>
    <w:rsid w:val="00184272"/>
    <w:rsid w:val="0018582A"/>
    <w:rsid w:val="0018654B"/>
    <w:rsid w:val="00187616"/>
    <w:rsid w:val="00192689"/>
    <w:rsid w:val="00192876"/>
    <w:rsid w:val="0019354D"/>
    <w:rsid w:val="001A3B67"/>
    <w:rsid w:val="001A51C4"/>
    <w:rsid w:val="001A68A0"/>
    <w:rsid w:val="001A6BC1"/>
    <w:rsid w:val="001B302A"/>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7142"/>
    <w:rsid w:val="00202698"/>
    <w:rsid w:val="00203C57"/>
    <w:rsid w:val="00205ACF"/>
    <w:rsid w:val="00212B22"/>
    <w:rsid w:val="00214156"/>
    <w:rsid w:val="00214F01"/>
    <w:rsid w:val="0022013D"/>
    <w:rsid w:val="00221D0E"/>
    <w:rsid w:val="00223A7B"/>
    <w:rsid w:val="00224D08"/>
    <w:rsid w:val="00225140"/>
    <w:rsid w:val="002254E4"/>
    <w:rsid w:val="00226D65"/>
    <w:rsid w:val="00230EBE"/>
    <w:rsid w:val="00232F71"/>
    <w:rsid w:val="0023397A"/>
    <w:rsid w:val="00236C85"/>
    <w:rsid w:val="0023795E"/>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680E"/>
    <w:rsid w:val="00292E1F"/>
    <w:rsid w:val="0029300C"/>
    <w:rsid w:val="002936F5"/>
    <w:rsid w:val="002A04D8"/>
    <w:rsid w:val="002A216C"/>
    <w:rsid w:val="002A30C4"/>
    <w:rsid w:val="002A7452"/>
    <w:rsid w:val="002A7625"/>
    <w:rsid w:val="002B1DC4"/>
    <w:rsid w:val="002B2460"/>
    <w:rsid w:val="002B3BE8"/>
    <w:rsid w:val="002B4078"/>
    <w:rsid w:val="002B74CD"/>
    <w:rsid w:val="002C2D4A"/>
    <w:rsid w:val="002C4BC0"/>
    <w:rsid w:val="002C6927"/>
    <w:rsid w:val="002C6AA2"/>
    <w:rsid w:val="002D025B"/>
    <w:rsid w:val="002D0464"/>
    <w:rsid w:val="002D53B8"/>
    <w:rsid w:val="002D601A"/>
    <w:rsid w:val="002E223E"/>
    <w:rsid w:val="002E4C17"/>
    <w:rsid w:val="002E75EA"/>
    <w:rsid w:val="002F5818"/>
    <w:rsid w:val="002F7B70"/>
    <w:rsid w:val="003001E2"/>
    <w:rsid w:val="00304B6A"/>
    <w:rsid w:val="00311D9A"/>
    <w:rsid w:val="00315C71"/>
    <w:rsid w:val="00316522"/>
    <w:rsid w:val="0031760F"/>
    <w:rsid w:val="00320DC1"/>
    <w:rsid w:val="00323FFC"/>
    <w:rsid w:val="0032528E"/>
    <w:rsid w:val="0032563F"/>
    <w:rsid w:val="00330A93"/>
    <w:rsid w:val="00330E3F"/>
    <w:rsid w:val="0033146A"/>
    <w:rsid w:val="003315C0"/>
    <w:rsid w:val="00337F67"/>
    <w:rsid w:val="00340AFC"/>
    <w:rsid w:val="00347087"/>
    <w:rsid w:val="003546C3"/>
    <w:rsid w:val="0036139C"/>
    <w:rsid w:val="00362B1E"/>
    <w:rsid w:val="00363AA7"/>
    <w:rsid w:val="00370D01"/>
    <w:rsid w:val="00371E1C"/>
    <w:rsid w:val="0037481E"/>
    <w:rsid w:val="003757B9"/>
    <w:rsid w:val="00381DC2"/>
    <w:rsid w:val="00383AA1"/>
    <w:rsid w:val="00385454"/>
    <w:rsid w:val="00385898"/>
    <w:rsid w:val="0039138D"/>
    <w:rsid w:val="00391A9E"/>
    <w:rsid w:val="003928C9"/>
    <w:rsid w:val="00393461"/>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3293"/>
    <w:rsid w:val="003F4D55"/>
    <w:rsid w:val="003F7DB8"/>
    <w:rsid w:val="00401063"/>
    <w:rsid w:val="0040238B"/>
    <w:rsid w:val="004028A2"/>
    <w:rsid w:val="00404FFA"/>
    <w:rsid w:val="00405FF9"/>
    <w:rsid w:val="00413FF9"/>
    <w:rsid w:val="0041759B"/>
    <w:rsid w:val="00417AF6"/>
    <w:rsid w:val="0042243A"/>
    <w:rsid w:val="00423294"/>
    <w:rsid w:val="00423E48"/>
    <w:rsid w:val="00424D5C"/>
    <w:rsid w:val="004270D3"/>
    <w:rsid w:val="00427536"/>
    <w:rsid w:val="00430011"/>
    <w:rsid w:val="00430142"/>
    <w:rsid w:val="00433413"/>
    <w:rsid w:val="00433D38"/>
    <w:rsid w:val="004363DE"/>
    <w:rsid w:val="004446DD"/>
    <w:rsid w:val="004475A2"/>
    <w:rsid w:val="0045183E"/>
    <w:rsid w:val="004558B5"/>
    <w:rsid w:val="00455A96"/>
    <w:rsid w:val="00460A71"/>
    <w:rsid w:val="00461FE2"/>
    <w:rsid w:val="0046259B"/>
    <w:rsid w:val="00464B2E"/>
    <w:rsid w:val="0046523E"/>
    <w:rsid w:val="00465A6C"/>
    <w:rsid w:val="00465C8D"/>
    <w:rsid w:val="00465CAC"/>
    <w:rsid w:val="00466471"/>
    <w:rsid w:val="004723E4"/>
    <w:rsid w:val="00474DC0"/>
    <w:rsid w:val="00481E9D"/>
    <w:rsid w:val="00483752"/>
    <w:rsid w:val="0048519D"/>
    <w:rsid w:val="004860E6"/>
    <w:rsid w:val="00487031"/>
    <w:rsid w:val="00491E33"/>
    <w:rsid w:val="0049305C"/>
    <w:rsid w:val="00494290"/>
    <w:rsid w:val="0049436F"/>
    <w:rsid w:val="004945CD"/>
    <w:rsid w:val="00494D22"/>
    <w:rsid w:val="00495756"/>
    <w:rsid w:val="00496269"/>
    <w:rsid w:val="00497F28"/>
    <w:rsid w:val="004B72CD"/>
    <w:rsid w:val="004B7FBD"/>
    <w:rsid w:val="004C338F"/>
    <w:rsid w:val="004C529A"/>
    <w:rsid w:val="004C6630"/>
    <w:rsid w:val="004D411C"/>
    <w:rsid w:val="004D7B59"/>
    <w:rsid w:val="004E023A"/>
    <w:rsid w:val="004E0849"/>
    <w:rsid w:val="004E162B"/>
    <w:rsid w:val="004E3315"/>
    <w:rsid w:val="004E67DB"/>
    <w:rsid w:val="004E731E"/>
    <w:rsid w:val="004E73AA"/>
    <w:rsid w:val="004F0717"/>
    <w:rsid w:val="004F1F8B"/>
    <w:rsid w:val="004F35F5"/>
    <w:rsid w:val="004F4A8E"/>
    <w:rsid w:val="004F531D"/>
    <w:rsid w:val="004F5D5D"/>
    <w:rsid w:val="004F6EE5"/>
    <w:rsid w:val="004F6F84"/>
    <w:rsid w:val="004F7D06"/>
    <w:rsid w:val="005032B0"/>
    <w:rsid w:val="00504396"/>
    <w:rsid w:val="00504A58"/>
    <w:rsid w:val="00511F59"/>
    <w:rsid w:val="005120F6"/>
    <w:rsid w:val="005122A8"/>
    <w:rsid w:val="005148D9"/>
    <w:rsid w:val="005215E2"/>
    <w:rsid w:val="00523645"/>
    <w:rsid w:val="0052578B"/>
    <w:rsid w:val="00525CD2"/>
    <w:rsid w:val="00531631"/>
    <w:rsid w:val="00532F30"/>
    <w:rsid w:val="00533B3F"/>
    <w:rsid w:val="00536C3D"/>
    <w:rsid w:val="00540E2B"/>
    <w:rsid w:val="00541BD9"/>
    <w:rsid w:val="00541D57"/>
    <w:rsid w:val="00544608"/>
    <w:rsid w:val="00546739"/>
    <w:rsid w:val="005477AD"/>
    <w:rsid w:val="00547CBE"/>
    <w:rsid w:val="005509E0"/>
    <w:rsid w:val="005516D1"/>
    <w:rsid w:val="00557CC4"/>
    <w:rsid w:val="00560F53"/>
    <w:rsid w:val="005635C9"/>
    <w:rsid w:val="00563E30"/>
    <w:rsid w:val="00565A0B"/>
    <w:rsid w:val="005708CC"/>
    <w:rsid w:val="00571A5E"/>
    <w:rsid w:val="00572DA5"/>
    <w:rsid w:val="00573287"/>
    <w:rsid w:val="005734DA"/>
    <w:rsid w:val="005774B2"/>
    <w:rsid w:val="00577B48"/>
    <w:rsid w:val="005800D0"/>
    <w:rsid w:val="005A2280"/>
    <w:rsid w:val="005A293D"/>
    <w:rsid w:val="005A79AA"/>
    <w:rsid w:val="005B0AC2"/>
    <w:rsid w:val="005B14B9"/>
    <w:rsid w:val="005B1773"/>
    <w:rsid w:val="005B295E"/>
    <w:rsid w:val="005B45B1"/>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D03CD"/>
    <w:rsid w:val="006D13DF"/>
    <w:rsid w:val="006D33C9"/>
    <w:rsid w:val="006D61BB"/>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55C2"/>
    <w:rsid w:val="0072677F"/>
    <w:rsid w:val="007318FF"/>
    <w:rsid w:val="00731A0B"/>
    <w:rsid w:val="00732FDB"/>
    <w:rsid w:val="0073345D"/>
    <w:rsid w:val="00735E96"/>
    <w:rsid w:val="00740D0C"/>
    <w:rsid w:val="00740F99"/>
    <w:rsid w:val="00741596"/>
    <w:rsid w:val="00743587"/>
    <w:rsid w:val="00743A33"/>
    <w:rsid w:val="00745709"/>
    <w:rsid w:val="00747083"/>
    <w:rsid w:val="00750792"/>
    <w:rsid w:val="00752431"/>
    <w:rsid w:val="0075649F"/>
    <w:rsid w:val="00756658"/>
    <w:rsid w:val="00762E03"/>
    <w:rsid w:val="00764FE8"/>
    <w:rsid w:val="00765D63"/>
    <w:rsid w:val="00767351"/>
    <w:rsid w:val="00767DA8"/>
    <w:rsid w:val="00772C67"/>
    <w:rsid w:val="00774C71"/>
    <w:rsid w:val="00774ECA"/>
    <w:rsid w:val="00775DA5"/>
    <w:rsid w:val="007819A9"/>
    <w:rsid w:val="007862C7"/>
    <w:rsid w:val="00791BEA"/>
    <w:rsid w:val="007931F7"/>
    <w:rsid w:val="007941AE"/>
    <w:rsid w:val="00794716"/>
    <w:rsid w:val="00795231"/>
    <w:rsid w:val="00795376"/>
    <w:rsid w:val="00796E84"/>
    <w:rsid w:val="00797774"/>
    <w:rsid w:val="007A4F2F"/>
    <w:rsid w:val="007A5927"/>
    <w:rsid w:val="007B7630"/>
    <w:rsid w:val="007C2916"/>
    <w:rsid w:val="007C2E8C"/>
    <w:rsid w:val="007C520E"/>
    <w:rsid w:val="007D388C"/>
    <w:rsid w:val="007D3D17"/>
    <w:rsid w:val="007D4A86"/>
    <w:rsid w:val="007D4C37"/>
    <w:rsid w:val="007D4CBA"/>
    <w:rsid w:val="007D4CBE"/>
    <w:rsid w:val="007D6C0D"/>
    <w:rsid w:val="007D706A"/>
    <w:rsid w:val="007E09DC"/>
    <w:rsid w:val="007E236C"/>
    <w:rsid w:val="007E4E0E"/>
    <w:rsid w:val="007E663D"/>
    <w:rsid w:val="007E7365"/>
    <w:rsid w:val="007F2013"/>
    <w:rsid w:val="007F47A6"/>
    <w:rsid w:val="007F4C48"/>
    <w:rsid w:val="007F5B4D"/>
    <w:rsid w:val="007F6C69"/>
    <w:rsid w:val="008001DD"/>
    <w:rsid w:val="0080139D"/>
    <w:rsid w:val="00804141"/>
    <w:rsid w:val="00805596"/>
    <w:rsid w:val="0081236D"/>
    <w:rsid w:val="00812CA8"/>
    <w:rsid w:val="00820E11"/>
    <w:rsid w:val="00821309"/>
    <w:rsid w:val="00825EB5"/>
    <w:rsid w:val="0082602B"/>
    <w:rsid w:val="00827C28"/>
    <w:rsid w:val="00830246"/>
    <w:rsid w:val="00830D69"/>
    <w:rsid w:val="0083306E"/>
    <w:rsid w:val="00834F4F"/>
    <w:rsid w:val="008356F3"/>
    <w:rsid w:val="008359BD"/>
    <w:rsid w:val="00835E63"/>
    <w:rsid w:val="00836D69"/>
    <w:rsid w:val="00840471"/>
    <w:rsid w:val="00841933"/>
    <w:rsid w:val="00844411"/>
    <w:rsid w:val="008454F5"/>
    <w:rsid w:val="00850BE7"/>
    <w:rsid w:val="00851F82"/>
    <w:rsid w:val="00854177"/>
    <w:rsid w:val="00855CAB"/>
    <w:rsid w:val="00855EDD"/>
    <w:rsid w:val="00866868"/>
    <w:rsid w:val="00873EA7"/>
    <w:rsid w:val="00877BEA"/>
    <w:rsid w:val="00881A39"/>
    <w:rsid w:val="00881E93"/>
    <w:rsid w:val="0088280F"/>
    <w:rsid w:val="00886628"/>
    <w:rsid w:val="0088694E"/>
    <w:rsid w:val="008875DD"/>
    <w:rsid w:val="00887755"/>
    <w:rsid w:val="00891EA0"/>
    <w:rsid w:val="0089237D"/>
    <w:rsid w:val="008A3C48"/>
    <w:rsid w:val="008A5AB3"/>
    <w:rsid w:val="008B17B5"/>
    <w:rsid w:val="008B23F0"/>
    <w:rsid w:val="008B5C12"/>
    <w:rsid w:val="008C2228"/>
    <w:rsid w:val="008C26C9"/>
    <w:rsid w:val="008C6EE0"/>
    <w:rsid w:val="008D0397"/>
    <w:rsid w:val="008D113A"/>
    <w:rsid w:val="008D5353"/>
    <w:rsid w:val="008E58F2"/>
    <w:rsid w:val="008E6646"/>
    <w:rsid w:val="008E7BC5"/>
    <w:rsid w:val="008E7D79"/>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569E"/>
    <w:rsid w:val="00925A3D"/>
    <w:rsid w:val="0092643D"/>
    <w:rsid w:val="0092743D"/>
    <w:rsid w:val="00930740"/>
    <w:rsid w:val="00930983"/>
    <w:rsid w:val="00930C74"/>
    <w:rsid w:val="00931647"/>
    <w:rsid w:val="009359A7"/>
    <w:rsid w:val="00935B7C"/>
    <w:rsid w:val="0094052C"/>
    <w:rsid w:val="009409D7"/>
    <w:rsid w:val="00942B05"/>
    <w:rsid w:val="009431D1"/>
    <w:rsid w:val="00947275"/>
    <w:rsid w:val="00950BBF"/>
    <w:rsid w:val="009510AE"/>
    <w:rsid w:val="009518BD"/>
    <w:rsid w:val="009525C4"/>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3181"/>
    <w:rsid w:val="009A4CCA"/>
    <w:rsid w:val="009A5FBE"/>
    <w:rsid w:val="009A62CE"/>
    <w:rsid w:val="009A6443"/>
    <w:rsid w:val="009A6A3B"/>
    <w:rsid w:val="009A74EE"/>
    <w:rsid w:val="009B4B40"/>
    <w:rsid w:val="009B55C8"/>
    <w:rsid w:val="009C0DCD"/>
    <w:rsid w:val="009D0121"/>
    <w:rsid w:val="009D0A6C"/>
    <w:rsid w:val="009D105F"/>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53277"/>
    <w:rsid w:val="00A551EE"/>
    <w:rsid w:val="00A56B9A"/>
    <w:rsid w:val="00A57878"/>
    <w:rsid w:val="00A6131C"/>
    <w:rsid w:val="00A6161F"/>
    <w:rsid w:val="00A634DD"/>
    <w:rsid w:val="00A66942"/>
    <w:rsid w:val="00A66CB7"/>
    <w:rsid w:val="00A73AA2"/>
    <w:rsid w:val="00A74E7B"/>
    <w:rsid w:val="00A750E8"/>
    <w:rsid w:val="00A75BBB"/>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1FD0"/>
    <w:rsid w:val="00AD2A30"/>
    <w:rsid w:val="00AD5435"/>
    <w:rsid w:val="00AD7B5B"/>
    <w:rsid w:val="00AE3E2A"/>
    <w:rsid w:val="00AE528C"/>
    <w:rsid w:val="00AE5900"/>
    <w:rsid w:val="00AE5C1F"/>
    <w:rsid w:val="00AE647B"/>
    <w:rsid w:val="00AF364F"/>
    <w:rsid w:val="00AF580E"/>
    <w:rsid w:val="00AF6933"/>
    <w:rsid w:val="00B00558"/>
    <w:rsid w:val="00B02251"/>
    <w:rsid w:val="00B0433F"/>
    <w:rsid w:val="00B04516"/>
    <w:rsid w:val="00B06B99"/>
    <w:rsid w:val="00B2337A"/>
    <w:rsid w:val="00B23ECF"/>
    <w:rsid w:val="00B253D0"/>
    <w:rsid w:val="00B313F3"/>
    <w:rsid w:val="00B31A59"/>
    <w:rsid w:val="00B45CAB"/>
    <w:rsid w:val="00B546DD"/>
    <w:rsid w:val="00B55F59"/>
    <w:rsid w:val="00B60088"/>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744E"/>
    <w:rsid w:val="00BA0CC5"/>
    <w:rsid w:val="00BA0FB7"/>
    <w:rsid w:val="00BA1353"/>
    <w:rsid w:val="00BA23C0"/>
    <w:rsid w:val="00BA3B44"/>
    <w:rsid w:val="00BA765F"/>
    <w:rsid w:val="00BB1869"/>
    <w:rsid w:val="00BB39E4"/>
    <w:rsid w:val="00BB588B"/>
    <w:rsid w:val="00BB5904"/>
    <w:rsid w:val="00BB5B92"/>
    <w:rsid w:val="00BC0E4A"/>
    <w:rsid w:val="00BC2593"/>
    <w:rsid w:val="00BC3517"/>
    <w:rsid w:val="00BC663D"/>
    <w:rsid w:val="00BC6B11"/>
    <w:rsid w:val="00BD5282"/>
    <w:rsid w:val="00BD52A8"/>
    <w:rsid w:val="00BD58F7"/>
    <w:rsid w:val="00BD7F06"/>
    <w:rsid w:val="00BE2762"/>
    <w:rsid w:val="00BE647A"/>
    <w:rsid w:val="00BE7291"/>
    <w:rsid w:val="00BF14DB"/>
    <w:rsid w:val="00BF1FB7"/>
    <w:rsid w:val="00BF4EC5"/>
    <w:rsid w:val="00C00763"/>
    <w:rsid w:val="00C067F1"/>
    <w:rsid w:val="00C11651"/>
    <w:rsid w:val="00C11E0B"/>
    <w:rsid w:val="00C12FAE"/>
    <w:rsid w:val="00C1588A"/>
    <w:rsid w:val="00C15FA3"/>
    <w:rsid w:val="00C16F98"/>
    <w:rsid w:val="00C202BB"/>
    <w:rsid w:val="00C227C1"/>
    <w:rsid w:val="00C249F4"/>
    <w:rsid w:val="00C26061"/>
    <w:rsid w:val="00C26C1A"/>
    <w:rsid w:val="00C31455"/>
    <w:rsid w:val="00C36328"/>
    <w:rsid w:val="00C364A1"/>
    <w:rsid w:val="00C42613"/>
    <w:rsid w:val="00C44137"/>
    <w:rsid w:val="00C47A8E"/>
    <w:rsid w:val="00C516CC"/>
    <w:rsid w:val="00C51819"/>
    <w:rsid w:val="00C52A0E"/>
    <w:rsid w:val="00C53665"/>
    <w:rsid w:val="00C543EF"/>
    <w:rsid w:val="00C55FE7"/>
    <w:rsid w:val="00C566B4"/>
    <w:rsid w:val="00C6137C"/>
    <w:rsid w:val="00C6431D"/>
    <w:rsid w:val="00C6680D"/>
    <w:rsid w:val="00C6707E"/>
    <w:rsid w:val="00C7016C"/>
    <w:rsid w:val="00C75C2B"/>
    <w:rsid w:val="00C76053"/>
    <w:rsid w:val="00C769E4"/>
    <w:rsid w:val="00C76A22"/>
    <w:rsid w:val="00C77C05"/>
    <w:rsid w:val="00C8006E"/>
    <w:rsid w:val="00C80E3B"/>
    <w:rsid w:val="00C8303F"/>
    <w:rsid w:val="00C845A0"/>
    <w:rsid w:val="00C8737C"/>
    <w:rsid w:val="00C87ECA"/>
    <w:rsid w:val="00C911D7"/>
    <w:rsid w:val="00C92A65"/>
    <w:rsid w:val="00C93A8A"/>
    <w:rsid w:val="00C93D4E"/>
    <w:rsid w:val="00C96A8B"/>
    <w:rsid w:val="00CA029E"/>
    <w:rsid w:val="00CA2481"/>
    <w:rsid w:val="00CA5319"/>
    <w:rsid w:val="00CB0524"/>
    <w:rsid w:val="00CB11AD"/>
    <w:rsid w:val="00CB2E9C"/>
    <w:rsid w:val="00CC05F4"/>
    <w:rsid w:val="00CC3B91"/>
    <w:rsid w:val="00CC410F"/>
    <w:rsid w:val="00CC4591"/>
    <w:rsid w:val="00CC6AD0"/>
    <w:rsid w:val="00CC6F28"/>
    <w:rsid w:val="00CC7716"/>
    <w:rsid w:val="00CD1A5C"/>
    <w:rsid w:val="00CD6E06"/>
    <w:rsid w:val="00CE0EA2"/>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7E39"/>
    <w:rsid w:val="00D312AF"/>
    <w:rsid w:val="00D317B7"/>
    <w:rsid w:val="00D359BB"/>
    <w:rsid w:val="00D36078"/>
    <w:rsid w:val="00D36C73"/>
    <w:rsid w:val="00D413E3"/>
    <w:rsid w:val="00D428B5"/>
    <w:rsid w:val="00D435B3"/>
    <w:rsid w:val="00D43B52"/>
    <w:rsid w:val="00D447BF"/>
    <w:rsid w:val="00D56CE9"/>
    <w:rsid w:val="00D63BC2"/>
    <w:rsid w:val="00D63E7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4DB5"/>
    <w:rsid w:val="00D952C2"/>
    <w:rsid w:val="00D95753"/>
    <w:rsid w:val="00DA0A69"/>
    <w:rsid w:val="00DA1580"/>
    <w:rsid w:val="00DA2CC9"/>
    <w:rsid w:val="00DA3A0D"/>
    <w:rsid w:val="00DA4B51"/>
    <w:rsid w:val="00DA5DE0"/>
    <w:rsid w:val="00DA671D"/>
    <w:rsid w:val="00DA7121"/>
    <w:rsid w:val="00DB4FEB"/>
    <w:rsid w:val="00DB6C20"/>
    <w:rsid w:val="00DB75DF"/>
    <w:rsid w:val="00DC10A7"/>
    <w:rsid w:val="00DC588B"/>
    <w:rsid w:val="00DC6673"/>
    <w:rsid w:val="00DD0CE6"/>
    <w:rsid w:val="00DD0E17"/>
    <w:rsid w:val="00DD1C40"/>
    <w:rsid w:val="00DD27C1"/>
    <w:rsid w:val="00DD6993"/>
    <w:rsid w:val="00DD7270"/>
    <w:rsid w:val="00DE0017"/>
    <w:rsid w:val="00DE0D31"/>
    <w:rsid w:val="00DE2C92"/>
    <w:rsid w:val="00DE3A5E"/>
    <w:rsid w:val="00DE4C2A"/>
    <w:rsid w:val="00DE7FFA"/>
    <w:rsid w:val="00DF1E5D"/>
    <w:rsid w:val="00DF3A47"/>
    <w:rsid w:val="00DF4318"/>
    <w:rsid w:val="00DF4A4B"/>
    <w:rsid w:val="00DF5473"/>
    <w:rsid w:val="00E023CC"/>
    <w:rsid w:val="00E02D97"/>
    <w:rsid w:val="00E04260"/>
    <w:rsid w:val="00E06BD5"/>
    <w:rsid w:val="00E131D5"/>
    <w:rsid w:val="00E14649"/>
    <w:rsid w:val="00E162FB"/>
    <w:rsid w:val="00E208E0"/>
    <w:rsid w:val="00E213BE"/>
    <w:rsid w:val="00E233ED"/>
    <w:rsid w:val="00E26814"/>
    <w:rsid w:val="00E33E8D"/>
    <w:rsid w:val="00E349E4"/>
    <w:rsid w:val="00E35986"/>
    <w:rsid w:val="00E360A1"/>
    <w:rsid w:val="00E3717E"/>
    <w:rsid w:val="00E372E3"/>
    <w:rsid w:val="00E37C98"/>
    <w:rsid w:val="00E42E79"/>
    <w:rsid w:val="00E452D7"/>
    <w:rsid w:val="00E45B0A"/>
    <w:rsid w:val="00E4728A"/>
    <w:rsid w:val="00E5047E"/>
    <w:rsid w:val="00E524D1"/>
    <w:rsid w:val="00E52789"/>
    <w:rsid w:val="00E53E8B"/>
    <w:rsid w:val="00E548FA"/>
    <w:rsid w:val="00E56502"/>
    <w:rsid w:val="00E6162D"/>
    <w:rsid w:val="00E6248F"/>
    <w:rsid w:val="00E63716"/>
    <w:rsid w:val="00E67375"/>
    <w:rsid w:val="00E731D6"/>
    <w:rsid w:val="00E73305"/>
    <w:rsid w:val="00E73BF9"/>
    <w:rsid w:val="00E76B86"/>
    <w:rsid w:val="00E778C8"/>
    <w:rsid w:val="00E81257"/>
    <w:rsid w:val="00E82E47"/>
    <w:rsid w:val="00E84602"/>
    <w:rsid w:val="00E84A2A"/>
    <w:rsid w:val="00E85AC5"/>
    <w:rsid w:val="00E9059B"/>
    <w:rsid w:val="00E92C4F"/>
    <w:rsid w:val="00E935A5"/>
    <w:rsid w:val="00E94495"/>
    <w:rsid w:val="00E94CB7"/>
    <w:rsid w:val="00E97EE5"/>
    <w:rsid w:val="00EA2F9E"/>
    <w:rsid w:val="00EA5797"/>
    <w:rsid w:val="00EB230D"/>
    <w:rsid w:val="00EB3FAE"/>
    <w:rsid w:val="00EB4598"/>
    <w:rsid w:val="00EB5116"/>
    <w:rsid w:val="00EB61D1"/>
    <w:rsid w:val="00EB6322"/>
    <w:rsid w:val="00EC53AD"/>
    <w:rsid w:val="00EC5BC1"/>
    <w:rsid w:val="00EC7D1C"/>
    <w:rsid w:val="00ED09DA"/>
    <w:rsid w:val="00ED0DA3"/>
    <w:rsid w:val="00ED2813"/>
    <w:rsid w:val="00ED6B68"/>
    <w:rsid w:val="00ED7B7C"/>
    <w:rsid w:val="00ED7E17"/>
    <w:rsid w:val="00EE07EC"/>
    <w:rsid w:val="00EE41C3"/>
    <w:rsid w:val="00EE5852"/>
    <w:rsid w:val="00EF049D"/>
    <w:rsid w:val="00EF1048"/>
    <w:rsid w:val="00EF14F9"/>
    <w:rsid w:val="00EF5392"/>
    <w:rsid w:val="00EF6E12"/>
    <w:rsid w:val="00F00481"/>
    <w:rsid w:val="00F00C4B"/>
    <w:rsid w:val="00F025A4"/>
    <w:rsid w:val="00F048EF"/>
    <w:rsid w:val="00F05BD4"/>
    <w:rsid w:val="00F1019A"/>
    <w:rsid w:val="00F10D98"/>
    <w:rsid w:val="00F142E5"/>
    <w:rsid w:val="00F16036"/>
    <w:rsid w:val="00F22412"/>
    <w:rsid w:val="00F27696"/>
    <w:rsid w:val="00F3261D"/>
    <w:rsid w:val="00F3677D"/>
    <w:rsid w:val="00F40EFF"/>
    <w:rsid w:val="00F4155C"/>
    <w:rsid w:val="00F419A9"/>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17FF"/>
    <w:rsid w:val="00FB2FFC"/>
    <w:rsid w:val="00FB3AFF"/>
    <w:rsid w:val="00FB4AA8"/>
    <w:rsid w:val="00FB505B"/>
    <w:rsid w:val="00FB5370"/>
    <w:rsid w:val="00FB559F"/>
    <w:rsid w:val="00FB6FAF"/>
    <w:rsid w:val="00FD0694"/>
    <w:rsid w:val="00FD46D7"/>
    <w:rsid w:val="00FD6831"/>
    <w:rsid w:val="00FD78FE"/>
    <w:rsid w:val="00FD7A9E"/>
    <w:rsid w:val="00FE1344"/>
    <w:rsid w:val="00FE40BC"/>
    <w:rsid w:val="00FE40EA"/>
    <w:rsid w:val="00FE54FD"/>
    <w:rsid w:val="00FF1BC4"/>
    <w:rsid w:val="00FF6731"/>
    <w:rsid w:val="3416D653"/>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5BE268F9-12A1-4BBB-A6C5-60FE92DA8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i/>
      <w:iCs/>
      <w:sz w:val="20"/>
      <w:szCs w:val="20"/>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hyperlink" Target="https://placetopay-api-en.stoplight.io/docs/webcheckout-docs/ZG9jOjEzNTczNzAw-test-you-integration" TargetMode="Externa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yperlink" Target="https://twitter.com/evertec_in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black.svg" TargetMode="External"/><Relationship Id="rId29" Type="http://schemas.openxmlformats.org/officeDocument/2006/relationships/hyperlink" Target="https://docs.placetopay.dev/en/checkout/tax-details#amount-taxes"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hyperlink" Target="https://docs.placetopay.dev/en/checkout/authentication" TargetMode="Externa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image" Target="media/image22.jpg"/><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linkedin.com/company/evertec/posts/?feedView=all" TargetMode="External"/><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0" Type="http://schemas.openxmlformats.org/officeDocument/2006/relationships/image" Target="media/image4.png"/><Relationship Id="rId35" Type="http://schemas.openxmlformats.org/officeDocument/2006/relationships/hyperlink" Target="https://docs.placetopay.dev/en/checkout/create-session#preauthorization-payment" TargetMode="External"/><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static.placetopay.com/placetopay-logo-square.svg"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placetopay.dev/en/checkout/document-types"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instagram.com/evertec.inc/?hl=es" TargetMode="External"/><Relationship Id="rId67" Type="http://schemas.openxmlformats.org/officeDocument/2006/relationships/theme" Target="theme/theme1.xm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1.jpeg"/><Relationship Id="rId54" Type="http://schemas.openxmlformats.org/officeDocument/2006/relationships/image" Target="media/image23.jpg"/><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hyperlink" Target="https://placetopay.dev/redirection/" TargetMode="External"/><Relationship Id="rId36" Type="http://schemas.openxmlformats.org/officeDocument/2006/relationships/image" Target="media/image6.jpeg"/><Relationship Id="rId49" Type="http://schemas.openxmlformats.org/officeDocument/2006/relationships/image" Target="media/image18.png"/><Relationship Id="rId57" Type="http://schemas.openxmlformats.org/officeDocument/2006/relationships/hyperlink" Target="https://www.facebook.com/Evertecinc/" TargetMode="External"/><Relationship Id="rId10" Type="http://schemas.openxmlformats.org/officeDocument/2006/relationships/endnotes" Target="endnotes.xml"/><Relationship Id="rId31" Type="http://schemas.openxmlformats.org/officeDocument/2006/relationships/hyperlink" Target="https://docs.placetopay.dev/en/checkout/lightbox" TargetMode="External"/><Relationship Id="rId44" Type="http://schemas.openxmlformats.org/officeDocument/2006/relationships/image" Target="media/image14.png"/><Relationship Id="rId52" Type="http://schemas.openxmlformats.org/officeDocument/2006/relationships/image" Target="media/image21.jpg"/><Relationship Id="rId60" Type="http://schemas.openxmlformats.org/officeDocument/2006/relationships/image" Target="media/image27.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3.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50CA94-DFD8-44E7-A926-95574CD3B5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2607</TotalTime>
  <Pages>32</Pages>
  <Words>5246</Words>
  <Characters>28859</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WC CERTIFICATION GUIDE</vt:lpstr>
    </vt:vector>
  </TitlesOfParts>
  <Company>Microsoft</Company>
  <LinksUpToDate>false</LinksUpToDate>
  <CharactersWithSpaces>34037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WC CERTIFICATION GUIDE</dc:title>
  <dc:subject/>
  <dc:creator>Carola Moya</dc:creator>
  <cp:keywords/>
  <cp:lastModifiedBy>Daniel Loaiza Lopez</cp:lastModifiedBy>
  <cp:revision>85</cp:revision>
  <cp:lastPrinted>2017-10-16T15:31:00Z</cp:lastPrinted>
  <dcterms:created xsi:type="dcterms:W3CDTF">2023-08-12T02:11:00Z</dcterms:created>
  <dcterms:modified xsi:type="dcterms:W3CDTF">2023-10-26T01:12:00Z</dcterms:modified>
  <cp:category>CONFIDENTIAL USE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