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AE0773" w:rsidRDefault="00EE15AA" w:rsidP="00232F71">
          <w:pPr>
            <w:spacing w:before="0" w:after="0" w:line="240" w:lineRule="auto"/>
            <w:rPr>
              <w:rStyle w:val="nfasissutil"/>
              <w:lang w:val="en-US"/>
            </w:rPr>
            <w:sectPr w:rsidR="000658BD" w:rsidRPr="00AE0773"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404DA843">
                    <wp:simplePos x="0" y="0"/>
                    <wp:positionH relativeFrom="margin">
                      <wp:posOffset>426720</wp:posOffset>
                    </wp:positionH>
                    <wp:positionV relativeFrom="paragraph">
                      <wp:posOffset>2820670</wp:posOffset>
                    </wp:positionV>
                    <wp:extent cx="4661535" cy="520700"/>
                    <wp:effectExtent l="0" t="0" r="0" b="1270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52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30DE2" w14:textId="1A7F9097" w:rsidR="00B90A98" w:rsidRPr="009A6A3B" w:rsidRDefault="00C354BC" w:rsidP="004F4A8E">
                                <w:pPr>
                                  <w:spacing w:before="0" w:line="240" w:lineRule="atLeast"/>
                                  <w:rPr>
                                    <w:rStyle w:val="Ttulodellibro"/>
                                    <w:b/>
                                    <w:bCs w:val="0"/>
                                    <w:sz w:val="32"/>
                                    <w:szCs w:val="28"/>
                                  </w:rPr>
                                </w:pPr>
                                <w:bookmarkStart w:id="0" w:name="_Hlk219899009"/>
                                <w:bookmarkStart w:id="1" w:name="_Hlk219899010"/>
                                <w:r w:rsidRPr="00C354BC">
                                  <w:rPr>
                                    <w:rFonts w:asciiTheme="majorHAnsi" w:hAnsiTheme="majorHAnsi"/>
                                    <w:b/>
                                    <w:spacing w:val="5"/>
                                    <w:sz w:val="32"/>
                                    <w:szCs w:val="28"/>
                                  </w:rPr>
                                  <w:t xml:space="preserve">WC </w:t>
                                </w:r>
                                <w:proofErr w:type="spellStart"/>
                                <w:r w:rsidRPr="00C354BC">
                                  <w:rPr>
                                    <w:rFonts w:asciiTheme="majorHAnsi" w:hAnsiTheme="majorHAnsi"/>
                                    <w:b/>
                                    <w:spacing w:val="5"/>
                                    <w:sz w:val="32"/>
                                    <w:szCs w:val="28"/>
                                  </w:rPr>
                                  <w:t>Subscription</w:t>
                                </w:r>
                                <w:proofErr w:type="spellEnd"/>
                                <w:r w:rsidRPr="00C354BC">
                                  <w:rPr>
                                    <w:rFonts w:asciiTheme="majorHAnsi" w:hAnsiTheme="majorHAnsi"/>
                                    <w:b/>
                                    <w:spacing w:val="5"/>
                                    <w:sz w:val="32"/>
                                    <w:szCs w:val="28"/>
                                  </w:rPr>
                                  <w:t xml:space="preserve"> </w:t>
                                </w:r>
                                <w:proofErr w:type="spellStart"/>
                                <w:r w:rsidRPr="00C354BC">
                                  <w:rPr>
                                    <w:rFonts w:asciiTheme="majorHAnsi" w:hAnsiTheme="majorHAnsi"/>
                                    <w:b/>
                                    <w:spacing w:val="5"/>
                                    <w:sz w:val="32"/>
                                    <w:szCs w:val="28"/>
                                  </w:rPr>
                                  <w:t>Certification</w:t>
                                </w:r>
                                <w:proofErr w:type="spellEnd"/>
                                <w:r w:rsidRPr="00C354BC">
                                  <w:rPr>
                                    <w:rFonts w:asciiTheme="majorHAnsi" w:hAnsiTheme="majorHAnsi"/>
                                    <w:b/>
                                    <w:spacing w:val="5"/>
                                    <w:sz w:val="32"/>
                                    <w:szCs w:val="28"/>
                                  </w:rPr>
                                  <w:t xml:space="preserve"> </w:t>
                                </w:r>
                                <w:proofErr w:type="spellStart"/>
                                <w:r w:rsidRPr="00C354BC">
                                  <w:rPr>
                                    <w:rFonts w:asciiTheme="majorHAnsi" w:hAnsiTheme="majorHAnsi"/>
                                    <w:b/>
                                    <w:spacing w:val="5"/>
                                    <w:sz w:val="32"/>
                                    <w:szCs w:val="28"/>
                                  </w:rPr>
                                  <w:t>Checklist</w:t>
                                </w:r>
                                <w:bookmarkEnd w:id="0"/>
                                <w:bookmarkEnd w:id="1"/>
                                <w:proofErr w:type="spellEnd"/>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6pt;margin-top:222.1pt;width:367.05pt;height:4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" filled="f" stroked="f">
                    <v:textbox inset="2.5mm,0,,0">
                      <w:txbxContent>
                        <w:p w14:paraId="26430DE2" w14:textId="1A7F9097" w:rsidR="00B90A98" w:rsidRPr="009A6A3B" w:rsidRDefault="00C354BC" w:rsidP="004F4A8E">
                          <w:pPr>
                            <w:spacing w:before="0" w:line="240" w:lineRule="atLeast"/>
                            <w:rPr>
                              <w:rStyle w:val="Ttulodellibro"/>
                              <w:b/>
                              <w:bCs w:val="0"/>
                              <w:sz w:val="32"/>
                              <w:szCs w:val="28"/>
                            </w:rPr>
                          </w:pPr>
                          <w:bookmarkStart w:id="2" w:name="_Hlk219899009"/>
                          <w:bookmarkStart w:id="3" w:name="_Hlk219899010"/>
                          <w:r w:rsidRPr="00C354BC">
                            <w:rPr>
                              <w:rFonts w:asciiTheme="majorHAnsi" w:hAnsiTheme="majorHAnsi"/>
                              <w:b/>
                              <w:spacing w:val="5"/>
                              <w:sz w:val="32"/>
                              <w:szCs w:val="28"/>
                            </w:rPr>
                            <w:t xml:space="preserve">WC </w:t>
                          </w:r>
                          <w:proofErr w:type="spellStart"/>
                          <w:r w:rsidRPr="00C354BC">
                            <w:rPr>
                              <w:rFonts w:asciiTheme="majorHAnsi" w:hAnsiTheme="majorHAnsi"/>
                              <w:b/>
                              <w:spacing w:val="5"/>
                              <w:sz w:val="32"/>
                              <w:szCs w:val="28"/>
                            </w:rPr>
                            <w:t>Subscription</w:t>
                          </w:r>
                          <w:proofErr w:type="spellEnd"/>
                          <w:r w:rsidRPr="00C354BC">
                            <w:rPr>
                              <w:rFonts w:asciiTheme="majorHAnsi" w:hAnsiTheme="majorHAnsi"/>
                              <w:b/>
                              <w:spacing w:val="5"/>
                              <w:sz w:val="32"/>
                              <w:szCs w:val="28"/>
                            </w:rPr>
                            <w:t xml:space="preserve"> </w:t>
                          </w:r>
                          <w:proofErr w:type="spellStart"/>
                          <w:r w:rsidRPr="00C354BC">
                            <w:rPr>
                              <w:rFonts w:asciiTheme="majorHAnsi" w:hAnsiTheme="majorHAnsi"/>
                              <w:b/>
                              <w:spacing w:val="5"/>
                              <w:sz w:val="32"/>
                              <w:szCs w:val="28"/>
                            </w:rPr>
                            <w:t>Certification</w:t>
                          </w:r>
                          <w:proofErr w:type="spellEnd"/>
                          <w:r w:rsidRPr="00C354BC">
                            <w:rPr>
                              <w:rFonts w:asciiTheme="majorHAnsi" w:hAnsiTheme="majorHAnsi"/>
                              <w:b/>
                              <w:spacing w:val="5"/>
                              <w:sz w:val="32"/>
                              <w:szCs w:val="28"/>
                            </w:rPr>
                            <w:t xml:space="preserve"> </w:t>
                          </w:r>
                          <w:proofErr w:type="spellStart"/>
                          <w:r w:rsidRPr="00C354BC">
                            <w:rPr>
                              <w:rFonts w:asciiTheme="majorHAnsi" w:hAnsiTheme="majorHAnsi"/>
                              <w:b/>
                              <w:spacing w:val="5"/>
                              <w:sz w:val="32"/>
                              <w:szCs w:val="28"/>
                            </w:rPr>
                            <w:t>Checklist</w:t>
                          </w:r>
                          <w:bookmarkEnd w:id="2"/>
                          <w:bookmarkEnd w:id="3"/>
                          <w:proofErr w:type="spellEnd"/>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41A91" w14:textId="77777777" w:rsidR="00C354BC" w:rsidRPr="00775DA5" w:rsidRDefault="00C354BC" w:rsidP="00C354BC">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p w14:paraId="1982436D" w14:textId="27E380E2" w:rsidR="004F4A8E" w:rsidRPr="00775DA5" w:rsidRDefault="004F4A8E" w:rsidP="004F4A8E">
                                <w:pPr>
                                  <w:spacing w:before="0" w:line="240" w:lineRule="atLeast"/>
                                  <w:rPr>
                                    <w:rStyle w:val="Ttulodellibro"/>
                                    <w:sz w:val="28"/>
                                    <w:szCs w:val="24"/>
                                  </w:rPr>
                                </w:pP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5DD41A91" w14:textId="77777777" w:rsidR="00C354BC" w:rsidRPr="00775DA5" w:rsidRDefault="00C354BC" w:rsidP="00C354BC">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p w14:paraId="1982436D" w14:textId="27E380E2" w:rsidR="004F4A8E" w:rsidRPr="00775DA5" w:rsidRDefault="004F4A8E" w:rsidP="004F4A8E">
                          <w:pPr>
                            <w:spacing w:before="0" w:line="240" w:lineRule="atLeast"/>
                            <w:rPr>
                              <w:rStyle w:val="Ttulodellibro"/>
                              <w:sz w:val="28"/>
                              <w:szCs w:val="24"/>
                            </w:rPr>
                          </w:pP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5AE487D2"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5B3B89">
                                  <w:rPr>
                                    <w:color w:val="ED6D22"/>
                                  </w:rPr>
                                  <w:t>January</w:t>
                                </w:r>
                                <w:r w:rsidR="002811C2">
                                  <w:rPr>
                                    <w:color w:val="ED6D22"/>
                                  </w:rPr>
                                  <w:t xml:space="preserve"> </w:t>
                                </w:r>
                                <w:r w:rsidR="00EE15AA">
                                  <w:rPr>
                                    <w:color w:val="ED6D22"/>
                                  </w:rPr>
                                  <w:t>202</w:t>
                                </w:r>
                                <w:r w:rsidR="005B3B89">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5A406928" w:rsidR="004F4A8E" w:rsidRPr="00417AF6" w:rsidRDefault="005B3B89" w:rsidP="005B3B89">
                                <w:pPr>
                                  <w:pStyle w:val="Sinespaciado"/>
                                </w:pPr>
                                <w:r w:rsidRPr="005B3B89">
                                  <w:rPr>
                                    <w:b/>
                                    <w:bCs/>
                                    <w:color w:val="7A828B"/>
                                  </w:rPr>
                                  <w:t>CONFIDENTIAL 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97029F5"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5AE487D2"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5B3B89">
                            <w:rPr>
                              <w:color w:val="ED6D22"/>
                            </w:rPr>
                            <w:t>January</w:t>
                          </w:r>
                          <w:r w:rsidR="002811C2">
                            <w:rPr>
                              <w:color w:val="ED6D22"/>
                            </w:rPr>
                            <w:t xml:space="preserve"> </w:t>
                          </w:r>
                          <w:r w:rsidR="00EE15AA">
                            <w:rPr>
                              <w:color w:val="ED6D22"/>
                            </w:rPr>
                            <w:t>202</w:t>
                          </w:r>
                          <w:r w:rsidR="005B3B89">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5A406928" w:rsidR="004F4A8E" w:rsidRPr="00417AF6" w:rsidRDefault="005B3B89" w:rsidP="005B3B89">
                          <w:pPr>
                            <w:pStyle w:val="Sinespaciado"/>
                          </w:pPr>
                          <w:r w:rsidRPr="005B3B89">
                            <w:rPr>
                              <w:b/>
                              <w:bCs/>
                              <w:color w:val="7A828B"/>
                            </w:rPr>
                            <w:t>CONFIDENTIAL USE</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D080B"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C0DF"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47275596">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AE0773">
            <w:rPr>
              <w:b/>
              <w:i/>
              <w:iCs/>
              <w:noProof/>
              <w:color w:val="D9D9D9" w:themeColor="background1" w:themeShade="D9"/>
              <w:lang w:val="en-US" w:eastAsia="es-UY"/>
            </w:rPr>
            <w:t xml:space="preserve"> </w:t>
          </w:r>
        </w:p>
        <w:p w14:paraId="2BE7E85F" w14:textId="608324AA" w:rsidR="004860E6" w:rsidRPr="00AE0773" w:rsidRDefault="004860E6" w:rsidP="000658BD">
          <w:pPr>
            <w:spacing w:before="0" w:after="0" w:line="240" w:lineRule="auto"/>
            <w:rPr>
              <w:rStyle w:val="nfasis"/>
              <w:i w:val="0"/>
              <w:iCs w:val="0"/>
              <w:lang w:val="en-US"/>
            </w:rPr>
          </w:pPr>
        </w:p>
        <w:p w14:paraId="38FABE11" w14:textId="77777777" w:rsidR="000658BD" w:rsidRPr="00AE0773" w:rsidRDefault="000658BD" w:rsidP="000658BD">
          <w:pPr>
            <w:spacing w:before="0" w:after="0" w:line="240" w:lineRule="auto"/>
            <w:rPr>
              <w:rStyle w:val="nfasis"/>
              <w:lang w:val="en-US"/>
            </w:rPr>
          </w:pPr>
        </w:p>
        <w:p w14:paraId="44CA7A74" w14:textId="77777777" w:rsidR="004F1F8B" w:rsidRPr="00AE0773" w:rsidRDefault="004F1F8B" w:rsidP="004363DE">
          <w:pPr>
            <w:jc w:val="center"/>
            <w:rPr>
              <w:rStyle w:val="nfasis"/>
              <w:sz w:val="24"/>
              <w:szCs w:val="32"/>
              <w:lang w:val="en-US"/>
            </w:rPr>
          </w:pPr>
        </w:p>
        <w:p w14:paraId="74A00303" w14:textId="77777777" w:rsidR="004F1F8B" w:rsidRPr="00AE0773" w:rsidRDefault="004F1F8B" w:rsidP="004363DE">
          <w:pPr>
            <w:jc w:val="center"/>
            <w:rPr>
              <w:rStyle w:val="nfasis"/>
              <w:sz w:val="24"/>
              <w:szCs w:val="32"/>
              <w:lang w:val="en-US"/>
            </w:rPr>
          </w:pPr>
        </w:p>
        <w:p w14:paraId="5C4B4EFF" w14:textId="77777777" w:rsidR="004F1F8B" w:rsidRPr="00AE0773" w:rsidRDefault="004F1F8B" w:rsidP="004363DE">
          <w:pPr>
            <w:jc w:val="center"/>
            <w:rPr>
              <w:rStyle w:val="nfasis"/>
              <w:sz w:val="24"/>
              <w:szCs w:val="32"/>
              <w:lang w:val="en-US"/>
            </w:rPr>
          </w:pPr>
        </w:p>
        <w:p w14:paraId="534941EA" w14:textId="77777777" w:rsidR="004F1F8B" w:rsidRPr="00AE0773" w:rsidRDefault="004F1F8B" w:rsidP="004363DE">
          <w:pPr>
            <w:jc w:val="center"/>
            <w:rPr>
              <w:rStyle w:val="nfasis"/>
              <w:sz w:val="24"/>
              <w:szCs w:val="32"/>
              <w:lang w:val="en-US"/>
            </w:rPr>
          </w:pPr>
        </w:p>
        <w:p w14:paraId="10794584" w14:textId="77777777" w:rsidR="004F1F8B" w:rsidRPr="00AE0773" w:rsidRDefault="004F1F8B" w:rsidP="004363DE">
          <w:pPr>
            <w:jc w:val="center"/>
            <w:rPr>
              <w:rStyle w:val="nfasis"/>
              <w:sz w:val="24"/>
              <w:szCs w:val="32"/>
              <w:lang w:val="en-US"/>
            </w:rPr>
          </w:pPr>
        </w:p>
        <w:p w14:paraId="7FBA1691" w14:textId="77777777" w:rsidR="00AE0773" w:rsidRPr="00AE0773" w:rsidRDefault="00AE0773" w:rsidP="00AE0773">
          <w:pPr>
            <w:jc w:val="center"/>
            <w:rPr>
              <w:b/>
              <w:i/>
              <w:iCs/>
              <w:color w:val="F36E21"/>
              <w:szCs w:val="32"/>
              <w:lang w:val="en-US"/>
            </w:rPr>
          </w:pPr>
          <w:r w:rsidRPr="00AE0773">
            <w:rPr>
              <w:b/>
              <w:bCs/>
              <w:i/>
              <w:iCs/>
              <w:color w:val="F36E21"/>
              <w:szCs w:val="32"/>
              <w:lang w:val="en-US"/>
            </w:rPr>
            <w:t>Document Statement</w:t>
          </w:r>
          <w:r w:rsidRPr="00AE0773">
            <w:rPr>
              <w:b/>
              <w:i/>
              <w:iCs/>
              <w:color w:val="F36E21"/>
              <w:szCs w:val="32"/>
              <w:lang w:val="en-US"/>
            </w:rPr>
            <w:t xml:space="preserve"> </w:t>
          </w:r>
        </w:p>
        <w:p w14:paraId="2100B98E" w14:textId="77777777" w:rsidR="00AE0773" w:rsidRPr="0037669C" w:rsidRDefault="00AE0773" w:rsidP="00AE0773">
          <w:pPr>
            <w:jc w:val="center"/>
            <w:rPr>
              <w:rStyle w:val="nfasissutil"/>
              <w:b w:val="0"/>
              <w:bCs/>
              <w:lang w:val="en-US"/>
            </w:rPr>
          </w:pPr>
          <w:r w:rsidRPr="0037669C">
            <w:rPr>
              <w:bCs/>
              <w:i/>
              <w:iCs/>
              <w:color w:val="7F7F7F"/>
              <w:lang w:val="en-US"/>
            </w:rPr>
            <w:t>This document was prepared by, for, and will remain the property of Evertec®</w:t>
          </w:r>
          <w:r w:rsidRPr="0037669C">
            <w:rPr>
              <w:rStyle w:val="nfasissutil"/>
              <w:b w:val="0"/>
              <w:bCs/>
              <w:lang w:val="en-US"/>
            </w:rPr>
            <w:br/>
          </w:r>
          <w:r w:rsidRPr="0037669C">
            <w:rPr>
              <w:bCs/>
              <w:i/>
              <w:iCs/>
              <w:color w:val="7F7F7F"/>
              <w:lang w:val="en-US"/>
            </w:rPr>
            <w:t>for confidential use</w:t>
          </w:r>
          <w:r w:rsidRPr="0037669C">
            <w:rPr>
              <w:rStyle w:val="nfasissutil"/>
              <w:b w:val="0"/>
              <w:bCs/>
              <w:lang w:val="en-US"/>
            </w:rPr>
            <w:t>.</w:t>
          </w:r>
          <w:r w:rsidRPr="0037669C">
            <w:rPr>
              <w:bCs/>
              <w:i/>
              <w:iCs/>
              <w:noProof/>
              <w:color w:val="F36E21"/>
              <w:lang w:val="en-US" w:eastAsia="es-CL"/>
            </w:rPr>
            <w:t xml:space="preserve"> </w:t>
          </w:r>
        </w:p>
        <w:p w14:paraId="33DB403F" w14:textId="77777777" w:rsidR="00AE0773" w:rsidRPr="0037669C" w:rsidRDefault="00AE0773" w:rsidP="00AE0773">
          <w:pPr>
            <w:jc w:val="center"/>
            <w:rPr>
              <w:rStyle w:val="nfasissutil"/>
              <w:b w:val="0"/>
              <w:bCs/>
              <w:lang w:val="en-US"/>
            </w:rPr>
          </w:pPr>
          <w:r>
            <w:rPr>
              <w:rStyle w:val="nfasissutil"/>
              <w:b w:val="0"/>
              <w:bCs/>
              <w:lang w:val="en-US"/>
            </w:rPr>
            <w:t>T</w:t>
          </w:r>
          <w:r w:rsidRPr="0037669C">
            <w:rPr>
              <w:bCs/>
              <w:i/>
              <w:iCs/>
              <w:color w:val="7F7F7F"/>
              <w:lang w:val="en-US"/>
            </w:rPr>
            <w:t>he client agrees, by accepting or using these documents, to return them upon Evertec’s® request and not to reproduce, copy, lend, or otherwise disclose or dispose of their contents, directly or indirectly, and not to use them for any purpose other than that for which they were specifically prepared.</w:t>
          </w:r>
        </w:p>
        <w:p w14:paraId="4FA6F1E3" w14:textId="77777777" w:rsidR="00475ABB" w:rsidRPr="00AE0773" w:rsidRDefault="00475ABB">
          <w:pPr>
            <w:spacing w:before="0" w:after="0" w:line="240" w:lineRule="auto"/>
            <w:rPr>
              <w:rStyle w:val="nfasissutil"/>
              <w:b w:val="0"/>
              <w:bCs/>
              <w:lang w:val="en-US"/>
            </w:rPr>
          </w:pPr>
          <w:r w:rsidRPr="00AE0773">
            <w:rPr>
              <w:rStyle w:val="nfasissutil"/>
              <w:b w:val="0"/>
              <w:bCs/>
              <w:lang w:val="en-US"/>
            </w:rPr>
            <w:br w:type="page"/>
          </w:r>
        </w:p>
        <w:tbl>
          <w:tblPr>
            <w:tblW w:w="10200" w:type="dxa"/>
            <w:tblCellMar>
              <w:left w:w="70" w:type="dxa"/>
              <w:right w:w="70" w:type="dxa"/>
            </w:tblCellMar>
            <w:tblLook w:val="04A0" w:firstRow="1" w:lastRow="0" w:firstColumn="1" w:lastColumn="0" w:noHBand="0" w:noVBand="1"/>
          </w:tblPr>
          <w:tblGrid>
            <w:gridCol w:w="2900"/>
            <w:gridCol w:w="5100"/>
            <w:gridCol w:w="2200"/>
          </w:tblGrid>
          <w:tr w:rsidR="00883278" w:rsidRPr="00D32A14" w14:paraId="5402D401" w14:textId="77777777" w:rsidTr="00067A2E">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0C57CEA9" w14:textId="27EEE94A" w:rsidR="00883278" w:rsidRPr="00D32A14" w:rsidRDefault="00883278" w:rsidP="00883278">
                <w:pPr>
                  <w:spacing w:before="0" w:after="0" w:line="240" w:lineRule="auto"/>
                  <w:jc w:val="center"/>
                  <w:rPr>
                    <w:rFonts w:eastAsia="Times New Roman" w:cs="Arial"/>
                    <w:b/>
                    <w:bCs/>
                    <w:color w:val="000000"/>
                    <w:sz w:val="20"/>
                    <w:szCs w:val="20"/>
                    <w:lang w:val="es-CO" w:eastAsia="es-CO"/>
                  </w:rPr>
                </w:pPr>
                <w:r>
                  <w:rPr>
                    <w:rFonts w:eastAsia="Times New Roman" w:cs="Arial"/>
                    <w:b/>
                    <w:bCs/>
                    <w:color w:val="000000"/>
                    <w:sz w:val="20"/>
                    <w:szCs w:val="20"/>
                    <w:lang w:eastAsia="es-CO"/>
                  </w:rPr>
                  <w:lastRenderedPageBreak/>
                  <w:t>Point</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1F9FD54E" w14:textId="1203C3AE" w:rsidR="00883278" w:rsidRPr="00D32A14" w:rsidRDefault="00883278" w:rsidP="00883278">
                <w:pPr>
                  <w:spacing w:before="0" w:after="0" w:line="240" w:lineRule="auto"/>
                  <w:jc w:val="center"/>
                  <w:rPr>
                    <w:rFonts w:eastAsia="Times New Roman" w:cs="Arial"/>
                    <w:b/>
                    <w:bCs/>
                    <w:color w:val="000000"/>
                    <w:sz w:val="20"/>
                    <w:szCs w:val="20"/>
                    <w:lang w:val="es-CO" w:eastAsia="es-CO"/>
                  </w:rPr>
                </w:pPr>
                <w:proofErr w:type="spellStart"/>
                <w:r>
                  <w:rPr>
                    <w:rFonts w:eastAsia="Times New Roman" w:cs="Arial"/>
                    <w:b/>
                    <w:bCs/>
                    <w:color w:val="000000"/>
                    <w:sz w:val="20"/>
                    <w:szCs w:val="20"/>
                    <w:lang w:eastAsia="es-CO"/>
                  </w:rPr>
                  <w:t>Description</w:t>
                </w:r>
                <w:proofErr w:type="spellEnd"/>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51C6D5BF" w14:textId="77777777" w:rsidR="00883278" w:rsidRPr="00D32A14" w:rsidRDefault="00883278" w:rsidP="00883278">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 </w:t>
                </w:r>
              </w:p>
            </w:tc>
          </w:tr>
          <w:tr w:rsidR="005B3B89" w:rsidRPr="00883278" w14:paraId="0A8FFA6D" w14:textId="77777777" w:rsidTr="00D32A14">
            <w:trPr>
              <w:trHeight w:val="132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0B8C1F7B" w14:textId="60486ED9" w:rsidR="005B3B89" w:rsidRPr="005B3B89" w:rsidRDefault="005B3B89" w:rsidP="005B3B89">
                <w:pPr>
                  <w:spacing w:before="0" w:after="0" w:line="240" w:lineRule="auto"/>
                  <w:jc w:val="center"/>
                  <w:rPr>
                    <w:rFonts w:eastAsia="Times New Roman" w:cs="Arial"/>
                    <w:b/>
                    <w:bCs/>
                    <w:color w:val="000000"/>
                    <w:sz w:val="20"/>
                    <w:szCs w:val="20"/>
                    <w:lang w:val="en-US" w:eastAsia="es-CO"/>
                  </w:rPr>
                </w:pPr>
                <w:r w:rsidRPr="003470E8">
                  <w:rPr>
                    <w:rFonts w:eastAsia="Times New Roman" w:cs="Arial"/>
                    <w:b/>
                    <w:bCs/>
                    <w:color w:val="000000"/>
                    <w:sz w:val="20"/>
                    <w:szCs w:val="20"/>
                    <w:lang w:val="en-US" w:eastAsia="es-CO"/>
                  </w:rPr>
                  <w:t>Terms, Conditions, and Privacy Policies</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19A0617E" w14:textId="219A2BE1" w:rsidR="005B3B89" w:rsidRPr="005B3B89" w:rsidRDefault="005B3B89" w:rsidP="005B3B89">
                <w:pPr>
                  <w:spacing w:before="0" w:after="0" w:line="240" w:lineRule="auto"/>
                  <w:rPr>
                    <w:rFonts w:eastAsia="Times New Roman" w:cs="Arial"/>
                    <w:color w:val="auto"/>
                    <w:sz w:val="20"/>
                    <w:szCs w:val="20"/>
                    <w:lang w:val="en-US" w:eastAsia="es-CO"/>
                  </w:rPr>
                </w:pPr>
                <w:r w:rsidRPr="003470E8">
                  <w:rPr>
                    <w:rFonts w:eastAsia="Times New Roman" w:cs="Arial"/>
                    <w:color w:val="auto"/>
                    <w:sz w:val="20"/>
                    <w:szCs w:val="20"/>
                    <w:lang w:val="en-US" w:eastAsia="es-CO"/>
                  </w:rPr>
                  <w:t>The user must accept the terms and conditions before being redirected to payment. Likewise, the merchant must provide the option to view the site's terms and conditions (these are defined by the merchant).</w:t>
                </w:r>
              </w:p>
            </w:tc>
            <w:tc>
              <w:tcPr>
                <w:tcW w:w="2200" w:type="dxa"/>
                <w:tcBorders>
                  <w:top w:val="nil"/>
                  <w:left w:val="nil"/>
                  <w:bottom w:val="single" w:sz="4" w:space="0" w:color="E97132"/>
                  <w:right w:val="single" w:sz="4" w:space="0" w:color="E97132"/>
                </w:tcBorders>
                <w:vAlign w:val="center"/>
                <w:hideMark/>
              </w:tcPr>
              <w:p w14:paraId="094EB8DB"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35481512"/>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2C1668F3"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65387605"/>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38C8CDE7" w14:textId="72C4FF60"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959481992"/>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883278" w14:paraId="2A0271AF" w14:textId="77777777" w:rsidTr="00D32A14">
            <w:trPr>
              <w:trHeight w:val="259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086E377" w14:textId="48E83F21" w:rsidR="005B3B89" w:rsidRPr="00D32A14" w:rsidRDefault="005B3B89" w:rsidP="005B3B89">
                <w:pPr>
                  <w:spacing w:before="0" w:after="0" w:line="240" w:lineRule="auto"/>
                  <w:jc w:val="center"/>
                  <w:rPr>
                    <w:rFonts w:eastAsia="Times New Roman" w:cs="Arial"/>
                    <w:b/>
                    <w:bCs/>
                    <w:color w:val="000000"/>
                    <w:sz w:val="20"/>
                    <w:szCs w:val="20"/>
                    <w:lang w:val="es-CO" w:eastAsia="es-CO"/>
                  </w:rPr>
                </w:pPr>
                <w:r w:rsidRPr="003470E8">
                  <w:rPr>
                    <w:rFonts w:eastAsia="Times New Roman" w:cs="Arial"/>
                    <w:b/>
                    <w:bCs/>
                    <w:color w:val="000000"/>
                    <w:sz w:val="20"/>
                    <w:szCs w:val="20"/>
                    <w:lang w:eastAsia="es-CO"/>
                  </w:rPr>
                  <w:t xml:space="preserve">Tax </w:t>
                </w:r>
                <w:proofErr w:type="spellStart"/>
                <w:r w:rsidRPr="003470E8">
                  <w:rPr>
                    <w:rFonts w:eastAsia="Times New Roman" w:cs="Arial"/>
                    <w:b/>
                    <w:bCs/>
                    <w:color w:val="000000"/>
                    <w:sz w:val="20"/>
                    <w:szCs w:val="20"/>
                    <w:lang w:eastAsia="es-CO"/>
                  </w:rPr>
                  <w:t>Usage</w:t>
                </w:r>
                <w:proofErr w:type="spellEnd"/>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1D12B17" w14:textId="1EAD21C9" w:rsidR="005B3B89" w:rsidRPr="005B3B89" w:rsidRDefault="005B3B89" w:rsidP="005B3B89">
                <w:pPr>
                  <w:spacing w:before="0" w:after="0" w:line="240" w:lineRule="auto"/>
                  <w:jc w:val="both"/>
                  <w:rPr>
                    <w:rFonts w:eastAsia="Times New Roman" w:cs="Arial"/>
                    <w:color w:val="auto"/>
                    <w:sz w:val="20"/>
                    <w:szCs w:val="20"/>
                    <w:lang w:val="en-US" w:eastAsia="es-CO"/>
                  </w:rPr>
                </w:pPr>
                <w:r w:rsidRPr="00417B5F">
                  <w:rPr>
                    <w:rFonts w:eastAsia="Times New Roman" w:cs="Arial"/>
                    <w:color w:val="auto"/>
                    <w:sz w:val="20"/>
                    <w:szCs w:val="20"/>
                    <w:lang w:val="en-US" w:eastAsia="es-CO"/>
                  </w:rPr>
                  <w:t xml:space="preserve">The merchant must differentiate the State Sales Tax (IVU Estatal), Municipal Sales Tax (IVU Municipal), and the reduced Sales Tax (IVU </w:t>
                </w:r>
                <w:proofErr w:type="spellStart"/>
                <w:r w:rsidRPr="00417B5F">
                  <w:rPr>
                    <w:rFonts w:eastAsia="Times New Roman" w:cs="Arial"/>
                    <w:color w:val="auto"/>
                    <w:sz w:val="20"/>
                    <w:szCs w:val="20"/>
                    <w:lang w:val="en-US" w:eastAsia="es-CO"/>
                  </w:rPr>
                  <w:t>reducido</w:t>
                </w:r>
                <w:proofErr w:type="spellEnd"/>
                <w:r w:rsidRPr="00417B5F">
                  <w:rPr>
                    <w:rFonts w:eastAsia="Times New Roman" w:cs="Arial"/>
                    <w:color w:val="auto"/>
                    <w:sz w:val="20"/>
                    <w:szCs w:val="20"/>
                    <w:lang w:val="en-US" w:eastAsia="es-CO"/>
                  </w:rPr>
                  <w:t>) for the products in the transaction.</w:t>
                </w:r>
                <w:r w:rsidRPr="00417B5F">
                  <w:rPr>
                    <w:rFonts w:eastAsia="Times New Roman" w:cs="Arial"/>
                    <w:color w:val="auto"/>
                    <w:sz w:val="20"/>
                    <w:szCs w:val="20"/>
                    <w:lang w:val="en-US" w:eastAsia="es-CO"/>
                  </w:rPr>
                  <w:br/>
                </w:r>
                <w:r w:rsidRPr="00417B5F">
                  <w:rPr>
                    <w:rFonts w:eastAsia="Times New Roman" w:cs="Arial"/>
                    <w:color w:val="auto"/>
                    <w:sz w:val="20"/>
                    <w:szCs w:val="20"/>
                    <w:lang w:val="en-US" w:eastAsia="es-CO"/>
                  </w:rPr>
                  <w:br/>
                  <w:t>The base amount, the type of tax, and the tax value must be sent.</w:t>
                </w:r>
                <w:r w:rsidRPr="00417B5F">
                  <w:rPr>
                    <w:rFonts w:eastAsia="Times New Roman" w:cs="Arial"/>
                    <w:color w:val="auto"/>
                    <w:sz w:val="20"/>
                    <w:szCs w:val="20"/>
                    <w:lang w:val="en-US" w:eastAsia="es-CO"/>
                  </w:rPr>
                  <w:br/>
                </w:r>
                <w:r w:rsidRPr="00417B5F">
                  <w:rPr>
                    <w:rFonts w:eastAsia="Times New Roman" w:cs="Arial"/>
                    <w:color w:val="auto"/>
                    <w:sz w:val="20"/>
                    <w:szCs w:val="20"/>
                    <w:lang w:val="en-US" w:eastAsia="es-CO"/>
                  </w:rPr>
                  <w:br/>
                </w:r>
                <w:r w:rsidRPr="00417B5F">
                  <w:rPr>
                    <w:rFonts w:eastAsia="Times New Roman" w:cs="Arial"/>
                    <w:b/>
                    <w:bCs/>
                    <w:color w:val="auto"/>
                    <w:sz w:val="20"/>
                    <w:szCs w:val="20"/>
                    <w:lang w:val="en-US" w:eastAsia="es-CO"/>
                  </w:rPr>
                  <w:t>This is mandatory if it applies within the core business.</w:t>
                </w:r>
              </w:p>
            </w:tc>
            <w:tc>
              <w:tcPr>
                <w:tcW w:w="2200" w:type="dxa"/>
                <w:tcBorders>
                  <w:top w:val="nil"/>
                  <w:left w:val="nil"/>
                  <w:bottom w:val="single" w:sz="4" w:space="0" w:color="E97132"/>
                  <w:right w:val="single" w:sz="4" w:space="0" w:color="E97132"/>
                </w:tcBorders>
                <w:vAlign w:val="center"/>
                <w:hideMark/>
              </w:tcPr>
              <w:p w14:paraId="169AA0DF"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6837785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451A4FDF"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05873619"/>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306EE98C" w14:textId="1D76F515"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548428042"/>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883278" w14:paraId="7DF6AA59" w14:textId="77777777" w:rsidTr="00D32A14">
            <w:trPr>
              <w:trHeight w:val="322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AD0078A" w14:textId="5918A7AB" w:rsidR="005B3B89" w:rsidRPr="005B3B89" w:rsidRDefault="005B3B89" w:rsidP="005B3B89">
                <w:pPr>
                  <w:spacing w:before="0" w:after="0" w:line="240" w:lineRule="auto"/>
                  <w:jc w:val="center"/>
                  <w:rPr>
                    <w:rFonts w:eastAsia="Times New Roman" w:cs="Arial"/>
                    <w:b/>
                    <w:bCs/>
                    <w:color w:val="000000"/>
                    <w:sz w:val="20"/>
                    <w:szCs w:val="20"/>
                    <w:lang w:val="en-US" w:eastAsia="es-CO"/>
                  </w:rPr>
                </w:pPr>
                <w:r w:rsidRPr="0075590A">
                  <w:rPr>
                    <w:rFonts w:eastAsia="Times New Roman" w:cs="Arial"/>
                    <w:b/>
                    <w:bCs/>
                    <w:color w:val="000000"/>
                    <w:sz w:val="20"/>
                    <w:szCs w:val="20"/>
                    <w:lang w:val="en-US" w:eastAsia="es-CO"/>
                  </w:rPr>
                  <w:t>Lightbox Handling (If the functionality is used)</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59BDFF1D" w14:textId="7B77E53E" w:rsidR="005B3B89" w:rsidRPr="005B3B89" w:rsidRDefault="005B3B89" w:rsidP="005B3B89">
                <w:pPr>
                  <w:spacing w:before="0" w:after="0" w:line="240" w:lineRule="auto"/>
                  <w:jc w:val="both"/>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The system must ensure proper transactional behavior when redirection occurs through a lightbox. Since browsers such as Safari may perform a normal redirection process because they do not support this feature, the system must always send the </w:t>
                </w:r>
                <w:proofErr w:type="spellStart"/>
                <w:r w:rsidRPr="0075590A">
                  <w:rPr>
                    <w:rFonts w:eastAsia="Times New Roman" w:cs="Arial"/>
                    <w:b/>
                    <w:bCs/>
                    <w:color w:val="000000"/>
                    <w:sz w:val="20"/>
                    <w:szCs w:val="20"/>
                    <w:lang w:val="en-US" w:eastAsia="es-CO"/>
                  </w:rPr>
                  <w:t>returnUrl</w:t>
                </w:r>
                <w:proofErr w:type="spellEnd"/>
                <w:r w:rsidRPr="0075590A">
                  <w:rPr>
                    <w:rFonts w:eastAsia="Times New Roman" w:cs="Arial"/>
                    <w:color w:val="000000"/>
                    <w:sz w:val="20"/>
                    <w:szCs w:val="20"/>
                    <w:lang w:val="en-US" w:eastAsia="es-CO"/>
                  </w:rPr>
                  <w:t xml:space="preserve"> attribute and manage consumption through the </w:t>
                </w:r>
                <w:proofErr w:type="spellStart"/>
                <w:r w:rsidRPr="0075590A">
                  <w:rPr>
                    <w:rFonts w:eastAsia="Times New Roman" w:cs="Arial"/>
                    <w:b/>
                    <w:bCs/>
                    <w:color w:val="000000"/>
                    <w:sz w:val="20"/>
                    <w:szCs w:val="20"/>
                    <w:lang w:val="en-US" w:eastAsia="es-CO"/>
                  </w:rPr>
                  <w:t>getRequestInformation</w:t>
                </w:r>
                <w:proofErr w:type="spellEnd"/>
                <w:r w:rsidRPr="0075590A">
                  <w:rPr>
                    <w:rFonts w:eastAsia="Times New Roman" w:cs="Arial"/>
                    <w:color w:val="000000"/>
                    <w:sz w:val="20"/>
                    <w:szCs w:val="20"/>
                    <w:lang w:val="en-US" w:eastAsia="es-CO"/>
                  </w:rPr>
                  <w:t xml:space="preserve"> method </w:t>
                </w:r>
                <w:proofErr w:type="gramStart"/>
                <w:r w:rsidRPr="0075590A">
                  <w:rPr>
                    <w:rFonts w:eastAsia="Times New Roman" w:cs="Arial"/>
                    <w:color w:val="000000"/>
                    <w:sz w:val="20"/>
                    <w:szCs w:val="20"/>
                    <w:lang w:val="en-US" w:eastAsia="es-CO"/>
                  </w:rPr>
                  <w:t>in order to</w:t>
                </w:r>
                <w:proofErr w:type="gramEnd"/>
                <w:r w:rsidRPr="0075590A">
                  <w:rPr>
                    <w:rFonts w:eastAsia="Times New Roman" w:cs="Arial"/>
                    <w:color w:val="000000"/>
                    <w:sz w:val="20"/>
                    <w:szCs w:val="20"/>
                    <w:lang w:val="en-US" w:eastAsia="es-CO"/>
                  </w:rPr>
                  <w:t xml:space="preserve"> provide a payment summary when these scenarios occur during a user’s payment process.</w:t>
                </w:r>
              </w:p>
            </w:tc>
            <w:tc>
              <w:tcPr>
                <w:tcW w:w="2200" w:type="dxa"/>
                <w:tcBorders>
                  <w:top w:val="nil"/>
                  <w:left w:val="nil"/>
                  <w:bottom w:val="single" w:sz="4" w:space="0" w:color="E97132"/>
                  <w:right w:val="single" w:sz="4" w:space="0" w:color="E97132"/>
                </w:tcBorders>
                <w:vAlign w:val="center"/>
                <w:hideMark/>
              </w:tcPr>
              <w:p w14:paraId="7A685511"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32713907"/>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0F946A50"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547496777"/>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68F0EE66" w14:textId="4BBF304A"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448002597"/>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883278" w14:paraId="2BF89365" w14:textId="77777777" w:rsidTr="00D32A14">
            <w:trPr>
              <w:trHeight w:val="309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F21CBA" w14:textId="5665BC5C" w:rsidR="005B3B89" w:rsidRPr="00D32A14" w:rsidRDefault="00C354BC" w:rsidP="005B3B89">
                <w:pPr>
                  <w:spacing w:before="0" w:after="0" w:line="240" w:lineRule="auto"/>
                  <w:jc w:val="center"/>
                  <w:rPr>
                    <w:rFonts w:eastAsia="Times New Roman" w:cs="Arial"/>
                    <w:b/>
                    <w:bCs/>
                    <w:color w:val="000000"/>
                    <w:sz w:val="20"/>
                    <w:szCs w:val="20"/>
                    <w:lang w:val="es-CO" w:eastAsia="es-CO"/>
                  </w:rPr>
                </w:pPr>
                <w:proofErr w:type="spellStart"/>
                <w:r w:rsidRPr="00C354BC">
                  <w:rPr>
                    <w:rFonts w:eastAsia="Times New Roman" w:cs="Arial"/>
                    <w:b/>
                    <w:bCs/>
                    <w:color w:val="000000"/>
                    <w:sz w:val="20"/>
                    <w:szCs w:val="20"/>
                    <w:lang w:eastAsia="es-CO"/>
                  </w:rPr>
                  <w:t>Transaction</w:t>
                </w:r>
                <w:proofErr w:type="spellEnd"/>
                <w:r w:rsidRPr="00C354BC">
                  <w:rPr>
                    <w:rFonts w:eastAsia="Times New Roman" w:cs="Arial"/>
                    <w:b/>
                    <w:bCs/>
                    <w:color w:val="000000"/>
                    <w:sz w:val="20"/>
                    <w:szCs w:val="20"/>
                    <w:lang w:eastAsia="es-CO"/>
                  </w:rPr>
                  <w:t xml:space="preserve"> Flow </w:t>
                </w:r>
                <w:proofErr w:type="spellStart"/>
                <w:r w:rsidRPr="00C354BC">
                  <w:rPr>
                    <w:rFonts w:eastAsia="Times New Roman" w:cs="Arial"/>
                    <w:b/>
                    <w:bCs/>
                    <w:color w:val="000000"/>
                    <w:sz w:val="20"/>
                    <w:szCs w:val="20"/>
                    <w:lang w:eastAsia="es-CO"/>
                  </w:rPr>
                  <w:t>Type</w:t>
                </w:r>
                <w:proofErr w:type="spellEnd"/>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54FCF5C9" w14:textId="77777777" w:rsidR="00C354BC" w:rsidRPr="00C354BC" w:rsidRDefault="00C354BC" w:rsidP="00C354BC">
                <w:pPr>
                  <w:spacing w:before="0" w:after="0" w:line="240" w:lineRule="auto"/>
                  <w:jc w:val="both"/>
                  <w:rPr>
                    <w:rFonts w:eastAsia="Times New Roman" w:cs="Arial"/>
                    <w:color w:val="auto"/>
                    <w:sz w:val="20"/>
                    <w:szCs w:val="20"/>
                    <w:lang w:val="en-US" w:eastAsia="es-CO"/>
                  </w:rPr>
                </w:pPr>
                <w:r w:rsidRPr="00C354BC">
                  <w:rPr>
                    <w:rFonts w:eastAsia="Times New Roman" w:cs="Arial"/>
                    <w:color w:val="auto"/>
                    <w:sz w:val="20"/>
                    <w:szCs w:val="20"/>
                    <w:lang w:val="en-US" w:eastAsia="es-CO"/>
                  </w:rPr>
                  <w:t>Please indicate the type of transactional flow that will be used to perform charges with the token.</w:t>
                </w:r>
              </w:p>
              <w:p w14:paraId="71E51B74" w14:textId="77777777" w:rsidR="00C354BC" w:rsidRPr="00C354BC" w:rsidRDefault="00C354BC" w:rsidP="00C354BC">
                <w:pPr>
                  <w:spacing w:before="0" w:after="0" w:line="240" w:lineRule="auto"/>
                  <w:jc w:val="both"/>
                  <w:rPr>
                    <w:rFonts w:eastAsia="Times New Roman" w:cs="Arial"/>
                    <w:color w:val="auto"/>
                    <w:sz w:val="20"/>
                    <w:szCs w:val="20"/>
                    <w:lang w:val="en-US" w:eastAsia="es-CO"/>
                  </w:rPr>
                </w:pPr>
              </w:p>
              <w:p w14:paraId="076E00E8" w14:textId="77777777" w:rsidR="00C354BC" w:rsidRDefault="00C354BC" w:rsidP="00C354BC">
                <w:pPr>
                  <w:spacing w:before="0" w:after="0" w:line="240" w:lineRule="auto"/>
                  <w:jc w:val="both"/>
                  <w:rPr>
                    <w:rFonts w:eastAsia="Times New Roman" w:cs="Arial"/>
                    <w:color w:val="auto"/>
                    <w:sz w:val="20"/>
                    <w:szCs w:val="20"/>
                    <w:lang w:val="en-US" w:eastAsia="es-CO"/>
                  </w:rPr>
                </w:pPr>
                <w:r w:rsidRPr="00C354BC">
                  <w:rPr>
                    <w:rFonts w:eastAsia="Times New Roman" w:cs="Arial"/>
                    <w:b/>
                    <w:bCs/>
                    <w:color w:val="auto"/>
                    <w:sz w:val="20"/>
                    <w:szCs w:val="20"/>
                    <w:lang w:val="en-US" w:eastAsia="es-CO"/>
                  </w:rPr>
                  <w:t>One</w:t>
                </w:r>
                <w:r w:rsidRPr="00C354BC">
                  <w:rPr>
                    <w:rFonts w:eastAsia="Times New Roman" w:cs="Arial"/>
                    <w:b/>
                    <w:bCs/>
                    <w:color w:val="auto"/>
                    <w:sz w:val="20"/>
                    <w:szCs w:val="20"/>
                    <w:lang w:val="en-US" w:eastAsia="es-CO"/>
                  </w:rPr>
                  <w:noBreakHyphen/>
                  <w:t>click payment:</w:t>
                </w:r>
                <w:r w:rsidRPr="00C354BC">
                  <w:rPr>
                    <w:rFonts w:eastAsia="Times New Roman" w:cs="Arial"/>
                    <w:color w:val="auto"/>
                    <w:sz w:val="20"/>
                    <w:szCs w:val="20"/>
                    <w:lang w:val="en-US" w:eastAsia="es-CO"/>
                  </w:rPr>
                  <w:t xml:space="preserve"> Before making a charge with the token, the user selects the payment method they wish to use, and once selected, the respective charge is executed.</w:t>
                </w:r>
              </w:p>
              <w:p w14:paraId="2B283542" w14:textId="77777777" w:rsidR="00C354BC" w:rsidRPr="00C354BC" w:rsidRDefault="00C354BC" w:rsidP="00C354BC">
                <w:pPr>
                  <w:spacing w:before="0" w:after="0" w:line="240" w:lineRule="auto"/>
                  <w:jc w:val="both"/>
                  <w:rPr>
                    <w:rFonts w:eastAsia="Times New Roman" w:cs="Arial"/>
                    <w:color w:val="auto"/>
                    <w:sz w:val="20"/>
                    <w:szCs w:val="20"/>
                    <w:lang w:val="en-US" w:eastAsia="es-CO"/>
                  </w:rPr>
                </w:pPr>
              </w:p>
              <w:p w14:paraId="22257270" w14:textId="77777777" w:rsidR="00C354BC" w:rsidRPr="00C354BC" w:rsidRDefault="00C354BC" w:rsidP="00C354BC">
                <w:pPr>
                  <w:spacing w:before="0" w:after="0" w:line="240" w:lineRule="auto"/>
                  <w:jc w:val="both"/>
                  <w:rPr>
                    <w:rFonts w:eastAsia="Times New Roman" w:cs="Arial"/>
                    <w:color w:val="auto"/>
                    <w:sz w:val="20"/>
                    <w:szCs w:val="20"/>
                    <w:lang w:val="en-US" w:eastAsia="es-CO"/>
                  </w:rPr>
                </w:pPr>
                <w:r w:rsidRPr="00C354BC">
                  <w:rPr>
                    <w:rFonts w:eastAsia="Times New Roman" w:cs="Arial"/>
                    <w:b/>
                    <w:bCs/>
                    <w:color w:val="auto"/>
                    <w:sz w:val="20"/>
                    <w:szCs w:val="20"/>
                    <w:lang w:val="en-US" w:eastAsia="es-CO"/>
                  </w:rPr>
                  <w:t>Subscription/recurrence:</w:t>
                </w:r>
                <w:r w:rsidRPr="00C354BC">
                  <w:rPr>
                    <w:rFonts w:eastAsia="Times New Roman" w:cs="Arial"/>
                    <w:color w:val="auto"/>
                    <w:sz w:val="20"/>
                    <w:szCs w:val="20"/>
                    <w:lang w:val="en-US" w:eastAsia="es-CO"/>
                  </w:rPr>
                  <w:t xml:space="preserve"> A charge is scheduled, and at defined intervals, the card is charged through the token.</w:t>
                </w:r>
              </w:p>
              <w:p w14:paraId="35450A46" w14:textId="22DEB61B" w:rsidR="005B3B89" w:rsidRPr="00C354BC" w:rsidRDefault="005B3B89" w:rsidP="005B3B89">
                <w:pPr>
                  <w:spacing w:before="0" w:after="0" w:line="240" w:lineRule="auto"/>
                  <w:jc w:val="both"/>
                  <w:rPr>
                    <w:rFonts w:eastAsia="Times New Roman" w:cs="Arial"/>
                    <w:color w:val="auto"/>
                    <w:sz w:val="20"/>
                    <w:szCs w:val="20"/>
                    <w:lang w:val="en-US" w:eastAsia="es-CO"/>
                  </w:rPr>
                </w:pPr>
              </w:p>
            </w:tc>
            <w:tc>
              <w:tcPr>
                <w:tcW w:w="2200" w:type="dxa"/>
                <w:tcBorders>
                  <w:top w:val="nil"/>
                  <w:left w:val="nil"/>
                  <w:bottom w:val="single" w:sz="4" w:space="0" w:color="E97132"/>
                  <w:right w:val="single" w:sz="4" w:space="0" w:color="E97132"/>
                </w:tcBorders>
                <w:vAlign w:val="center"/>
                <w:hideMark/>
              </w:tcPr>
              <w:p w14:paraId="22FBA646" w14:textId="36DAB33A" w:rsidR="005B3B89" w:rsidRPr="00883278"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00007835"/>
                    <w14:checkbox>
                      <w14:checked w14:val="0"/>
                      <w14:checkedState w14:val="2612" w14:font="MS Gothic"/>
                      <w14:uncheckedState w14:val="2610" w14:font="MS Gothic"/>
                    </w14:checkbox>
                  </w:sdtPr>
                  <w:sdtEndPr/>
                  <w:sdtContent>
                    <w:r w:rsidR="005B3B89" w:rsidRPr="00883278">
                      <w:rPr>
                        <w:rFonts w:ascii="Segoe UI Symbol" w:eastAsia="Times New Roman" w:hAnsi="Segoe UI Symbol" w:cs="Segoe UI Symbol"/>
                        <w:color w:val="auto"/>
                        <w:sz w:val="20"/>
                        <w:szCs w:val="20"/>
                        <w:lang w:val="en-US" w:eastAsia="es-ES_tradnl"/>
                      </w:rPr>
                      <w:t>☐</w:t>
                    </w:r>
                  </w:sdtContent>
                </w:sdt>
                <w:r w:rsidR="00C354BC" w:rsidRPr="00883278">
                  <w:rPr>
                    <w:lang w:val="en-US"/>
                  </w:rPr>
                  <w:t xml:space="preserve"> </w:t>
                </w:r>
                <w:r w:rsidR="00C354BC" w:rsidRPr="00883278">
                  <w:rPr>
                    <w:rFonts w:ascii="Helvetica" w:eastAsia="Times New Roman" w:hAnsi="Helvetica"/>
                    <w:color w:val="auto"/>
                    <w:sz w:val="20"/>
                    <w:szCs w:val="20"/>
                    <w:lang w:val="en-US" w:eastAsia="es-ES_tradnl"/>
                  </w:rPr>
                  <w:t>One</w:t>
                </w:r>
                <w:r w:rsidR="00C354BC" w:rsidRPr="00883278">
                  <w:rPr>
                    <w:rFonts w:ascii="Helvetica" w:eastAsia="Times New Roman" w:hAnsi="Helvetica"/>
                    <w:color w:val="auto"/>
                    <w:sz w:val="20"/>
                    <w:szCs w:val="20"/>
                    <w:lang w:val="en-US" w:eastAsia="es-ES_tradnl"/>
                  </w:rPr>
                  <w:noBreakHyphen/>
                  <w:t>click payment Flow</w:t>
                </w:r>
              </w:p>
              <w:p w14:paraId="34A7FF44" w14:textId="21BCCC6D" w:rsidR="005B3B89" w:rsidRPr="00883278"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986969303"/>
                    <w14:checkbox>
                      <w14:checked w14:val="0"/>
                      <w14:checkedState w14:val="2612" w14:font="MS Gothic"/>
                      <w14:uncheckedState w14:val="2610" w14:font="MS Gothic"/>
                    </w14:checkbox>
                  </w:sdtPr>
                  <w:sdtEndPr/>
                  <w:sdtContent>
                    <w:r w:rsidR="005B3B89" w:rsidRPr="00883278">
                      <w:rPr>
                        <w:rFonts w:ascii="Segoe UI Symbol" w:eastAsia="Times New Roman" w:hAnsi="Segoe UI Symbol" w:cs="Segoe UI Symbol"/>
                        <w:color w:val="auto"/>
                        <w:sz w:val="20"/>
                        <w:szCs w:val="20"/>
                        <w:lang w:val="en-US" w:eastAsia="es-ES_tradnl"/>
                      </w:rPr>
                      <w:t>☐</w:t>
                    </w:r>
                  </w:sdtContent>
                </w:sdt>
                <w:r w:rsidR="00C354BC" w:rsidRPr="00883278">
                  <w:rPr>
                    <w:rFonts w:ascii="Helvetica" w:eastAsia="Times New Roman" w:hAnsi="Helvetica"/>
                    <w:color w:val="auto"/>
                    <w:sz w:val="20"/>
                    <w:szCs w:val="20"/>
                    <w:lang w:val="en-US" w:eastAsia="es-ES_tradnl"/>
                  </w:rPr>
                  <w:t xml:space="preserve"> Subscription</w:t>
                </w:r>
              </w:p>
            </w:tc>
          </w:tr>
          <w:tr w:rsidR="005B3B89" w:rsidRPr="00D32A14" w14:paraId="09C74E67" w14:textId="77777777" w:rsidTr="00D32A14">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3B4C4D" w14:textId="15B12298" w:rsidR="005B3B89" w:rsidRPr="00D32A14" w:rsidRDefault="005B3B89" w:rsidP="005B3B89">
                <w:pPr>
                  <w:spacing w:before="0" w:after="0" w:line="240" w:lineRule="auto"/>
                  <w:jc w:val="center"/>
                  <w:rPr>
                    <w:rFonts w:eastAsia="Times New Roman" w:cs="Arial"/>
                    <w:b/>
                    <w:bCs/>
                    <w:color w:val="000000"/>
                    <w:sz w:val="20"/>
                    <w:szCs w:val="20"/>
                    <w:lang w:val="es-CO" w:eastAsia="es-CO"/>
                  </w:rPr>
                </w:pPr>
                <w:proofErr w:type="spellStart"/>
                <w:r w:rsidRPr="00417B5F">
                  <w:rPr>
                    <w:rFonts w:eastAsia="Times New Roman" w:cs="Arial"/>
                    <w:b/>
                    <w:bCs/>
                    <w:color w:val="000000"/>
                    <w:sz w:val="20"/>
                    <w:szCs w:val="20"/>
                    <w:lang w:eastAsia="es-CO"/>
                  </w:rPr>
                  <w:t>Redirect</w:t>
                </w:r>
                <w:proofErr w:type="spellEnd"/>
                <w:r w:rsidRPr="00417B5F">
                  <w:rPr>
                    <w:rFonts w:eastAsia="Times New Roman" w:cs="Arial"/>
                    <w:b/>
                    <w:bCs/>
                    <w:color w:val="000000"/>
                    <w:sz w:val="20"/>
                    <w:szCs w:val="20"/>
                    <w:lang w:eastAsia="es-CO"/>
                  </w:rPr>
                  <w:t xml:space="preserve"> Button Control</w:t>
                </w:r>
              </w:p>
            </w:tc>
            <w:tc>
              <w:tcPr>
                <w:tcW w:w="5100" w:type="dxa"/>
                <w:tcBorders>
                  <w:top w:val="nil"/>
                  <w:left w:val="nil"/>
                  <w:bottom w:val="single" w:sz="4" w:space="0" w:color="E97132"/>
                  <w:right w:val="single" w:sz="4" w:space="0" w:color="E97132"/>
                </w:tcBorders>
                <w:vAlign w:val="center"/>
                <w:hideMark/>
              </w:tcPr>
              <w:p w14:paraId="4FEB122B" w14:textId="007DD5D8" w:rsidR="005B3B89" w:rsidRPr="005B3B89" w:rsidRDefault="005B3B89" w:rsidP="005B3B89">
                <w:pPr>
                  <w:spacing w:before="0" w:after="0" w:line="240" w:lineRule="auto"/>
                  <w:jc w:val="both"/>
                  <w:rPr>
                    <w:rFonts w:eastAsia="Times New Roman" w:cs="Arial"/>
                    <w:color w:val="000000"/>
                    <w:sz w:val="20"/>
                    <w:szCs w:val="20"/>
                    <w:lang w:val="en-US" w:eastAsia="es-CO"/>
                  </w:rPr>
                </w:pPr>
                <w:r w:rsidRPr="00417B5F">
                  <w:rPr>
                    <w:rFonts w:eastAsia="Times New Roman" w:cs="Arial"/>
                    <w:color w:val="000000"/>
                    <w:sz w:val="20"/>
                    <w:szCs w:val="20"/>
                    <w:lang w:val="en-US" w:eastAsia="es-CO"/>
                  </w:rPr>
                  <w:t>Double requests from the user or the merchant must be avoided in case the service takes time to respond when the payment button is clicked.</w:t>
                </w:r>
                <w:r>
                  <w:rPr>
                    <w:rFonts w:eastAsia="Times New Roman" w:cs="Arial"/>
                    <w:color w:val="000000"/>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3191B725"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06916873"/>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3E2BC994"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514536462"/>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0824E08E" w14:textId="1F463F5A"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D32A14" w14:paraId="5B8AE966" w14:textId="77777777" w:rsidTr="00D32A14">
            <w:trPr>
              <w:trHeight w:val="15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E177C57" w14:textId="757A2729" w:rsidR="005B3B89" w:rsidRPr="00D32A14" w:rsidRDefault="005B3B89" w:rsidP="005B3B89">
                <w:pPr>
                  <w:spacing w:before="0" w:after="0" w:line="240" w:lineRule="auto"/>
                  <w:jc w:val="center"/>
                  <w:rPr>
                    <w:rFonts w:eastAsia="Times New Roman" w:cs="Arial"/>
                    <w:b/>
                    <w:bCs/>
                    <w:color w:val="000000"/>
                    <w:sz w:val="20"/>
                    <w:szCs w:val="20"/>
                    <w:lang w:val="es-CO" w:eastAsia="es-CO"/>
                  </w:rPr>
                </w:pPr>
                <w:proofErr w:type="spellStart"/>
                <w:r w:rsidRPr="0075590A">
                  <w:rPr>
                    <w:rFonts w:eastAsia="Times New Roman" w:cs="Arial"/>
                    <w:b/>
                    <w:bCs/>
                    <w:color w:val="000000"/>
                    <w:sz w:val="20"/>
                    <w:szCs w:val="20"/>
                    <w:lang w:eastAsia="es-CO"/>
                  </w:rPr>
                  <w:lastRenderedPageBreak/>
                  <w:t>Webcheckout</w:t>
                </w:r>
                <w:proofErr w:type="spellEnd"/>
                <w:r w:rsidRPr="0075590A">
                  <w:rPr>
                    <w:rFonts w:eastAsia="Times New Roman" w:cs="Arial"/>
                    <w:b/>
                    <w:bCs/>
                    <w:color w:val="000000"/>
                    <w:sz w:val="20"/>
                    <w:szCs w:val="20"/>
                    <w:lang w:eastAsia="es-CO"/>
                  </w:rPr>
                  <w:t xml:space="preserve"> Session </w:t>
                </w:r>
                <w:proofErr w:type="spellStart"/>
                <w:r w:rsidRPr="0075590A">
                  <w:rPr>
                    <w:rFonts w:eastAsia="Times New Roman" w:cs="Arial"/>
                    <w:b/>
                    <w:bCs/>
                    <w:color w:val="000000"/>
                    <w:sz w:val="20"/>
                    <w:szCs w:val="20"/>
                    <w:lang w:eastAsia="es-CO"/>
                  </w:rPr>
                  <w:t>Cancellation</w:t>
                </w:r>
                <w:proofErr w:type="spellEnd"/>
              </w:p>
            </w:tc>
            <w:tc>
              <w:tcPr>
                <w:tcW w:w="5100" w:type="dxa"/>
                <w:tcBorders>
                  <w:top w:val="nil"/>
                  <w:left w:val="nil"/>
                  <w:bottom w:val="single" w:sz="4" w:space="0" w:color="E97132"/>
                  <w:right w:val="single" w:sz="4" w:space="0" w:color="E97132"/>
                </w:tcBorders>
                <w:vAlign w:val="center"/>
                <w:hideMark/>
              </w:tcPr>
              <w:p w14:paraId="2609F4EB" w14:textId="723F7A6A" w:rsidR="005B3B89" w:rsidRPr="005B3B89" w:rsidRDefault="005B3B89" w:rsidP="005B3B89">
                <w:pPr>
                  <w:spacing w:before="0" w:after="0" w:line="240" w:lineRule="auto"/>
                  <w:jc w:val="both"/>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When returning to the merchant, if the user </w:t>
                </w:r>
                <w:proofErr w:type="gramStart"/>
                <w:r w:rsidRPr="0075590A">
                  <w:rPr>
                    <w:rFonts w:eastAsia="Times New Roman" w:cs="Arial"/>
                    <w:color w:val="000000"/>
                    <w:sz w:val="20"/>
                    <w:szCs w:val="20"/>
                    <w:lang w:val="en-US" w:eastAsia="es-CO"/>
                  </w:rPr>
                  <w:t>clicks</w:t>
                </w:r>
                <w:proofErr w:type="gramEnd"/>
                <w:r w:rsidRPr="0075590A">
                  <w:rPr>
                    <w:rFonts w:eastAsia="Times New Roman" w:cs="Arial"/>
                    <w:color w:val="000000"/>
                    <w:sz w:val="20"/>
                    <w:szCs w:val="20"/>
                    <w:lang w:val="en-US" w:eastAsia="es-CO"/>
                  </w:rPr>
                  <w:t xml:space="preserve"> </w:t>
                </w:r>
                <w:r w:rsidRPr="0075590A">
                  <w:rPr>
                    <w:rFonts w:eastAsia="Times New Roman" w:cs="Arial"/>
                    <w:i/>
                    <w:iCs/>
                    <w:color w:val="000000"/>
                    <w:sz w:val="20"/>
                    <w:szCs w:val="20"/>
                    <w:lang w:val="en-US" w:eastAsia="es-CO"/>
                  </w:rPr>
                  <w:t>I do not wish to continue</w:t>
                </w:r>
                <w:r w:rsidRPr="0075590A">
                  <w:rPr>
                    <w:rFonts w:eastAsia="Times New Roman" w:cs="Arial"/>
                    <w:color w:val="000000"/>
                    <w:sz w:val="20"/>
                    <w:szCs w:val="20"/>
                    <w:lang w:val="en-US" w:eastAsia="es-CO"/>
                  </w:rPr>
                  <w:t xml:space="preserve"> in the WC interface, a transaction summary must be displayed showing at least: the reference, the amount, and the transaction status</w:t>
                </w:r>
                <w:r w:rsidRPr="0075590A">
                  <w:rPr>
                    <w:rFonts w:eastAsia="Times New Roman" w:cs="Arial"/>
                    <w:color w:val="auto"/>
                    <w:sz w:val="20"/>
                    <w:szCs w:val="20"/>
                    <w:lang w:val="en-US" w:eastAsia="es-CO"/>
                  </w:rPr>
                  <w:t>.</w:t>
                </w:r>
              </w:p>
            </w:tc>
            <w:tc>
              <w:tcPr>
                <w:tcW w:w="2200" w:type="dxa"/>
                <w:tcBorders>
                  <w:top w:val="nil"/>
                  <w:left w:val="nil"/>
                  <w:bottom w:val="single" w:sz="4" w:space="0" w:color="E97132"/>
                  <w:right w:val="single" w:sz="4" w:space="0" w:color="E97132"/>
                </w:tcBorders>
                <w:vAlign w:val="center"/>
                <w:hideMark/>
              </w:tcPr>
              <w:p w14:paraId="40CCC607"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20275894"/>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0AD5C6E6"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15712064"/>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670590A5" w14:textId="6BDD8BF4"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D32A14" w14:paraId="4C7CD5A7" w14:textId="77777777" w:rsidTr="00D32A14">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B28D7A0" w14:textId="7E938882" w:rsidR="005B3B89" w:rsidRPr="00C354BC" w:rsidRDefault="00C354BC" w:rsidP="005B3B89">
                <w:pPr>
                  <w:spacing w:before="0" w:after="0" w:line="240" w:lineRule="auto"/>
                  <w:jc w:val="center"/>
                  <w:rPr>
                    <w:rFonts w:eastAsia="Times New Roman" w:cs="Arial"/>
                    <w:b/>
                    <w:bCs/>
                    <w:color w:val="000000"/>
                    <w:sz w:val="20"/>
                    <w:szCs w:val="20"/>
                    <w:lang w:val="en-US" w:eastAsia="es-CO"/>
                  </w:rPr>
                </w:pPr>
                <w:r w:rsidRPr="00C354BC">
                  <w:rPr>
                    <w:rFonts w:eastAsia="Times New Roman" w:cs="Arial"/>
                    <w:b/>
                    <w:bCs/>
                    <w:color w:val="000000"/>
                    <w:sz w:val="20"/>
                    <w:szCs w:val="20"/>
                    <w:lang w:val="en-US" w:eastAsia="es-CO"/>
                  </w:rPr>
                  <w:t>Subscription and/or card tokenization</w:t>
                </w:r>
              </w:p>
            </w:tc>
            <w:tc>
              <w:tcPr>
                <w:tcW w:w="5100" w:type="dxa"/>
                <w:tcBorders>
                  <w:top w:val="nil"/>
                  <w:left w:val="nil"/>
                  <w:bottom w:val="single" w:sz="4" w:space="0" w:color="E97132"/>
                  <w:right w:val="single" w:sz="4" w:space="0" w:color="E97132"/>
                </w:tcBorders>
                <w:vAlign w:val="center"/>
                <w:hideMark/>
              </w:tcPr>
              <w:p w14:paraId="68E512B4" w14:textId="4CEC8701" w:rsidR="005B3B89" w:rsidRPr="00C354BC" w:rsidRDefault="00C354BC" w:rsidP="005B3B89">
                <w:pPr>
                  <w:spacing w:before="0" w:after="0" w:line="240" w:lineRule="auto"/>
                  <w:jc w:val="both"/>
                  <w:rPr>
                    <w:rFonts w:eastAsia="Times New Roman" w:cs="Arial"/>
                    <w:color w:val="000000"/>
                    <w:sz w:val="20"/>
                    <w:szCs w:val="20"/>
                    <w:lang w:val="en-US" w:eastAsia="es-CO"/>
                  </w:rPr>
                </w:pPr>
                <w:r w:rsidRPr="00C354BC">
                  <w:rPr>
                    <w:rFonts w:eastAsia="Times New Roman" w:cs="Arial"/>
                    <w:color w:val="000000"/>
                    <w:sz w:val="20"/>
                    <w:szCs w:val="20"/>
                    <w:lang w:val="en-US" w:eastAsia="es-CO"/>
                  </w:rPr>
                  <w:t>When tokenizing a card and returning to the merchant’s page, a payment summary must be presented, in which the user can view the subscription status (Approved – Rejected), reference, date, and amount to be paid.</w:t>
                </w:r>
              </w:p>
            </w:tc>
            <w:tc>
              <w:tcPr>
                <w:tcW w:w="2200" w:type="dxa"/>
                <w:tcBorders>
                  <w:top w:val="nil"/>
                  <w:left w:val="nil"/>
                  <w:bottom w:val="single" w:sz="4" w:space="0" w:color="E97132"/>
                  <w:right w:val="single" w:sz="4" w:space="0" w:color="E97132"/>
                </w:tcBorders>
                <w:vAlign w:val="center"/>
                <w:hideMark/>
              </w:tcPr>
              <w:p w14:paraId="57A01BFF"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24367811"/>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345EFC40"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56620306"/>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370B6DB7" w14:textId="57B58988"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D32A14" w14:paraId="3C54180B" w14:textId="77777777" w:rsidTr="00D32A14">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C1D4F24" w14:textId="255522A7" w:rsidR="005B3B89" w:rsidRPr="00C354BC" w:rsidRDefault="00C354BC" w:rsidP="005B3B89">
                <w:pPr>
                  <w:spacing w:before="0" w:after="0" w:line="240" w:lineRule="auto"/>
                  <w:jc w:val="center"/>
                  <w:rPr>
                    <w:rFonts w:eastAsia="Times New Roman" w:cs="Arial"/>
                    <w:b/>
                    <w:bCs/>
                    <w:color w:val="000000"/>
                    <w:sz w:val="20"/>
                    <w:szCs w:val="20"/>
                    <w:lang w:val="en-US" w:eastAsia="es-CO"/>
                  </w:rPr>
                </w:pPr>
                <w:r w:rsidRPr="00C354BC">
                  <w:rPr>
                    <w:rFonts w:eastAsia="Times New Roman" w:cs="Arial"/>
                    <w:b/>
                    <w:bCs/>
                    <w:color w:val="000000"/>
                    <w:sz w:val="20"/>
                    <w:szCs w:val="20"/>
                    <w:lang w:val="en-US" w:eastAsia="es-CO"/>
                  </w:rPr>
                  <w:t xml:space="preserve">Payment process and/or </w:t>
                </w:r>
                <w:proofErr w:type="gramStart"/>
                <w:r w:rsidRPr="00C354BC">
                  <w:rPr>
                    <w:rFonts w:eastAsia="Times New Roman" w:cs="Arial"/>
                    <w:b/>
                    <w:bCs/>
                    <w:color w:val="000000"/>
                    <w:sz w:val="20"/>
                    <w:szCs w:val="20"/>
                    <w:lang w:val="en-US" w:eastAsia="es-CO"/>
                  </w:rPr>
                  <w:t>Collect</w:t>
                </w:r>
                <w:proofErr w:type="gramEnd"/>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3B72125D" w14:textId="73613612" w:rsidR="005B3B89" w:rsidRPr="00C354BC" w:rsidRDefault="00C354BC" w:rsidP="005B3B89">
                <w:pPr>
                  <w:spacing w:before="0" w:after="0" w:line="240" w:lineRule="auto"/>
                  <w:jc w:val="both"/>
                  <w:rPr>
                    <w:rFonts w:eastAsia="Times New Roman" w:cs="Arial"/>
                    <w:color w:val="000000"/>
                    <w:sz w:val="20"/>
                    <w:szCs w:val="20"/>
                    <w:lang w:val="en-US" w:eastAsia="es-CO"/>
                  </w:rPr>
                </w:pPr>
                <w:r w:rsidRPr="00C354BC">
                  <w:rPr>
                    <w:rFonts w:eastAsia="Times New Roman" w:cs="Arial"/>
                    <w:color w:val="000000"/>
                    <w:sz w:val="20"/>
                    <w:szCs w:val="20"/>
                    <w:lang w:val="en-US" w:eastAsia="es-CO"/>
                  </w:rPr>
                  <w:t>When charging with the token, a payment summary must be presented, in which the user can view the subscription status (Approved – Rejected – Pending), reference, date, and amount to be paid.</w:t>
                </w:r>
              </w:p>
            </w:tc>
            <w:tc>
              <w:tcPr>
                <w:tcW w:w="2200" w:type="dxa"/>
                <w:tcBorders>
                  <w:top w:val="nil"/>
                  <w:left w:val="nil"/>
                  <w:bottom w:val="single" w:sz="4" w:space="0" w:color="E97132"/>
                  <w:right w:val="single" w:sz="4" w:space="0" w:color="E97132"/>
                </w:tcBorders>
                <w:vAlign w:val="center"/>
                <w:hideMark/>
              </w:tcPr>
              <w:p w14:paraId="26F57B13"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7924761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327F4289"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31858704"/>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22373E0C" w14:textId="20146F2D"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883278" w14:paraId="2FB2A6B1" w14:textId="77777777" w:rsidTr="00D32A14">
            <w:trPr>
              <w:trHeight w:val="2616"/>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012B34FE" w14:textId="5C0CA4C4" w:rsidR="005B3B89" w:rsidRPr="00D32A14" w:rsidRDefault="005B3B89" w:rsidP="005B3B89">
                <w:pPr>
                  <w:spacing w:before="0" w:after="0" w:line="240" w:lineRule="auto"/>
                  <w:jc w:val="center"/>
                  <w:rPr>
                    <w:rFonts w:eastAsia="Times New Roman" w:cs="Arial"/>
                    <w:b/>
                    <w:bCs/>
                    <w:color w:val="000000"/>
                    <w:sz w:val="20"/>
                    <w:szCs w:val="20"/>
                    <w:lang w:val="es-CO" w:eastAsia="es-CO"/>
                  </w:rPr>
                </w:pPr>
                <w:r w:rsidRPr="00A96AC6">
                  <w:rPr>
                    <w:rFonts w:eastAsia="Times New Roman" w:cs="Arial"/>
                    <w:b/>
                    <w:bCs/>
                    <w:color w:val="000000"/>
                    <w:sz w:val="20"/>
                    <w:szCs w:val="20"/>
                    <w:lang w:eastAsia="es-CO"/>
                  </w:rPr>
                  <w:t xml:space="preserve">Field </w:t>
                </w:r>
                <w:proofErr w:type="spellStart"/>
                <w:r w:rsidRPr="00A96AC6">
                  <w:rPr>
                    <w:rFonts w:eastAsia="Times New Roman" w:cs="Arial"/>
                    <w:b/>
                    <w:bCs/>
                    <w:color w:val="000000"/>
                    <w:sz w:val="20"/>
                    <w:szCs w:val="20"/>
                    <w:lang w:eastAsia="es-CO"/>
                  </w:rPr>
                  <w:t>Validation</w:t>
                </w:r>
                <w:proofErr w:type="spellEnd"/>
                <w:r w:rsidRPr="00A96AC6">
                  <w:rPr>
                    <w:rFonts w:eastAsia="Times New Roman" w:cs="Arial"/>
                    <w:b/>
                    <w:bCs/>
                    <w:color w:val="000000"/>
                    <w:sz w:val="20"/>
                    <w:szCs w:val="20"/>
                    <w:lang w:eastAsia="es-CO"/>
                  </w:rPr>
                  <w:t xml:space="preserve"> (CREATEREQUEST)</w:t>
                </w:r>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07461A70" w14:textId="77777777" w:rsidR="005B3B89" w:rsidRDefault="005B3B89" w:rsidP="005B3B89">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w:t>
                </w:r>
                <w:r w:rsidRPr="00A96AC6">
                  <w:rPr>
                    <w:rFonts w:eastAsia="Times New Roman" w:cs="Arial"/>
                    <w:b/>
                    <w:bCs/>
                    <w:color w:val="auto"/>
                    <w:sz w:val="20"/>
                    <w:szCs w:val="20"/>
                    <w:lang w:val="en-US" w:eastAsia="es-CO"/>
                  </w:rPr>
                  <w:t>buyer</w:t>
                </w:r>
                <w:r w:rsidRPr="00A96AC6">
                  <w:rPr>
                    <w:rFonts w:eastAsia="Times New Roman" w:cs="Arial"/>
                    <w:color w:val="auto"/>
                    <w:sz w:val="20"/>
                    <w:szCs w:val="20"/>
                    <w:lang w:val="en-US" w:eastAsia="es-CO"/>
                  </w:rPr>
                  <w:t xml:space="preserve"> structure must be included when making the payment session creation request in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w:t>
                </w:r>
              </w:p>
              <w:p w14:paraId="2770ED91" w14:textId="77777777" w:rsidR="005B3B89" w:rsidRPr="00A96AC6" w:rsidRDefault="005B3B89" w:rsidP="005B3B89">
                <w:pPr>
                  <w:spacing w:before="0" w:after="0" w:line="240" w:lineRule="auto"/>
                  <w:rPr>
                    <w:rFonts w:eastAsia="Times New Roman" w:cs="Arial"/>
                    <w:color w:val="auto"/>
                    <w:sz w:val="20"/>
                    <w:szCs w:val="20"/>
                    <w:lang w:val="en-US" w:eastAsia="es-CO"/>
                  </w:rPr>
                </w:pPr>
              </w:p>
              <w:p w14:paraId="719CA353" w14:textId="1DFF0AF3" w:rsidR="005B3B89" w:rsidRPr="005B3B89" w:rsidRDefault="005B3B89" w:rsidP="005B3B89">
                <w:pPr>
                  <w:spacing w:before="0" w:after="0" w:line="240" w:lineRule="auto"/>
                  <w:jc w:val="both"/>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required information is: first name, last name, email, and mobile (cell phone). If the customer has not filled in all the required data for submission to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 an error message must be displayed to the client.</w:t>
                </w:r>
              </w:p>
            </w:tc>
            <w:tc>
              <w:tcPr>
                <w:tcW w:w="2200" w:type="dxa"/>
                <w:tcBorders>
                  <w:top w:val="nil"/>
                  <w:left w:val="nil"/>
                  <w:bottom w:val="single" w:sz="4" w:space="0" w:color="E97132"/>
                  <w:right w:val="single" w:sz="4" w:space="0" w:color="E97132"/>
                </w:tcBorders>
                <w:vAlign w:val="center"/>
                <w:hideMark/>
              </w:tcPr>
              <w:p w14:paraId="278F1378"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44924207"/>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36EAA5F5"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0771901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2132AA0E" w14:textId="62ED724B"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815072046"/>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883278" w14:paraId="58C86705" w14:textId="77777777" w:rsidTr="00D32A14">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73B19257" w14:textId="77777777" w:rsidR="005B3B89" w:rsidRPr="005B3B89" w:rsidRDefault="005B3B89" w:rsidP="005B3B89">
                <w:pPr>
                  <w:spacing w:before="0" w:after="0" w:line="240" w:lineRule="auto"/>
                  <w:rPr>
                    <w:rFonts w:eastAsia="Times New Roman" w:cs="Arial"/>
                    <w:b/>
                    <w:bCs/>
                    <w:color w:val="000000"/>
                    <w:sz w:val="20"/>
                    <w:szCs w:val="20"/>
                    <w:lang w:val="en-US" w:eastAsia="es-CO"/>
                  </w:rPr>
                </w:pPr>
              </w:p>
            </w:tc>
            <w:tc>
              <w:tcPr>
                <w:tcW w:w="5100" w:type="dxa"/>
                <w:tcBorders>
                  <w:top w:val="nil"/>
                  <w:left w:val="nil"/>
                  <w:bottom w:val="single" w:sz="4" w:space="0" w:color="E97132"/>
                  <w:right w:val="single" w:sz="4" w:space="0" w:color="E97132"/>
                </w:tcBorders>
                <w:vAlign w:val="center"/>
                <w:hideMark/>
              </w:tcPr>
              <w:p w14:paraId="7E47FCBA" w14:textId="30B39838" w:rsidR="005B3B89" w:rsidRPr="005B3B89" w:rsidRDefault="005B3B89" w:rsidP="005B3B89">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The email address must be validated to ensure it has the correct structure of an email.</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244B520E"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886726313"/>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78979B6E"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81910366"/>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2AB765C8" w14:textId="6B32BB93"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370191630"/>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D32A14" w14:paraId="0990122B" w14:textId="77777777" w:rsidTr="00D32A14">
            <w:trPr>
              <w:trHeight w:val="2088"/>
            </w:trPr>
            <w:tc>
              <w:tcPr>
                <w:tcW w:w="2900" w:type="dxa"/>
                <w:vMerge/>
                <w:tcBorders>
                  <w:top w:val="nil"/>
                  <w:left w:val="single" w:sz="4" w:space="0" w:color="E97132"/>
                  <w:bottom w:val="single" w:sz="4" w:space="0" w:color="E97132"/>
                  <w:right w:val="single" w:sz="4" w:space="0" w:color="E97132"/>
                </w:tcBorders>
                <w:vAlign w:val="center"/>
                <w:hideMark/>
              </w:tcPr>
              <w:p w14:paraId="1B2521F4" w14:textId="77777777" w:rsidR="005B3B89" w:rsidRPr="005B3B89" w:rsidRDefault="005B3B89" w:rsidP="005B3B89">
                <w:pPr>
                  <w:spacing w:before="0" w:after="0" w:line="240" w:lineRule="auto"/>
                  <w:rPr>
                    <w:rFonts w:eastAsia="Times New Roman" w:cs="Arial"/>
                    <w:b/>
                    <w:bCs/>
                    <w:color w:val="000000"/>
                    <w:sz w:val="20"/>
                    <w:szCs w:val="20"/>
                    <w:lang w:val="en-US" w:eastAsia="es-CO"/>
                  </w:rPr>
                </w:pPr>
              </w:p>
            </w:tc>
            <w:tc>
              <w:tcPr>
                <w:tcW w:w="5100" w:type="dxa"/>
                <w:tcBorders>
                  <w:top w:val="nil"/>
                  <w:left w:val="nil"/>
                  <w:bottom w:val="single" w:sz="4" w:space="0" w:color="E97132"/>
                  <w:right w:val="single" w:sz="4" w:space="0" w:color="E97132"/>
                </w:tcBorders>
                <w:vAlign w:val="center"/>
                <w:hideMark/>
              </w:tcPr>
              <w:p w14:paraId="7A946022" w14:textId="18A244C2" w:rsidR="005B3B89" w:rsidRPr="005B3B89" w:rsidRDefault="005B3B89" w:rsidP="005B3B89">
                <w:pPr>
                  <w:spacing w:before="0" w:after="0" w:line="240" w:lineRule="auto"/>
                  <w:jc w:val="both"/>
                  <w:rPr>
                    <w:rFonts w:eastAsia="Times New Roman" w:cs="Arial"/>
                    <w:color w:val="auto"/>
                    <w:sz w:val="20"/>
                    <w:szCs w:val="20"/>
                    <w:lang w:val="en-US" w:eastAsia="es-CO"/>
                  </w:rPr>
                </w:pPr>
                <w:r w:rsidRPr="00A96AC6">
                  <w:rPr>
                    <w:rFonts w:eastAsia="Times New Roman" w:cs="Arial"/>
                    <w:color w:val="auto"/>
                    <w:sz w:val="20"/>
                    <w:szCs w:val="20"/>
                    <w:lang w:val="en-US" w:eastAsia="es-CO"/>
                  </w:rPr>
                  <w:t>The reference must not be duplicated under any circumstances. It must be validated against pending, approved, and rejected transactions in the database.</w:t>
                </w:r>
                <w:r w:rsidRPr="002B6A3D">
                  <w:rPr>
                    <w:rFonts w:eastAsia="Times New Roman" w:cs="Arial"/>
                    <w:color w:val="auto"/>
                    <w:sz w:val="20"/>
                    <w:szCs w:val="20"/>
                    <w:lang w:val="en-US" w:eastAsia="es-CO"/>
                  </w:rPr>
                  <w:br/>
                </w:r>
                <w:r w:rsidRPr="002B6A3D">
                  <w:rPr>
                    <w:rFonts w:eastAsia="Times New Roman" w:cs="Arial"/>
                    <w:color w:val="auto"/>
                    <w:sz w:val="20"/>
                    <w:szCs w:val="20"/>
                    <w:lang w:val="en-US" w:eastAsia="es-CO"/>
                  </w:rPr>
                  <w:br/>
                </w:r>
                <w:r w:rsidRPr="00A96AC6">
                  <w:rPr>
                    <w:rFonts w:eastAsia="Times New Roman" w:cs="Arial"/>
                    <w:b/>
                    <w:bCs/>
                    <w:color w:val="auto"/>
                    <w:sz w:val="20"/>
                    <w:szCs w:val="20"/>
                    <w:lang w:val="en-US" w:eastAsia="es-CO"/>
                  </w:rPr>
                  <w:t>The reference must have a minimum length of 1 character and a maximum length of 32 characters.</w:t>
                </w:r>
              </w:p>
            </w:tc>
            <w:tc>
              <w:tcPr>
                <w:tcW w:w="2200" w:type="dxa"/>
                <w:tcBorders>
                  <w:top w:val="nil"/>
                  <w:left w:val="nil"/>
                  <w:bottom w:val="single" w:sz="4" w:space="0" w:color="E97132"/>
                  <w:right w:val="single" w:sz="4" w:space="0" w:color="E97132"/>
                </w:tcBorders>
                <w:vAlign w:val="center"/>
                <w:hideMark/>
              </w:tcPr>
              <w:p w14:paraId="7F9514C9"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526408219"/>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154B609A"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17189907"/>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2938F808" w14:textId="506FE926"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D32A14" w14:paraId="615D63FD" w14:textId="77777777" w:rsidTr="00D32A14">
            <w:trPr>
              <w:trHeight w:val="2088"/>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7715A521" w14:textId="0FEBA72D" w:rsidR="005B3B89" w:rsidRPr="00D32A14" w:rsidRDefault="00C354BC" w:rsidP="005B3B89">
                <w:pPr>
                  <w:spacing w:before="0" w:after="0" w:line="240" w:lineRule="auto"/>
                  <w:jc w:val="center"/>
                  <w:rPr>
                    <w:rFonts w:eastAsia="Times New Roman" w:cs="Arial"/>
                    <w:b/>
                    <w:bCs/>
                    <w:color w:val="000000"/>
                    <w:sz w:val="20"/>
                    <w:szCs w:val="20"/>
                    <w:lang w:val="es-CO" w:eastAsia="es-CO"/>
                  </w:rPr>
                </w:pPr>
                <w:r w:rsidRPr="00C354BC">
                  <w:rPr>
                    <w:rFonts w:eastAsia="Times New Roman" w:cs="Arial"/>
                    <w:b/>
                    <w:bCs/>
                    <w:color w:val="000000"/>
                    <w:sz w:val="20"/>
                    <w:szCs w:val="20"/>
                    <w:lang w:eastAsia="es-CO"/>
                  </w:rPr>
                  <w:lastRenderedPageBreak/>
                  <w:t xml:space="preserve">Token </w:t>
                </w:r>
                <w:proofErr w:type="spellStart"/>
                <w:r w:rsidRPr="00C354BC">
                  <w:rPr>
                    <w:rFonts w:eastAsia="Times New Roman" w:cs="Arial"/>
                    <w:b/>
                    <w:bCs/>
                    <w:color w:val="000000"/>
                    <w:sz w:val="20"/>
                    <w:szCs w:val="20"/>
                    <w:lang w:eastAsia="es-CO"/>
                  </w:rPr>
                  <w:t>invalidation</w:t>
                </w:r>
                <w:proofErr w:type="spellEnd"/>
              </w:p>
            </w:tc>
            <w:tc>
              <w:tcPr>
                <w:tcW w:w="5100" w:type="dxa"/>
                <w:tcBorders>
                  <w:top w:val="nil"/>
                  <w:left w:val="nil"/>
                  <w:bottom w:val="single" w:sz="4" w:space="0" w:color="E97132"/>
                  <w:right w:val="single" w:sz="4" w:space="0" w:color="E97132"/>
                </w:tcBorders>
                <w:vAlign w:val="center"/>
                <w:hideMark/>
              </w:tcPr>
              <w:p w14:paraId="146CD4F5" w14:textId="33BE323A" w:rsidR="005B3B89" w:rsidRPr="00C354BC" w:rsidRDefault="00C354BC" w:rsidP="005B3B89">
                <w:pPr>
                  <w:spacing w:before="0" w:after="0" w:line="240" w:lineRule="auto"/>
                  <w:jc w:val="both"/>
                  <w:rPr>
                    <w:rFonts w:eastAsia="Times New Roman" w:cs="Arial"/>
                    <w:color w:val="auto"/>
                    <w:sz w:val="20"/>
                    <w:szCs w:val="20"/>
                    <w:lang w:val="en-US" w:eastAsia="es-CO"/>
                  </w:rPr>
                </w:pPr>
                <w:r w:rsidRPr="00C354BC">
                  <w:rPr>
                    <w:rFonts w:eastAsia="Times New Roman" w:cs="Arial"/>
                    <w:color w:val="auto"/>
                    <w:sz w:val="20"/>
                    <w:szCs w:val="20"/>
                    <w:lang w:val="en-US" w:eastAsia="es-CO"/>
                  </w:rPr>
                  <w:t xml:space="preserve">If a user </w:t>
                </w:r>
                <w:r>
                  <w:rPr>
                    <w:rFonts w:eastAsia="Times New Roman" w:cs="Arial"/>
                    <w:color w:val="auto"/>
                    <w:sz w:val="20"/>
                    <w:szCs w:val="20"/>
                    <w:lang w:val="en-US" w:eastAsia="es-CO"/>
                  </w:rPr>
                  <w:t>wants</w:t>
                </w:r>
                <w:r w:rsidRPr="00C354BC">
                  <w:rPr>
                    <w:rFonts w:eastAsia="Times New Roman" w:cs="Arial"/>
                    <w:color w:val="auto"/>
                    <w:sz w:val="20"/>
                    <w:szCs w:val="20"/>
                    <w:lang w:val="en-US" w:eastAsia="es-CO"/>
                  </w:rPr>
                  <w:t xml:space="preserve"> to cancel their subscription or remove their card from the wallet, the merchant must deactivate the token and/or delete it from their database </w:t>
                </w:r>
                <w:proofErr w:type="gramStart"/>
                <w:r w:rsidRPr="00C354BC">
                  <w:rPr>
                    <w:rFonts w:eastAsia="Times New Roman" w:cs="Arial"/>
                    <w:color w:val="auto"/>
                    <w:sz w:val="20"/>
                    <w:szCs w:val="20"/>
                    <w:lang w:val="en-US" w:eastAsia="es-CO"/>
                  </w:rPr>
                  <w:t>in order to</w:t>
                </w:r>
                <w:proofErr w:type="gramEnd"/>
                <w:r w:rsidRPr="00C354BC">
                  <w:rPr>
                    <w:rFonts w:eastAsia="Times New Roman" w:cs="Arial"/>
                    <w:color w:val="auto"/>
                    <w:sz w:val="20"/>
                    <w:szCs w:val="20"/>
                    <w:lang w:val="en-US" w:eastAsia="es-CO"/>
                  </w:rPr>
                  <w:t xml:space="preserve"> avoid future charges.</w:t>
                </w:r>
              </w:p>
            </w:tc>
            <w:tc>
              <w:tcPr>
                <w:tcW w:w="2200" w:type="dxa"/>
                <w:tcBorders>
                  <w:top w:val="nil"/>
                  <w:left w:val="nil"/>
                  <w:bottom w:val="single" w:sz="4" w:space="0" w:color="E97132"/>
                  <w:right w:val="single" w:sz="4" w:space="0" w:color="E97132"/>
                </w:tcBorders>
                <w:vAlign w:val="center"/>
                <w:hideMark/>
              </w:tcPr>
              <w:p w14:paraId="6C630E15"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96003355"/>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2F203E12"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8428311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2E32791F" w14:textId="5916D7A3"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D32A14" w14:paraId="2681AD98" w14:textId="77777777" w:rsidTr="00D32A14">
            <w:trPr>
              <w:trHeight w:val="2088"/>
            </w:trPr>
            <w:tc>
              <w:tcPr>
                <w:tcW w:w="2900" w:type="dxa"/>
                <w:vMerge/>
                <w:tcBorders>
                  <w:top w:val="nil"/>
                  <w:left w:val="single" w:sz="4" w:space="0" w:color="E97132"/>
                  <w:bottom w:val="single" w:sz="4" w:space="0" w:color="E97132"/>
                  <w:right w:val="single" w:sz="4" w:space="0" w:color="E97132"/>
                </w:tcBorders>
                <w:vAlign w:val="center"/>
                <w:hideMark/>
              </w:tcPr>
              <w:p w14:paraId="56D1D6EC" w14:textId="77777777" w:rsidR="005B3B89" w:rsidRPr="00D32A14" w:rsidRDefault="005B3B89" w:rsidP="005B3B89">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4B2EF8CC" w14:textId="0AE9E818" w:rsidR="005B3B89" w:rsidRPr="00C354BC" w:rsidRDefault="00C354BC" w:rsidP="005B3B89">
                <w:pPr>
                  <w:spacing w:before="0" w:after="0" w:line="240" w:lineRule="auto"/>
                  <w:jc w:val="both"/>
                  <w:rPr>
                    <w:rFonts w:eastAsia="Times New Roman" w:cs="Arial"/>
                    <w:color w:val="auto"/>
                    <w:sz w:val="20"/>
                    <w:szCs w:val="20"/>
                    <w:lang w:val="en-US" w:eastAsia="es-CO"/>
                  </w:rPr>
                </w:pPr>
                <w:r w:rsidRPr="00C354BC">
                  <w:rPr>
                    <w:rFonts w:eastAsia="Times New Roman" w:cs="Arial"/>
                    <w:color w:val="auto"/>
                    <w:sz w:val="20"/>
                    <w:szCs w:val="20"/>
                    <w:lang w:val="en-US" w:eastAsia="es-CO"/>
                  </w:rPr>
                  <w:t xml:space="preserve">If, at the time of charging with the token, three consecutive attempts result in rejection, the token must be </w:t>
                </w:r>
                <w:proofErr w:type="gramStart"/>
                <w:r w:rsidRPr="00C354BC">
                  <w:rPr>
                    <w:rFonts w:eastAsia="Times New Roman" w:cs="Arial"/>
                    <w:color w:val="auto"/>
                    <w:sz w:val="20"/>
                    <w:szCs w:val="20"/>
                    <w:lang w:val="en-US" w:eastAsia="es-CO"/>
                  </w:rPr>
                  <w:t>deactivated</w:t>
                </w:r>
                <w:proofErr w:type="gramEnd"/>
                <w:r w:rsidRPr="00C354BC">
                  <w:rPr>
                    <w:rFonts w:eastAsia="Times New Roman" w:cs="Arial"/>
                    <w:color w:val="auto"/>
                    <w:sz w:val="20"/>
                    <w:szCs w:val="20"/>
                    <w:lang w:val="en-US" w:eastAsia="es-CO"/>
                  </w:rPr>
                  <w:t xml:space="preserve"> and the user must be asked to update their payment method.</w:t>
                </w:r>
              </w:p>
            </w:tc>
            <w:tc>
              <w:tcPr>
                <w:tcW w:w="2200" w:type="dxa"/>
                <w:tcBorders>
                  <w:top w:val="nil"/>
                  <w:left w:val="nil"/>
                  <w:bottom w:val="single" w:sz="4" w:space="0" w:color="E97132"/>
                  <w:right w:val="single" w:sz="4" w:space="0" w:color="E97132"/>
                </w:tcBorders>
                <w:vAlign w:val="center"/>
                <w:hideMark/>
              </w:tcPr>
              <w:p w14:paraId="306B825E"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52986426"/>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2775293D"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04858085"/>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640B7483" w14:textId="08A93003"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5B3B89" w:rsidRPr="00883278" w14:paraId="10CBBA3F" w14:textId="77777777" w:rsidTr="00067A2E">
            <w:trPr>
              <w:trHeight w:val="163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7ED5830" w14:textId="0AF7FF6A" w:rsidR="005B3B89" w:rsidRPr="00D32A14" w:rsidRDefault="005B3B89" w:rsidP="005B3B89">
                <w:pPr>
                  <w:spacing w:before="0" w:after="0" w:line="240" w:lineRule="auto"/>
                  <w:jc w:val="center"/>
                  <w:rPr>
                    <w:rFonts w:eastAsia="Times New Roman" w:cs="Arial"/>
                    <w:b/>
                    <w:bCs/>
                    <w:color w:val="auto"/>
                    <w:sz w:val="20"/>
                    <w:szCs w:val="20"/>
                    <w:lang w:val="es-CO" w:eastAsia="es-CO"/>
                  </w:rPr>
                </w:pPr>
                <w:r w:rsidRPr="00A96AC6">
                  <w:rPr>
                    <w:rFonts w:eastAsia="Times New Roman" w:cs="Arial"/>
                    <w:b/>
                    <w:bCs/>
                    <w:color w:val="auto"/>
                    <w:sz w:val="20"/>
                    <w:szCs w:val="20"/>
                    <w:lang w:eastAsia="es-CO"/>
                  </w:rPr>
                  <w:t xml:space="preserve">Double Payment Control </w:t>
                </w:r>
                <w:proofErr w:type="spellStart"/>
                <w:r w:rsidRPr="00A96AC6">
                  <w:rPr>
                    <w:rFonts w:eastAsia="Times New Roman" w:cs="Arial"/>
                    <w:b/>
                    <w:bCs/>
                    <w:color w:val="auto"/>
                    <w:sz w:val="20"/>
                    <w:szCs w:val="20"/>
                    <w:lang w:eastAsia="es-CO"/>
                  </w:rPr>
                  <w:t>Message</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475D1D94" w14:textId="4242178D" w:rsidR="005B3B89" w:rsidRPr="00D32A14" w:rsidRDefault="005B3B89" w:rsidP="005B3B89">
                <w:pPr>
                  <w:spacing w:before="0" w:after="0" w:line="240" w:lineRule="auto"/>
                  <w:rPr>
                    <w:rFonts w:eastAsia="Times New Roman" w:cs="Arial"/>
                    <w:color w:val="000000"/>
                    <w:sz w:val="20"/>
                    <w:szCs w:val="20"/>
                    <w:lang w:val="es-CO" w:eastAsia="es-CO"/>
                  </w:rPr>
                </w:pPr>
                <w:r w:rsidRPr="00A96AC6">
                  <w:rPr>
                    <w:rFonts w:eastAsia="Times New Roman" w:cs="Arial"/>
                    <w:color w:val="000000"/>
                    <w:sz w:val="20"/>
                    <w:szCs w:val="20"/>
                    <w:lang w:val="en-US" w:eastAsia="es-CO"/>
                  </w:rPr>
                  <w:t xml:space="preserve">If a user has pending transactions and attempts to pay for a new transaction, the system must display an informational message indicating that there are pending transactions. </w:t>
                </w:r>
                <w:proofErr w:type="spellStart"/>
                <w:r w:rsidRPr="00A96AC6">
                  <w:rPr>
                    <w:rFonts w:eastAsia="Times New Roman" w:cs="Arial"/>
                    <w:color w:val="000000"/>
                    <w:sz w:val="20"/>
                    <w:szCs w:val="20"/>
                    <w:lang w:eastAsia="es-CO"/>
                  </w:rPr>
                  <w:t>This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intended</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to</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prevent</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double</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payments</w:t>
                </w:r>
                <w:proofErr w:type="spellEnd"/>
                <w:r w:rsidRPr="00A96AC6">
                  <w:rPr>
                    <w:rFonts w:eastAsia="Times New Roman" w:cs="Arial"/>
                    <w:color w:val="000000"/>
                    <w:sz w:val="20"/>
                    <w:szCs w:val="20"/>
                    <w:lang w:eastAsia="es-CO"/>
                  </w:rPr>
                  <w:t>.</w:t>
                </w:r>
                <w:r>
                  <w:rPr>
                    <w:rFonts w:eastAsia="Times New Roman" w:cs="Arial"/>
                    <w:color w:val="000000"/>
                    <w:sz w:val="20"/>
                    <w:szCs w:val="20"/>
                    <w:lang w:eastAsia="es-CO"/>
                  </w:rPr>
                  <w:t xml:space="preserve"> </w:t>
                </w:r>
              </w:p>
            </w:tc>
            <w:tc>
              <w:tcPr>
                <w:tcW w:w="2200" w:type="dxa"/>
                <w:tcBorders>
                  <w:top w:val="nil"/>
                  <w:left w:val="nil"/>
                  <w:bottom w:val="single" w:sz="4" w:space="0" w:color="E97132"/>
                  <w:right w:val="single" w:sz="4" w:space="0" w:color="E97132"/>
                </w:tcBorders>
                <w:vAlign w:val="center"/>
                <w:hideMark/>
              </w:tcPr>
              <w:p w14:paraId="3AF7E182"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51853182"/>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529309E6"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81654256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5A447F12" w14:textId="6DEF95F1"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877065809"/>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883278" w14:paraId="3FEE4023" w14:textId="77777777" w:rsidTr="00D32A14">
            <w:trPr>
              <w:trHeight w:val="237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2B4BB28" w14:textId="2B3EF8D6" w:rsidR="005B3B89" w:rsidRPr="00D32A14" w:rsidRDefault="005B3B89" w:rsidP="005B3B89">
                <w:pPr>
                  <w:spacing w:before="0" w:after="0" w:line="240" w:lineRule="auto"/>
                  <w:jc w:val="center"/>
                  <w:rPr>
                    <w:rFonts w:eastAsia="Times New Roman" w:cs="Arial"/>
                    <w:b/>
                    <w:bCs/>
                    <w:color w:val="auto"/>
                    <w:sz w:val="20"/>
                    <w:szCs w:val="20"/>
                    <w:lang w:val="es-CO" w:eastAsia="es-CO"/>
                  </w:rPr>
                </w:pPr>
                <w:proofErr w:type="spellStart"/>
                <w:r w:rsidRPr="00A96AC6">
                  <w:rPr>
                    <w:rFonts w:eastAsia="Times New Roman" w:cs="Arial"/>
                    <w:b/>
                    <w:bCs/>
                    <w:color w:val="auto"/>
                    <w:sz w:val="20"/>
                    <w:szCs w:val="20"/>
                    <w:lang w:eastAsia="es-CO"/>
                  </w:rPr>
                  <w:t>CustomerAccountNumber</w:t>
                </w:r>
                <w:proofErr w:type="spellEnd"/>
                <w:r w:rsidRPr="00A96AC6">
                  <w:rPr>
                    <w:rFonts w:eastAsia="Times New Roman" w:cs="Arial"/>
                    <w:b/>
                    <w:bCs/>
                    <w:color w:val="auto"/>
                    <w:sz w:val="20"/>
                    <w:szCs w:val="20"/>
                    <w:lang w:eastAsia="es-CO"/>
                  </w:rPr>
                  <w:t xml:space="preserve"> and </w:t>
                </w:r>
                <w:proofErr w:type="spellStart"/>
                <w:r w:rsidRPr="00A96AC6">
                  <w:rPr>
                    <w:rFonts w:eastAsia="Times New Roman" w:cs="Arial"/>
                    <w:b/>
                    <w:bCs/>
                    <w:color w:val="auto"/>
                    <w:sz w:val="20"/>
                    <w:szCs w:val="20"/>
                    <w:lang w:eastAsia="es-CO"/>
                  </w:rPr>
                  <w:t>Additional</w:t>
                </w:r>
                <w:proofErr w:type="spellEnd"/>
                <w:r w:rsidRPr="00A96AC6">
                  <w:rPr>
                    <w:rFonts w:eastAsia="Times New Roman" w:cs="Arial"/>
                    <w:b/>
                    <w:bCs/>
                    <w:color w:val="auto"/>
                    <w:sz w:val="20"/>
                    <w:szCs w:val="20"/>
                    <w:lang w:eastAsia="es-CO"/>
                  </w:rPr>
                  <w:t xml:space="preserve"> Data</w:t>
                </w:r>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1A7CD72F" w14:textId="1C684AD9" w:rsidR="005B3B89" w:rsidRPr="005B3B89" w:rsidRDefault="005B3B89" w:rsidP="005B3B89">
                <w:pPr>
                  <w:spacing w:before="0" w:after="0" w:line="240" w:lineRule="auto"/>
                  <w:jc w:val="both"/>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If you need to send your customers’ account identifier (whether for service payments or to providers) in the transaction so that it is linked to the payment information, use the keyword </w:t>
                </w:r>
                <w:proofErr w:type="spellStart"/>
                <w:r w:rsidRPr="00A96AC6">
                  <w:rPr>
                    <w:rFonts w:eastAsia="Times New Roman" w:cs="Arial"/>
                    <w:b/>
                    <w:bCs/>
                    <w:color w:val="auto"/>
                    <w:sz w:val="20"/>
                    <w:szCs w:val="20"/>
                    <w:lang w:val="en-US" w:eastAsia="es-CO"/>
                  </w:rPr>
                  <w:t>CustomerAccountNumber</w:t>
                </w:r>
                <w:proofErr w:type="spellEnd"/>
                <w:r w:rsidRPr="00A96AC6">
                  <w:rPr>
                    <w:rFonts w:eastAsia="Times New Roman" w:cs="Arial"/>
                    <w:color w:val="auto"/>
                    <w:sz w:val="20"/>
                    <w:szCs w:val="20"/>
                    <w:lang w:val="en-US" w:eastAsia="es-CO"/>
                  </w:rPr>
                  <w:t>. If the Online Response or Get Balance services with Evertec are enabled, this data is required. In case any additional data is needed, it must be validated to ensure it is being sent correctly in the request.</w:t>
                </w:r>
              </w:p>
            </w:tc>
            <w:tc>
              <w:tcPr>
                <w:tcW w:w="2200" w:type="dxa"/>
                <w:tcBorders>
                  <w:top w:val="nil"/>
                  <w:left w:val="nil"/>
                  <w:bottom w:val="single" w:sz="4" w:space="0" w:color="E97132"/>
                  <w:right w:val="single" w:sz="4" w:space="0" w:color="E97132"/>
                </w:tcBorders>
                <w:vAlign w:val="center"/>
                <w:hideMark/>
              </w:tcPr>
              <w:p w14:paraId="232B7531"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36131169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553B9CC3"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16071306"/>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4257DE0C" w14:textId="6AF9B503" w:rsidR="005B3B89" w:rsidRPr="005B3B89" w:rsidRDefault="00883278" w:rsidP="005B3B89">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550028043"/>
                    <w14:checkbox>
                      <w14:checked w14:val="0"/>
                      <w14:checkedState w14:val="2612" w14:font="MS Gothic"/>
                      <w14:uncheckedState w14:val="2610" w14:font="MS Gothic"/>
                    </w14:checkbox>
                  </w:sdtPr>
                  <w:sdtEndPr/>
                  <w:sdtContent>
                    <w:r w:rsidR="005B3B89" w:rsidRPr="00C42CB0">
                      <w:rPr>
                        <w:rFonts w:ascii="Segoe UI Symbol" w:eastAsia="Times New Roman" w:hAnsi="Segoe UI Symbol" w:cs="Segoe UI Symbol"/>
                        <w:color w:val="auto"/>
                        <w:sz w:val="20"/>
                        <w:szCs w:val="20"/>
                        <w:lang w:val="en-US" w:eastAsia="es-ES_tradnl"/>
                      </w:rPr>
                      <w:t>☐</w:t>
                    </w:r>
                  </w:sdtContent>
                </w:sdt>
                <w:r w:rsidR="005B3B89" w:rsidRPr="00C42CB0">
                  <w:rPr>
                    <w:rFonts w:ascii="Helvetica" w:eastAsia="Times New Roman" w:hAnsi="Helvetica"/>
                    <w:color w:val="auto"/>
                    <w:sz w:val="20"/>
                    <w:szCs w:val="20"/>
                    <w:lang w:val="en-US" w:eastAsia="es-ES_tradnl"/>
                  </w:rPr>
                  <w:t>Not applicable</w:t>
                </w:r>
              </w:p>
            </w:tc>
          </w:tr>
          <w:tr w:rsidR="005B3B89" w:rsidRPr="00D32A14" w14:paraId="6F419700" w14:textId="77777777" w:rsidTr="00D32A14">
            <w:trPr>
              <w:trHeight w:val="363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21F4706" w14:textId="77C2D2FA" w:rsidR="005B3B89" w:rsidRPr="00D32A14" w:rsidRDefault="005B3B89" w:rsidP="005B3B89">
                <w:pPr>
                  <w:spacing w:before="0" w:after="0" w:line="240" w:lineRule="auto"/>
                  <w:jc w:val="center"/>
                  <w:rPr>
                    <w:rFonts w:eastAsia="Times New Roman" w:cs="Arial"/>
                    <w:b/>
                    <w:bCs/>
                    <w:color w:val="auto"/>
                    <w:sz w:val="20"/>
                    <w:szCs w:val="20"/>
                    <w:lang w:val="es-CO" w:eastAsia="es-CO"/>
                  </w:rPr>
                </w:pPr>
                <w:proofErr w:type="spellStart"/>
                <w:r w:rsidRPr="00DF4BCB">
                  <w:rPr>
                    <w:rFonts w:eastAsia="Times New Roman" w:cs="Arial"/>
                    <w:b/>
                    <w:bCs/>
                    <w:color w:val="auto"/>
                    <w:sz w:val="20"/>
                    <w:szCs w:val="20"/>
                    <w:lang w:eastAsia="es-CO"/>
                  </w:rPr>
                  <w:t>Notification</w:t>
                </w:r>
                <w:proofErr w:type="spellEnd"/>
                <w:r w:rsidRPr="00DF4BCB">
                  <w:rPr>
                    <w:rFonts w:eastAsia="Times New Roman" w:cs="Arial"/>
                    <w:b/>
                    <w:bCs/>
                    <w:color w:val="auto"/>
                    <w:sz w:val="20"/>
                    <w:szCs w:val="20"/>
                    <w:lang w:eastAsia="es-CO"/>
                  </w:rPr>
                  <w:t xml:space="preserve"> </w:t>
                </w:r>
                <w:proofErr w:type="spellStart"/>
                <w:r w:rsidRPr="00DF4BCB">
                  <w:rPr>
                    <w:rFonts w:eastAsia="Times New Roman" w:cs="Arial"/>
                    <w:b/>
                    <w:bCs/>
                    <w:color w:val="auto"/>
                    <w:sz w:val="20"/>
                    <w:szCs w:val="20"/>
                    <w:lang w:eastAsia="es-CO"/>
                  </w:rPr>
                  <w:t>Webhook</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74F46F84" w14:textId="28598F99" w:rsidR="005B3B89" w:rsidRPr="00672F2A" w:rsidRDefault="00672F2A" w:rsidP="005B3B89">
                <w:pPr>
                  <w:spacing w:before="0" w:after="0" w:line="240" w:lineRule="auto"/>
                  <w:jc w:val="both"/>
                  <w:rPr>
                    <w:rFonts w:eastAsia="Times New Roman" w:cs="Arial"/>
                    <w:color w:val="auto"/>
                    <w:sz w:val="20"/>
                    <w:szCs w:val="20"/>
                    <w:lang w:val="en-US" w:eastAsia="es-CO"/>
                  </w:rPr>
                </w:pPr>
                <w:r w:rsidRPr="00C42CB0">
                  <w:rPr>
                    <w:rFonts w:eastAsia="Times New Roman" w:cs="Arial"/>
                    <w:color w:val="auto"/>
                    <w:sz w:val="20"/>
                    <w:szCs w:val="20"/>
                    <w:lang w:val="en-US" w:eastAsia="es-CO"/>
                  </w:rPr>
                  <w:t xml:space="preserve">It must be evidenced that the merchant validates the notification (Webhook) sent by </w:t>
                </w:r>
                <w:proofErr w:type="spellStart"/>
                <w:r w:rsidRPr="00C42CB0">
                  <w:rPr>
                    <w:rFonts w:eastAsia="Times New Roman" w:cs="Arial"/>
                    <w:color w:val="auto"/>
                    <w:sz w:val="20"/>
                    <w:szCs w:val="20"/>
                    <w:lang w:val="en-US" w:eastAsia="es-CO"/>
                  </w:rPr>
                  <w:t>Placetopay</w:t>
                </w:r>
                <w:proofErr w:type="spellEnd"/>
                <w:r w:rsidRPr="00C42CB0">
                  <w:rPr>
                    <w:rFonts w:eastAsia="Times New Roman" w:cs="Arial"/>
                    <w:color w:val="auto"/>
                    <w:sz w:val="20"/>
                    <w:szCs w:val="20"/>
                    <w:lang w:val="en-US" w:eastAsia="es-CO"/>
                  </w:rPr>
                  <w:t xml:space="preserve"> and updates the status in its database.</w:t>
                </w:r>
                <w:r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br/>
                  <w:t>This URL must operate on a public port (80 or 443) and must not exceed 128 characters nor be embedded in a URL shortener. The request will be sent using the POST method with the content of a JSON object.</w:t>
                </w:r>
                <w:r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br/>
                </w:r>
                <w:r w:rsidRPr="00C42CB0">
                  <w:rPr>
                    <w:rFonts w:eastAsia="Times New Roman" w:cs="Arial"/>
                    <w:b/>
                    <w:bCs/>
                    <w:color w:val="auto"/>
                    <w:sz w:val="20"/>
                    <w:szCs w:val="20"/>
                    <w:lang w:val="en-US" w:eastAsia="es-CO"/>
                  </w:rPr>
                  <w:t>No additional data can be sent in the notification, either in the body or in the headers.</w:t>
                </w:r>
              </w:p>
            </w:tc>
            <w:tc>
              <w:tcPr>
                <w:tcW w:w="2200" w:type="dxa"/>
                <w:tcBorders>
                  <w:top w:val="nil"/>
                  <w:left w:val="nil"/>
                  <w:bottom w:val="single" w:sz="4" w:space="0" w:color="E97132"/>
                  <w:right w:val="single" w:sz="4" w:space="0" w:color="E97132"/>
                </w:tcBorders>
                <w:vAlign w:val="center"/>
                <w:hideMark/>
              </w:tcPr>
              <w:p w14:paraId="2117E38C"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958249620"/>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Pr>
                    <w:rFonts w:ascii="Helvetica" w:eastAsia="Times New Roman" w:hAnsi="Helvetica"/>
                    <w:b/>
                    <w:bCs/>
                    <w:color w:val="auto"/>
                    <w:sz w:val="20"/>
                    <w:szCs w:val="20"/>
                    <w:lang w:val="en-US" w:eastAsia="es-ES_tradnl"/>
                  </w:rPr>
                  <w:t xml:space="preserve"> </w:t>
                </w:r>
                <w:r w:rsidR="005B3B89" w:rsidRPr="00C42CB0">
                  <w:rPr>
                    <w:rFonts w:ascii="Helvetica" w:eastAsia="Times New Roman" w:hAnsi="Helvetica"/>
                    <w:color w:val="auto"/>
                    <w:sz w:val="20"/>
                    <w:szCs w:val="20"/>
                    <w:lang w:val="en-US" w:eastAsia="es-ES_tradnl"/>
                  </w:rPr>
                  <w:t>F</w:t>
                </w:r>
                <w:r w:rsidR="005B3B89">
                  <w:rPr>
                    <w:rFonts w:ascii="Helvetica" w:eastAsia="Times New Roman" w:hAnsi="Helvetica"/>
                    <w:color w:val="auto"/>
                    <w:sz w:val="20"/>
                    <w:szCs w:val="20"/>
                    <w:lang w:val="en-US" w:eastAsia="es-ES_tradnl"/>
                  </w:rPr>
                  <w:t>ulfill</w:t>
                </w:r>
              </w:p>
              <w:p w14:paraId="2C812FE7" w14:textId="77777777" w:rsidR="005B3B89" w:rsidRPr="00417B5F" w:rsidRDefault="00883278" w:rsidP="005B3B89">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77778483"/>
                    <w14:checkbox>
                      <w14:checked w14:val="0"/>
                      <w14:checkedState w14:val="2612" w14:font="MS Gothic"/>
                      <w14:uncheckedState w14:val="2610" w14:font="MS Gothic"/>
                    </w14:checkbox>
                  </w:sdtPr>
                  <w:sdtEndPr/>
                  <w:sdtContent>
                    <w:r w:rsidR="005B3B89" w:rsidRPr="00417B5F">
                      <w:rPr>
                        <w:rFonts w:ascii="Segoe UI Symbol" w:eastAsia="Times New Roman" w:hAnsi="Segoe UI Symbol" w:cs="Segoe UI Symbol"/>
                        <w:color w:val="auto"/>
                        <w:sz w:val="20"/>
                        <w:szCs w:val="20"/>
                        <w:lang w:val="en-US" w:eastAsia="es-ES_tradnl"/>
                      </w:rPr>
                      <w:t>☐</w:t>
                    </w:r>
                  </w:sdtContent>
                </w:sdt>
                <w:r w:rsidR="005B3B89" w:rsidRPr="00417B5F">
                  <w:rPr>
                    <w:lang w:val="en-US"/>
                  </w:rPr>
                  <w:t xml:space="preserve"> </w:t>
                </w:r>
                <w:r w:rsidR="005B3B89" w:rsidRPr="00417B5F">
                  <w:rPr>
                    <w:rFonts w:ascii="Helvetica" w:eastAsia="Times New Roman" w:hAnsi="Helvetica"/>
                    <w:color w:val="auto"/>
                    <w:sz w:val="20"/>
                    <w:szCs w:val="20"/>
                    <w:lang w:val="en-US" w:eastAsia="es-ES_tradnl"/>
                  </w:rPr>
                  <w:t xml:space="preserve">Does not meet requirement </w:t>
                </w:r>
              </w:p>
              <w:p w14:paraId="60671FF3" w14:textId="00CCA35E" w:rsidR="005B3B89" w:rsidRPr="00D32A14" w:rsidRDefault="005B3B89" w:rsidP="005B3B89">
                <w:pPr>
                  <w:tabs>
                    <w:tab w:val="left" w:pos="828"/>
                  </w:tabs>
                  <w:spacing w:before="120" w:line="240" w:lineRule="auto"/>
                  <w:rPr>
                    <w:rFonts w:ascii="Helvetica" w:eastAsia="Times New Roman" w:hAnsi="Helvetica"/>
                    <w:color w:val="auto"/>
                    <w:sz w:val="20"/>
                    <w:szCs w:val="20"/>
                    <w:lang w:val="es-EC" w:eastAsia="es-ES_tradnl"/>
                  </w:rPr>
                </w:pPr>
              </w:p>
            </w:tc>
          </w:tr>
          <w:tr w:rsidR="00672F2A" w:rsidRPr="00883278" w14:paraId="6EAFDE32" w14:textId="77777777" w:rsidTr="00D32A14">
            <w:trPr>
              <w:trHeight w:val="363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24AC027" w14:textId="31A71DC0" w:rsidR="00672F2A" w:rsidRPr="00D32A14" w:rsidRDefault="00672F2A" w:rsidP="00672F2A">
                <w:pPr>
                  <w:spacing w:before="0" w:after="0" w:line="240" w:lineRule="auto"/>
                  <w:jc w:val="center"/>
                  <w:rPr>
                    <w:rFonts w:eastAsia="Times New Roman" w:cs="Arial"/>
                    <w:b/>
                    <w:bCs/>
                    <w:color w:val="auto"/>
                    <w:sz w:val="20"/>
                    <w:szCs w:val="20"/>
                    <w:lang w:val="es-CO" w:eastAsia="es-CO"/>
                  </w:rPr>
                </w:pPr>
                <w:r w:rsidRPr="00C42CB0">
                  <w:rPr>
                    <w:rFonts w:eastAsia="Times New Roman" w:cs="Arial"/>
                    <w:b/>
                    <w:bCs/>
                    <w:color w:val="auto"/>
                    <w:sz w:val="20"/>
                    <w:szCs w:val="20"/>
                    <w:lang w:eastAsia="es-CO"/>
                  </w:rPr>
                  <w:lastRenderedPageBreak/>
                  <w:t xml:space="preserve">ACH </w:t>
                </w:r>
                <w:proofErr w:type="spellStart"/>
                <w:r w:rsidRPr="00C42CB0">
                  <w:rPr>
                    <w:rFonts w:eastAsia="Times New Roman" w:cs="Arial"/>
                    <w:b/>
                    <w:bCs/>
                    <w:color w:val="auto"/>
                    <w:sz w:val="20"/>
                    <w:szCs w:val="20"/>
                    <w:lang w:eastAsia="es-CO"/>
                  </w:rPr>
                  <w:t>Returns</w:t>
                </w:r>
                <w:proofErr w:type="spellEnd"/>
                <w:r w:rsidRPr="00C42CB0">
                  <w:rPr>
                    <w:rFonts w:eastAsia="Times New Roman" w:cs="Arial"/>
                    <w:b/>
                    <w:bCs/>
                    <w:color w:val="auto"/>
                    <w:sz w:val="20"/>
                    <w:szCs w:val="20"/>
                    <w:lang w:eastAsia="es-CO"/>
                  </w:rPr>
                  <w:t xml:space="preserve"> </w:t>
                </w:r>
                <w:proofErr w:type="spellStart"/>
                <w:r w:rsidRPr="00C42CB0">
                  <w:rPr>
                    <w:rFonts w:eastAsia="Times New Roman" w:cs="Arial"/>
                    <w:b/>
                    <w:bCs/>
                    <w:color w:val="auto"/>
                    <w:sz w:val="20"/>
                    <w:szCs w:val="20"/>
                    <w:lang w:eastAsia="es-CO"/>
                  </w:rPr>
                  <w:t>Webhook</w:t>
                </w:r>
                <w:proofErr w:type="spellEnd"/>
              </w:p>
            </w:tc>
            <w:tc>
              <w:tcPr>
                <w:tcW w:w="5100" w:type="dxa"/>
                <w:tcBorders>
                  <w:top w:val="nil"/>
                  <w:left w:val="nil"/>
                  <w:bottom w:val="single" w:sz="4" w:space="0" w:color="E97132"/>
                  <w:right w:val="single" w:sz="4" w:space="0" w:color="E97132"/>
                </w:tcBorders>
                <w:vAlign w:val="center"/>
                <w:hideMark/>
              </w:tcPr>
              <w:p w14:paraId="179EC94A" w14:textId="77777777" w:rsidR="00672F2A" w:rsidRPr="00C42CB0" w:rsidRDefault="00672F2A" w:rsidP="00672F2A">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This item applies when the merchant uses the ACH payment method. In this case, the merchant must have a Webhook that allows them to control and configure the returns associated with this payment method.</w:t>
                </w:r>
              </w:p>
              <w:p w14:paraId="419CCFBC" w14:textId="77777777" w:rsidR="00672F2A" w:rsidRPr="00C42CB0" w:rsidRDefault="00672F2A" w:rsidP="00672F2A">
                <w:pPr>
                  <w:spacing w:before="0" w:after="0" w:line="240" w:lineRule="auto"/>
                  <w:rPr>
                    <w:rFonts w:eastAsia="Times New Roman" w:cs="Arial"/>
                    <w:color w:val="auto"/>
                    <w:sz w:val="20"/>
                    <w:szCs w:val="20"/>
                    <w:lang w:val="en-US" w:eastAsia="es-CO"/>
                  </w:rPr>
                </w:pPr>
              </w:p>
              <w:p w14:paraId="48BA7A66" w14:textId="6F33BCC0" w:rsidR="00672F2A" w:rsidRPr="00672F2A" w:rsidRDefault="00672F2A" w:rsidP="00672F2A">
                <w:pPr>
                  <w:spacing w:before="0" w:after="0" w:line="240" w:lineRule="auto"/>
                  <w:jc w:val="both"/>
                  <w:rPr>
                    <w:rFonts w:eastAsia="Times New Roman" w:cs="Arial"/>
                    <w:color w:val="auto"/>
                    <w:sz w:val="20"/>
                    <w:szCs w:val="20"/>
                    <w:lang w:val="en-US" w:eastAsia="es-CO"/>
                  </w:rPr>
                </w:pPr>
                <w:r w:rsidRPr="00C42CB0">
                  <w:rPr>
                    <w:rFonts w:eastAsia="Times New Roman" w:cs="Arial"/>
                    <w:color w:val="auto"/>
                    <w:sz w:val="20"/>
                    <w:szCs w:val="20"/>
                    <w:lang w:val="en-US" w:eastAsia="es-CO"/>
                  </w:rPr>
                  <w:t xml:space="preserve">The merchant must provide a public URL/URI where they can receive notifications sent by </w:t>
                </w:r>
                <w:proofErr w:type="spellStart"/>
                <w:r w:rsidRPr="00C42CB0">
                  <w:rPr>
                    <w:rFonts w:eastAsia="Times New Roman" w:cs="Arial"/>
                    <w:color w:val="auto"/>
                    <w:sz w:val="20"/>
                    <w:szCs w:val="20"/>
                    <w:lang w:val="en-US" w:eastAsia="es-CO"/>
                  </w:rPr>
                  <w:t>Placetopay</w:t>
                </w:r>
                <w:proofErr w:type="spellEnd"/>
                <w:r w:rsidRPr="00C42CB0">
                  <w:rPr>
                    <w:rFonts w:eastAsia="Times New Roman" w:cs="Arial"/>
                    <w:color w:val="auto"/>
                    <w:sz w:val="20"/>
                    <w:szCs w:val="20"/>
                    <w:lang w:val="en-US" w:eastAsia="es-CO"/>
                  </w:rPr>
                  <w:t>. This URL must be enabled to accept HTTP POST requests with a JSON-formatted structure.</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57F83A2F"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67033165"/>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Pr>
                    <w:rFonts w:ascii="Helvetica" w:eastAsia="Times New Roman" w:hAnsi="Helvetica"/>
                    <w:b/>
                    <w:bCs/>
                    <w:color w:val="auto"/>
                    <w:sz w:val="20"/>
                    <w:szCs w:val="20"/>
                    <w:lang w:val="en-US" w:eastAsia="es-ES_tradnl"/>
                  </w:rPr>
                  <w:t xml:space="preserve"> </w:t>
                </w:r>
                <w:r w:rsidR="00672F2A" w:rsidRPr="00C42CB0">
                  <w:rPr>
                    <w:rFonts w:ascii="Helvetica" w:eastAsia="Times New Roman" w:hAnsi="Helvetica"/>
                    <w:color w:val="auto"/>
                    <w:sz w:val="20"/>
                    <w:szCs w:val="20"/>
                    <w:lang w:val="en-US" w:eastAsia="es-ES_tradnl"/>
                  </w:rPr>
                  <w:t>F</w:t>
                </w:r>
                <w:r w:rsidR="00672F2A">
                  <w:rPr>
                    <w:rFonts w:ascii="Helvetica" w:eastAsia="Times New Roman" w:hAnsi="Helvetica"/>
                    <w:color w:val="auto"/>
                    <w:sz w:val="20"/>
                    <w:szCs w:val="20"/>
                    <w:lang w:val="en-US" w:eastAsia="es-ES_tradnl"/>
                  </w:rPr>
                  <w:t>ulfill</w:t>
                </w:r>
              </w:p>
              <w:p w14:paraId="68DD025E"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82446897"/>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sidRPr="00417B5F">
                  <w:rPr>
                    <w:lang w:val="en-US"/>
                  </w:rPr>
                  <w:t xml:space="preserve"> </w:t>
                </w:r>
                <w:r w:rsidR="00672F2A" w:rsidRPr="00417B5F">
                  <w:rPr>
                    <w:rFonts w:ascii="Helvetica" w:eastAsia="Times New Roman" w:hAnsi="Helvetica"/>
                    <w:color w:val="auto"/>
                    <w:sz w:val="20"/>
                    <w:szCs w:val="20"/>
                    <w:lang w:val="en-US" w:eastAsia="es-ES_tradnl"/>
                  </w:rPr>
                  <w:t xml:space="preserve">Does not meet requirement </w:t>
                </w:r>
              </w:p>
              <w:p w14:paraId="34F679EA" w14:textId="01B0B0E3" w:rsidR="00672F2A" w:rsidRPr="005B3B89" w:rsidRDefault="00883278" w:rsidP="00672F2A">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68553935"/>
                    <w14:checkbox>
                      <w14:checked w14:val="0"/>
                      <w14:checkedState w14:val="2612" w14:font="MS Gothic"/>
                      <w14:uncheckedState w14:val="2610" w14:font="MS Gothic"/>
                    </w14:checkbox>
                  </w:sdtPr>
                  <w:sdtEndPr/>
                  <w:sdtContent>
                    <w:r w:rsidR="00672F2A" w:rsidRPr="00C42CB0">
                      <w:rPr>
                        <w:rFonts w:ascii="Segoe UI Symbol" w:eastAsia="Times New Roman" w:hAnsi="Segoe UI Symbol" w:cs="Segoe UI Symbol"/>
                        <w:color w:val="auto"/>
                        <w:sz w:val="20"/>
                        <w:szCs w:val="20"/>
                        <w:lang w:val="en-US" w:eastAsia="es-ES_tradnl"/>
                      </w:rPr>
                      <w:t>☐</w:t>
                    </w:r>
                  </w:sdtContent>
                </w:sdt>
                <w:r w:rsidR="00672F2A" w:rsidRPr="00C42CB0">
                  <w:rPr>
                    <w:rFonts w:ascii="Helvetica" w:eastAsia="Times New Roman" w:hAnsi="Helvetica"/>
                    <w:color w:val="auto"/>
                    <w:sz w:val="20"/>
                    <w:szCs w:val="20"/>
                    <w:lang w:val="en-US" w:eastAsia="es-ES_tradnl"/>
                  </w:rPr>
                  <w:t>Not applicable</w:t>
                </w:r>
              </w:p>
            </w:tc>
          </w:tr>
          <w:tr w:rsidR="00672F2A" w:rsidRPr="00883278" w14:paraId="6ECABB9C" w14:textId="77777777" w:rsidTr="00D32A14">
            <w:trPr>
              <w:trHeight w:val="369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BEC1C59" w14:textId="4DA3CB67" w:rsidR="00672F2A" w:rsidRPr="00D32A14" w:rsidRDefault="00672F2A" w:rsidP="00672F2A">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EC" w:eastAsia="es-CO"/>
                  </w:rPr>
                  <w:t>Cronjob</w:t>
                </w:r>
                <w:proofErr w:type="spellEnd"/>
              </w:p>
            </w:tc>
            <w:tc>
              <w:tcPr>
                <w:tcW w:w="5100" w:type="dxa"/>
                <w:tcBorders>
                  <w:top w:val="nil"/>
                  <w:left w:val="nil"/>
                  <w:bottom w:val="single" w:sz="4" w:space="0" w:color="E97132"/>
                  <w:right w:val="single" w:sz="4" w:space="0" w:color="E97132"/>
                </w:tcBorders>
                <w:vAlign w:val="center"/>
                <w:hideMark/>
              </w:tcPr>
              <w:p w14:paraId="231AAE6A" w14:textId="77777777" w:rsidR="00672F2A" w:rsidRPr="00672F2A" w:rsidRDefault="00672F2A" w:rsidP="00672F2A">
                <w:pPr>
                  <w:spacing w:before="0" w:after="0" w:line="240" w:lineRule="auto"/>
                  <w:jc w:val="both"/>
                  <w:rPr>
                    <w:rFonts w:eastAsia="Times New Roman" w:cs="Arial"/>
                    <w:color w:val="auto"/>
                    <w:sz w:val="20"/>
                    <w:szCs w:val="20"/>
                    <w:lang w:val="en-US" w:eastAsia="es-CO"/>
                  </w:rPr>
                </w:pPr>
                <w:r w:rsidRPr="00672F2A">
                  <w:rPr>
                    <w:rFonts w:eastAsia="Times New Roman" w:cs="Arial"/>
                    <w:color w:val="auto"/>
                    <w:sz w:val="20"/>
                    <w:szCs w:val="20"/>
                    <w:lang w:val="en-US" w:eastAsia="es-CO"/>
                  </w:rPr>
                  <w:t xml:space="preserve">It must be evidenced that the merchant performs the Cronjob as a backup to resolve pending transactions in its database. For this, the merchant must query the </w:t>
                </w:r>
                <w:proofErr w:type="gramStart"/>
                <w:r w:rsidRPr="00672F2A">
                  <w:rPr>
                    <w:rFonts w:eastAsia="Times New Roman" w:cs="Arial"/>
                    <w:color w:val="auto"/>
                    <w:sz w:val="20"/>
                    <w:szCs w:val="20"/>
                    <w:lang w:val="en-US" w:eastAsia="es-CO"/>
                  </w:rPr>
                  <w:t>current status</w:t>
                </w:r>
                <w:proofErr w:type="gramEnd"/>
                <w:r w:rsidRPr="00672F2A">
                  <w:rPr>
                    <w:rFonts w:eastAsia="Times New Roman" w:cs="Arial"/>
                    <w:color w:val="auto"/>
                    <w:sz w:val="20"/>
                    <w:szCs w:val="20"/>
                    <w:lang w:val="en-US" w:eastAsia="es-CO"/>
                  </w:rPr>
                  <w:t xml:space="preserve"> of the transactions stored in the database with a pending status, so that if the status has changed, it can be updated accordingly.</w:t>
                </w:r>
              </w:p>
              <w:p w14:paraId="51A1D86C" w14:textId="77777777" w:rsidR="00672F2A" w:rsidRPr="00672F2A" w:rsidRDefault="00672F2A" w:rsidP="00672F2A">
                <w:pPr>
                  <w:spacing w:before="0" w:after="0" w:line="240" w:lineRule="auto"/>
                  <w:jc w:val="both"/>
                  <w:rPr>
                    <w:rFonts w:eastAsia="Times New Roman" w:cs="Arial"/>
                    <w:color w:val="auto"/>
                    <w:sz w:val="20"/>
                    <w:szCs w:val="20"/>
                    <w:lang w:val="en-US" w:eastAsia="es-CO"/>
                  </w:rPr>
                </w:pPr>
              </w:p>
              <w:p w14:paraId="5C0869A8" w14:textId="48F87EC0" w:rsidR="00672F2A" w:rsidRPr="00672F2A" w:rsidRDefault="00672F2A" w:rsidP="00672F2A">
                <w:pPr>
                  <w:spacing w:before="0" w:after="0" w:line="240" w:lineRule="auto"/>
                  <w:jc w:val="both"/>
                  <w:rPr>
                    <w:rFonts w:eastAsia="Times New Roman" w:cs="Arial"/>
                    <w:b/>
                    <w:bCs/>
                    <w:color w:val="auto"/>
                    <w:sz w:val="20"/>
                    <w:szCs w:val="20"/>
                    <w:lang w:val="en-US" w:eastAsia="es-CO"/>
                  </w:rPr>
                </w:pPr>
                <w:r w:rsidRPr="00672F2A">
                  <w:rPr>
                    <w:rFonts w:eastAsia="Times New Roman" w:cs="Arial"/>
                    <w:b/>
                    <w:bCs/>
                    <w:color w:val="auto"/>
                    <w:sz w:val="20"/>
                    <w:szCs w:val="20"/>
                    <w:lang w:val="en-US" w:eastAsia="es-CO"/>
                  </w:rPr>
                  <w:t>In the testing environment, it must be executed every 5 or 10 minutes, only when the merchant is conducting tests; otherwise, it should remain inactive. In the production environment, it must be executed once per day.</w:t>
                </w:r>
              </w:p>
            </w:tc>
            <w:tc>
              <w:tcPr>
                <w:tcW w:w="2200" w:type="dxa"/>
                <w:tcBorders>
                  <w:top w:val="nil"/>
                  <w:left w:val="nil"/>
                  <w:bottom w:val="single" w:sz="4" w:space="0" w:color="E97132"/>
                  <w:right w:val="single" w:sz="4" w:space="0" w:color="E97132"/>
                </w:tcBorders>
                <w:vAlign w:val="center"/>
                <w:hideMark/>
              </w:tcPr>
              <w:p w14:paraId="67596B33"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21100346"/>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Pr>
                    <w:rFonts w:ascii="Helvetica" w:eastAsia="Times New Roman" w:hAnsi="Helvetica"/>
                    <w:b/>
                    <w:bCs/>
                    <w:color w:val="auto"/>
                    <w:sz w:val="20"/>
                    <w:szCs w:val="20"/>
                    <w:lang w:val="en-US" w:eastAsia="es-ES_tradnl"/>
                  </w:rPr>
                  <w:t xml:space="preserve"> </w:t>
                </w:r>
                <w:r w:rsidR="00672F2A" w:rsidRPr="00C42CB0">
                  <w:rPr>
                    <w:rFonts w:ascii="Helvetica" w:eastAsia="Times New Roman" w:hAnsi="Helvetica"/>
                    <w:color w:val="auto"/>
                    <w:sz w:val="20"/>
                    <w:szCs w:val="20"/>
                    <w:lang w:val="en-US" w:eastAsia="es-ES_tradnl"/>
                  </w:rPr>
                  <w:t>F</w:t>
                </w:r>
                <w:r w:rsidR="00672F2A">
                  <w:rPr>
                    <w:rFonts w:ascii="Helvetica" w:eastAsia="Times New Roman" w:hAnsi="Helvetica"/>
                    <w:color w:val="auto"/>
                    <w:sz w:val="20"/>
                    <w:szCs w:val="20"/>
                    <w:lang w:val="en-US" w:eastAsia="es-ES_tradnl"/>
                  </w:rPr>
                  <w:t>ulfill</w:t>
                </w:r>
              </w:p>
              <w:p w14:paraId="6C72630F"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26393212"/>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sidRPr="00417B5F">
                  <w:rPr>
                    <w:lang w:val="en-US"/>
                  </w:rPr>
                  <w:t xml:space="preserve"> </w:t>
                </w:r>
                <w:r w:rsidR="00672F2A" w:rsidRPr="00417B5F">
                  <w:rPr>
                    <w:rFonts w:ascii="Helvetica" w:eastAsia="Times New Roman" w:hAnsi="Helvetica"/>
                    <w:color w:val="auto"/>
                    <w:sz w:val="20"/>
                    <w:szCs w:val="20"/>
                    <w:lang w:val="en-US" w:eastAsia="es-ES_tradnl"/>
                  </w:rPr>
                  <w:t xml:space="preserve">Does not meet requirement </w:t>
                </w:r>
              </w:p>
              <w:p w14:paraId="49CA3E74" w14:textId="7B4F26FD" w:rsidR="00672F2A" w:rsidRPr="005B3B89" w:rsidRDefault="00883278" w:rsidP="00672F2A">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073267747"/>
                    <w14:checkbox>
                      <w14:checked w14:val="0"/>
                      <w14:checkedState w14:val="2612" w14:font="MS Gothic"/>
                      <w14:uncheckedState w14:val="2610" w14:font="MS Gothic"/>
                    </w14:checkbox>
                  </w:sdtPr>
                  <w:sdtEndPr/>
                  <w:sdtContent>
                    <w:r w:rsidR="00672F2A" w:rsidRPr="00C42CB0">
                      <w:rPr>
                        <w:rFonts w:ascii="Segoe UI Symbol" w:eastAsia="Times New Roman" w:hAnsi="Segoe UI Symbol" w:cs="Segoe UI Symbol"/>
                        <w:color w:val="auto"/>
                        <w:sz w:val="20"/>
                        <w:szCs w:val="20"/>
                        <w:lang w:val="en-US" w:eastAsia="es-ES_tradnl"/>
                      </w:rPr>
                      <w:t>☐</w:t>
                    </w:r>
                  </w:sdtContent>
                </w:sdt>
                <w:r w:rsidR="00672F2A" w:rsidRPr="00C42CB0">
                  <w:rPr>
                    <w:rFonts w:ascii="Helvetica" w:eastAsia="Times New Roman" w:hAnsi="Helvetica"/>
                    <w:color w:val="auto"/>
                    <w:sz w:val="20"/>
                    <w:szCs w:val="20"/>
                    <w:lang w:val="en-US" w:eastAsia="es-ES_tradnl"/>
                  </w:rPr>
                  <w:t>Not applicable</w:t>
                </w:r>
              </w:p>
            </w:tc>
          </w:tr>
          <w:tr w:rsidR="00672F2A" w:rsidRPr="00883278" w14:paraId="27AA7104" w14:textId="77777777" w:rsidTr="00D32A14">
            <w:trPr>
              <w:trHeight w:val="21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28C36D8" w14:textId="14E542B6" w:rsidR="00672F2A" w:rsidRPr="00D32A14" w:rsidRDefault="00672F2A" w:rsidP="00672F2A">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eastAsia="es-CO"/>
                  </w:rPr>
                  <w:t>Transaction</w:t>
                </w:r>
                <w:proofErr w:type="spellEnd"/>
                <w:r w:rsidRPr="00C1260E">
                  <w:rPr>
                    <w:rFonts w:eastAsia="Times New Roman" w:cs="Arial"/>
                    <w:b/>
                    <w:bCs/>
                    <w:color w:val="auto"/>
                    <w:sz w:val="20"/>
                    <w:szCs w:val="20"/>
                    <w:lang w:eastAsia="es-CO"/>
                  </w:rPr>
                  <w:t xml:space="preserve"> </w:t>
                </w:r>
                <w:proofErr w:type="spellStart"/>
                <w:r w:rsidRPr="00C1260E">
                  <w:rPr>
                    <w:rFonts w:eastAsia="Times New Roman" w:cs="Arial"/>
                    <w:b/>
                    <w:bCs/>
                    <w:color w:val="auto"/>
                    <w:sz w:val="20"/>
                    <w:szCs w:val="20"/>
                    <w:lang w:eastAsia="es-CO"/>
                  </w:rPr>
                  <w:t>history</w:t>
                </w:r>
                <w:proofErr w:type="spellEnd"/>
              </w:p>
            </w:tc>
            <w:tc>
              <w:tcPr>
                <w:tcW w:w="5100" w:type="dxa"/>
                <w:tcBorders>
                  <w:top w:val="nil"/>
                  <w:left w:val="nil"/>
                  <w:bottom w:val="single" w:sz="4" w:space="0" w:color="E97132"/>
                  <w:right w:val="single" w:sz="4" w:space="0" w:color="E97132"/>
                </w:tcBorders>
                <w:vAlign w:val="bottom"/>
                <w:hideMark/>
              </w:tcPr>
              <w:p w14:paraId="08210152" w14:textId="4ED2C736" w:rsidR="00672F2A" w:rsidRPr="00672F2A" w:rsidRDefault="00672F2A" w:rsidP="00672F2A">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merchant must maintain a transactional history that displays a summary of the payments made by users. It must contain at least the following information: Reference, Date, Amount (with its respective currency), and Transaction Response (Approved, Rejected, Pending).</w:t>
                </w:r>
              </w:p>
            </w:tc>
            <w:tc>
              <w:tcPr>
                <w:tcW w:w="2200" w:type="dxa"/>
                <w:tcBorders>
                  <w:top w:val="nil"/>
                  <w:left w:val="nil"/>
                  <w:bottom w:val="single" w:sz="4" w:space="0" w:color="E97132"/>
                  <w:right w:val="single" w:sz="4" w:space="0" w:color="E97132"/>
                </w:tcBorders>
                <w:vAlign w:val="center"/>
                <w:hideMark/>
              </w:tcPr>
              <w:p w14:paraId="44051037"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8141994"/>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Pr>
                    <w:rFonts w:ascii="Helvetica" w:eastAsia="Times New Roman" w:hAnsi="Helvetica"/>
                    <w:b/>
                    <w:bCs/>
                    <w:color w:val="auto"/>
                    <w:sz w:val="20"/>
                    <w:szCs w:val="20"/>
                    <w:lang w:val="en-US" w:eastAsia="es-ES_tradnl"/>
                  </w:rPr>
                  <w:t xml:space="preserve"> </w:t>
                </w:r>
                <w:r w:rsidR="00672F2A" w:rsidRPr="00C42CB0">
                  <w:rPr>
                    <w:rFonts w:ascii="Helvetica" w:eastAsia="Times New Roman" w:hAnsi="Helvetica"/>
                    <w:color w:val="auto"/>
                    <w:sz w:val="20"/>
                    <w:szCs w:val="20"/>
                    <w:lang w:val="en-US" w:eastAsia="es-ES_tradnl"/>
                  </w:rPr>
                  <w:t>F</w:t>
                </w:r>
                <w:r w:rsidR="00672F2A">
                  <w:rPr>
                    <w:rFonts w:ascii="Helvetica" w:eastAsia="Times New Roman" w:hAnsi="Helvetica"/>
                    <w:color w:val="auto"/>
                    <w:sz w:val="20"/>
                    <w:szCs w:val="20"/>
                    <w:lang w:val="en-US" w:eastAsia="es-ES_tradnl"/>
                  </w:rPr>
                  <w:t>ulfill</w:t>
                </w:r>
              </w:p>
              <w:p w14:paraId="114BD4DE"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94925831"/>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sidRPr="00417B5F">
                  <w:rPr>
                    <w:lang w:val="en-US"/>
                  </w:rPr>
                  <w:t xml:space="preserve"> </w:t>
                </w:r>
                <w:r w:rsidR="00672F2A" w:rsidRPr="00417B5F">
                  <w:rPr>
                    <w:rFonts w:ascii="Helvetica" w:eastAsia="Times New Roman" w:hAnsi="Helvetica"/>
                    <w:color w:val="auto"/>
                    <w:sz w:val="20"/>
                    <w:szCs w:val="20"/>
                    <w:lang w:val="en-US" w:eastAsia="es-ES_tradnl"/>
                  </w:rPr>
                  <w:t xml:space="preserve">Does not meet requirement </w:t>
                </w:r>
              </w:p>
              <w:p w14:paraId="753C5C36" w14:textId="2531F5AF" w:rsidR="00672F2A" w:rsidRPr="005B3B89" w:rsidRDefault="00883278" w:rsidP="00672F2A">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545833334"/>
                    <w14:checkbox>
                      <w14:checked w14:val="0"/>
                      <w14:checkedState w14:val="2612" w14:font="MS Gothic"/>
                      <w14:uncheckedState w14:val="2610" w14:font="MS Gothic"/>
                    </w14:checkbox>
                  </w:sdtPr>
                  <w:sdtEndPr/>
                  <w:sdtContent>
                    <w:r w:rsidR="00672F2A" w:rsidRPr="00C42CB0">
                      <w:rPr>
                        <w:rFonts w:ascii="Segoe UI Symbol" w:eastAsia="Times New Roman" w:hAnsi="Segoe UI Symbol" w:cs="Segoe UI Symbol"/>
                        <w:color w:val="auto"/>
                        <w:sz w:val="20"/>
                        <w:szCs w:val="20"/>
                        <w:lang w:val="en-US" w:eastAsia="es-ES_tradnl"/>
                      </w:rPr>
                      <w:t>☐</w:t>
                    </w:r>
                  </w:sdtContent>
                </w:sdt>
                <w:r w:rsidR="00672F2A" w:rsidRPr="00C42CB0">
                  <w:rPr>
                    <w:rFonts w:ascii="Helvetica" w:eastAsia="Times New Roman" w:hAnsi="Helvetica"/>
                    <w:color w:val="auto"/>
                    <w:sz w:val="20"/>
                    <w:szCs w:val="20"/>
                    <w:lang w:val="en-US" w:eastAsia="es-ES_tradnl"/>
                  </w:rPr>
                  <w:t>Not applicable</w:t>
                </w:r>
              </w:p>
            </w:tc>
          </w:tr>
          <w:tr w:rsidR="00672F2A" w:rsidRPr="00883278" w14:paraId="31204187" w14:textId="77777777" w:rsidTr="0040537D">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17D609F4" w14:textId="77777777" w:rsidR="00672F2A" w:rsidRPr="00C1260E" w:rsidRDefault="00672F2A" w:rsidP="00672F2A">
                <w:pPr>
                  <w:spacing w:before="0" w:after="0" w:line="240" w:lineRule="auto"/>
                  <w:jc w:val="center"/>
                  <w:rPr>
                    <w:rFonts w:eastAsia="Times New Roman" w:cs="Arial"/>
                    <w:b/>
                    <w:bCs/>
                    <w:color w:val="auto"/>
                    <w:sz w:val="20"/>
                    <w:szCs w:val="20"/>
                    <w:lang w:val="es-EC" w:eastAsia="es-CO"/>
                  </w:rPr>
                </w:pPr>
                <w:r w:rsidRPr="00C1260E">
                  <w:rPr>
                    <w:rFonts w:eastAsia="Times New Roman" w:cs="Arial"/>
                    <w:b/>
                    <w:bCs/>
                    <w:color w:val="auto"/>
                    <w:sz w:val="20"/>
                    <w:szCs w:val="20"/>
                    <w:lang w:val="es-EC" w:eastAsia="es-CO"/>
                  </w:rPr>
                  <w:t xml:space="preserve">Reverse </w:t>
                </w:r>
              </w:p>
              <w:p w14:paraId="50BE616C" w14:textId="09489B07" w:rsidR="00672F2A" w:rsidRPr="00D32A14" w:rsidRDefault="00672F2A" w:rsidP="00672F2A">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val="es-EC" w:eastAsia="es-CO"/>
                  </w:rPr>
                  <w:t>Transactions</w:t>
                </w:r>
                <w:proofErr w:type="spellEnd"/>
              </w:p>
            </w:tc>
            <w:tc>
              <w:tcPr>
                <w:tcW w:w="5100" w:type="dxa"/>
                <w:tcBorders>
                  <w:top w:val="nil"/>
                  <w:left w:val="nil"/>
                  <w:bottom w:val="single" w:sz="4" w:space="0" w:color="E97132"/>
                  <w:right w:val="single" w:sz="4" w:space="0" w:color="E97132"/>
                </w:tcBorders>
                <w:vAlign w:val="center"/>
                <w:hideMark/>
              </w:tcPr>
              <w:p w14:paraId="32AC4434" w14:textId="66267B1C" w:rsidR="00672F2A" w:rsidRPr="00672F2A" w:rsidRDefault="00672F2A" w:rsidP="00672F2A">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reversal process must be defined in case the merchant performs reversals in its own system or intends to use the administrative console.</w:t>
                </w:r>
              </w:p>
            </w:tc>
            <w:tc>
              <w:tcPr>
                <w:tcW w:w="2200" w:type="dxa"/>
                <w:tcBorders>
                  <w:top w:val="nil"/>
                  <w:left w:val="nil"/>
                  <w:bottom w:val="single" w:sz="4" w:space="0" w:color="E97132"/>
                  <w:right w:val="single" w:sz="4" w:space="0" w:color="E97132"/>
                </w:tcBorders>
                <w:vAlign w:val="center"/>
                <w:hideMark/>
              </w:tcPr>
              <w:p w14:paraId="6677FC98"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19557049"/>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Pr>
                    <w:rFonts w:ascii="Helvetica" w:eastAsia="Times New Roman" w:hAnsi="Helvetica"/>
                    <w:b/>
                    <w:bCs/>
                    <w:color w:val="auto"/>
                    <w:sz w:val="20"/>
                    <w:szCs w:val="20"/>
                    <w:lang w:val="en-US" w:eastAsia="es-ES_tradnl"/>
                  </w:rPr>
                  <w:t xml:space="preserve"> </w:t>
                </w:r>
                <w:r w:rsidR="00672F2A" w:rsidRPr="00C42CB0">
                  <w:rPr>
                    <w:rFonts w:ascii="Helvetica" w:eastAsia="Times New Roman" w:hAnsi="Helvetica"/>
                    <w:color w:val="auto"/>
                    <w:sz w:val="20"/>
                    <w:szCs w:val="20"/>
                    <w:lang w:val="en-US" w:eastAsia="es-ES_tradnl"/>
                  </w:rPr>
                  <w:t>F</w:t>
                </w:r>
                <w:r w:rsidR="00672F2A">
                  <w:rPr>
                    <w:rFonts w:ascii="Helvetica" w:eastAsia="Times New Roman" w:hAnsi="Helvetica"/>
                    <w:color w:val="auto"/>
                    <w:sz w:val="20"/>
                    <w:szCs w:val="20"/>
                    <w:lang w:val="en-US" w:eastAsia="es-ES_tradnl"/>
                  </w:rPr>
                  <w:t>ulfill</w:t>
                </w:r>
              </w:p>
              <w:p w14:paraId="24223AFF" w14:textId="77777777" w:rsidR="00672F2A" w:rsidRPr="00417B5F" w:rsidRDefault="00883278" w:rsidP="00672F2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47383294"/>
                    <w14:checkbox>
                      <w14:checked w14:val="0"/>
                      <w14:checkedState w14:val="2612" w14:font="MS Gothic"/>
                      <w14:uncheckedState w14:val="2610" w14:font="MS Gothic"/>
                    </w14:checkbox>
                  </w:sdtPr>
                  <w:sdtEndPr/>
                  <w:sdtContent>
                    <w:r w:rsidR="00672F2A" w:rsidRPr="00417B5F">
                      <w:rPr>
                        <w:rFonts w:ascii="Segoe UI Symbol" w:eastAsia="Times New Roman" w:hAnsi="Segoe UI Symbol" w:cs="Segoe UI Symbol"/>
                        <w:color w:val="auto"/>
                        <w:sz w:val="20"/>
                        <w:szCs w:val="20"/>
                        <w:lang w:val="en-US" w:eastAsia="es-ES_tradnl"/>
                      </w:rPr>
                      <w:t>☐</w:t>
                    </w:r>
                  </w:sdtContent>
                </w:sdt>
                <w:r w:rsidR="00672F2A" w:rsidRPr="00417B5F">
                  <w:rPr>
                    <w:lang w:val="en-US"/>
                  </w:rPr>
                  <w:t xml:space="preserve"> </w:t>
                </w:r>
                <w:r w:rsidR="00672F2A" w:rsidRPr="00417B5F">
                  <w:rPr>
                    <w:rFonts w:ascii="Helvetica" w:eastAsia="Times New Roman" w:hAnsi="Helvetica"/>
                    <w:color w:val="auto"/>
                    <w:sz w:val="20"/>
                    <w:szCs w:val="20"/>
                    <w:lang w:val="en-US" w:eastAsia="es-ES_tradnl"/>
                  </w:rPr>
                  <w:t xml:space="preserve">Does not meet requirement </w:t>
                </w:r>
              </w:p>
              <w:p w14:paraId="15C13BCF" w14:textId="503E1211" w:rsidR="00672F2A" w:rsidRPr="005B3B89" w:rsidRDefault="00883278" w:rsidP="00672F2A">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888103684"/>
                    <w14:checkbox>
                      <w14:checked w14:val="0"/>
                      <w14:checkedState w14:val="2612" w14:font="MS Gothic"/>
                      <w14:uncheckedState w14:val="2610" w14:font="MS Gothic"/>
                    </w14:checkbox>
                  </w:sdtPr>
                  <w:sdtEndPr/>
                  <w:sdtContent>
                    <w:r w:rsidR="00672F2A" w:rsidRPr="00C42CB0">
                      <w:rPr>
                        <w:rFonts w:ascii="Segoe UI Symbol" w:eastAsia="Times New Roman" w:hAnsi="Segoe UI Symbol" w:cs="Segoe UI Symbol"/>
                        <w:color w:val="auto"/>
                        <w:sz w:val="20"/>
                        <w:szCs w:val="20"/>
                        <w:lang w:val="en-US" w:eastAsia="es-ES_tradnl"/>
                      </w:rPr>
                      <w:t>☐</w:t>
                    </w:r>
                  </w:sdtContent>
                </w:sdt>
                <w:r w:rsidR="00672F2A" w:rsidRPr="00C42CB0">
                  <w:rPr>
                    <w:rFonts w:ascii="Helvetica" w:eastAsia="Times New Roman" w:hAnsi="Helvetica"/>
                    <w:color w:val="auto"/>
                    <w:sz w:val="20"/>
                    <w:szCs w:val="20"/>
                    <w:lang w:val="en-US" w:eastAsia="es-ES_tradnl"/>
                  </w:rPr>
                  <w:t>Not applicable</w:t>
                </w:r>
              </w:p>
            </w:tc>
          </w:tr>
        </w:tbl>
        <w:p w14:paraId="0A2A3477" w14:textId="77777777" w:rsidR="00475ABB" w:rsidRPr="005B3B89" w:rsidRDefault="00475ABB" w:rsidP="00475ABB">
          <w:pPr>
            <w:rPr>
              <w:lang w:val="en-US"/>
            </w:rPr>
          </w:pPr>
        </w:p>
        <w:p w14:paraId="1094DEEA" w14:textId="529A7292" w:rsidR="00EE15AA" w:rsidRPr="00EE15AA" w:rsidRDefault="00CB11AD" w:rsidP="00475ABB">
          <w:pPr>
            <w:rPr>
              <w:bCs/>
              <w:i/>
              <w:iCs/>
              <w:color w:val="7F7F7F"/>
            </w:rPr>
          </w:pPr>
          <w:r w:rsidRPr="005B3B89">
            <w:rPr>
              <w:lang w:val="en-US"/>
            </w:rPr>
            <w:br w:type="page"/>
          </w:r>
        </w:p>
      </w:sdtContent>
    </w:sdt>
    <w:bookmarkStart w:id="2" w:name="_Toc444089733" w:displacedByCustomXml="prev"/>
    <w:bookmarkEnd w:id="2"/>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C8DD" w14:textId="77777777" w:rsidR="00B44FB7" w:rsidRDefault="00B44FB7" w:rsidP="00E84602">
      <w:pPr>
        <w:spacing w:before="0" w:after="0" w:line="240" w:lineRule="auto"/>
      </w:pPr>
      <w:r>
        <w:separator/>
      </w:r>
    </w:p>
    <w:p w14:paraId="2A5CC97C" w14:textId="77777777" w:rsidR="00B44FB7" w:rsidRDefault="00B44FB7"/>
  </w:endnote>
  <w:endnote w:type="continuationSeparator" w:id="0">
    <w:p w14:paraId="5A7D1984" w14:textId="77777777" w:rsidR="00B44FB7" w:rsidRDefault="00B44FB7" w:rsidP="00E84602">
      <w:pPr>
        <w:spacing w:before="0" w:after="0" w:line="240" w:lineRule="auto"/>
      </w:pPr>
      <w:r>
        <w:continuationSeparator/>
      </w:r>
    </w:p>
    <w:p w14:paraId="0C48B60C" w14:textId="77777777" w:rsidR="00B44FB7" w:rsidRDefault="00B44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0287F"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9B74" w14:textId="77777777" w:rsidR="00B44FB7" w:rsidRDefault="00B44FB7" w:rsidP="00E84602">
      <w:pPr>
        <w:spacing w:before="0" w:after="0" w:line="240" w:lineRule="auto"/>
      </w:pPr>
      <w:r>
        <w:separator/>
      </w:r>
    </w:p>
    <w:p w14:paraId="73299CA9" w14:textId="77777777" w:rsidR="00B44FB7" w:rsidRDefault="00B44FB7"/>
  </w:footnote>
  <w:footnote w:type="continuationSeparator" w:id="0">
    <w:p w14:paraId="2E3F7917" w14:textId="77777777" w:rsidR="00B44FB7" w:rsidRDefault="00B44FB7" w:rsidP="00E84602">
      <w:pPr>
        <w:spacing w:before="0" w:after="0" w:line="240" w:lineRule="auto"/>
      </w:pPr>
      <w:r>
        <w:continuationSeparator/>
      </w:r>
    </w:p>
    <w:p w14:paraId="5415441E" w14:textId="77777777" w:rsidR="00B44FB7" w:rsidRDefault="00B44F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1E291A80" w:rsidR="008001DD" w:rsidRPr="00A4207C" w:rsidRDefault="00883278"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EndPr/>
      <w:sdtContent>
        <w:r w:rsidR="00C354BC" w:rsidRPr="00C354BC">
          <w:rPr>
            <w:color w:val="7A828B"/>
          </w:rPr>
          <w:t>WC Subscription Certification Checklist</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980A762" w14:textId="77777777" w:rsidR="005B3B89" w:rsidRPr="00A4207C" w:rsidRDefault="005B3B89" w:rsidP="005B3B89">
                          <w:pPr>
                            <w:pStyle w:val="Encabezado"/>
                            <w:jc w:val="right"/>
                            <w:rPr>
                              <w:color w:val="7A828B"/>
                            </w:rPr>
                          </w:pPr>
                          <w:r w:rsidRPr="00C1260E">
                            <w:rPr>
                              <w:color w:val="7A828B"/>
                            </w:rPr>
                            <w:t>CONFIDENTIAL USE</w:t>
                          </w:r>
                        </w:p>
                        <w:p w14:paraId="02D16DD2" w14:textId="4C07FCF9" w:rsidR="008001DD" w:rsidRPr="00A4207C" w:rsidRDefault="008001DD" w:rsidP="000C7A71">
                          <w:pPr>
                            <w:pStyle w:val="Encabezado"/>
                            <w:jc w:val="right"/>
                            <w:rPr>
                              <w:color w:val="7A828B"/>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6980A762" w14:textId="77777777" w:rsidR="005B3B89" w:rsidRPr="00A4207C" w:rsidRDefault="005B3B89" w:rsidP="005B3B89">
                    <w:pPr>
                      <w:pStyle w:val="Encabezado"/>
                      <w:jc w:val="right"/>
                      <w:rPr>
                        <w:color w:val="7A828B"/>
                      </w:rPr>
                    </w:pPr>
                    <w:r w:rsidRPr="00C1260E">
                      <w:rPr>
                        <w:color w:val="7A828B"/>
                      </w:rPr>
                      <w:t>CONFIDENTIAL USE</w:t>
                    </w:r>
                  </w:p>
                  <w:p w14:paraId="02D16DD2" w14:textId="4C07FCF9" w:rsidR="008001DD" w:rsidRPr="00A4207C" w:rsidRDefault="008001DD" w:rsidP="000C7A71">
                    <w:pPr>
                      <w:pStyle w:val="Encabezado"/>
                      <w:jc w:val="right"/>
                      <w:rPr>
                        <w:color w:val="7A828B"/>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754B"/>
    <w:rsid w:val="0005048A"/>
    <w:rsid w:val="00051734"/>
    <w:rsid w:val="00051858"/>
    <w:rsid w:val="00053299"/>
    <w:rsid w:val="0005417B"/>
    <w:rsid w:val="000545C4"/>
    <w:rsid w:val="000636E2"/>
    <w:rsid w:val="00063D58"/>
    <w:rsid w:val="000658BD"/>
    <w:rsid w:val="000679BB"/>
    <w:rsid w:val="00067A2E"/>
    <w:rsid w:val="00070A71"/>
    <w:rsid w:val="00071540"/>
    <w:rsid w:val="00071AB1"/>
    <w:rsid w:val="000746EA"/>
    <w:rsid w:val="00076AAA"/>
    <w:rsid w:val="00082745"/>
    <w:rsid w:val="0009024E"/>
    <w:rsid w:val="00091256"/>
    <w:rsid w:val="000914A1"/>
    <w:rsid w:val="0009326C"/>
    <w:rsid w:val="000939B1"/>
    <w:rsid w:val="000967E3"/>
    <w:rsid w:val="00097CEC"/>
    <w:rsid w:val="000A3DE8"/>
    <w:rsid w:val="000A5246"/>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F373F"/>
    <w:rsid w:val="000F6891"/>
    <w:rsid w:val="0010456E"/>
    <w:rsid w:val="0010600C"/>
    <w:rsid w:val="0011147E"/>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409F"/>
    <w:rsid w:val="00154AA8"/>
    <w:rsid w:val="00174774"/>
    <w:rsid w:val="0017697C"/>
    <w:rsid w:val="00177C61"/>
    <w:rsid w:val="001817D7"/>
    <w:rsid w:val="00182213"/>
    <w:rsid w:val="00183472"/>
    <w:rsid w:val="00184272"/>
    <w:rsid w:val="0018582A"/>
    <w:rsid w:val="0018654B"/>
    <w:rsid w:val="00187616"/>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FEB"/>
    <w:rsid w:val="0027623A"/>
    <w:rsid w:val="00277D18"/>
    <w:rsid w:val="002811C2"/>
    <w:rsid w:val="0028680E"/>
    <w:rsid w:val="00292E1F"/>
    <w:rsid w:val="0029300C"/>
    <w:rsid w:val="002936F5"/>
    <w:rsid w:val="00295A99"/>
    <w:rsid w:val="002A216C"/>
    <w:rsid w:val="002A30C4"/>
    <w:rsid w:val="002A7452"/>
    <w:rsid w:val="002A7625"/>
    <w:rsid w:val="002B1DC4"/>
    <w:rsid w:val="002B2460"/>
    <w:rsid w:val="002B3BE8"/>
    <w:rsid w:val="002B4078"/>
    <w:rsid w:val="002B74CD"/>
    <w:rsid w:val="002C2D4A"/>
    <w:rsid w:val="002C4BC0"/>
    <w:rsid w:val="002C6927"/>
    <w:rsid w:val="002C6AA2"/>
    <w:rsid w:val="002D025B"/>
    <w:rsid w:val="002D0464"/>
    <w:rsid w:val="002D53B8"/>
    <w:rsid w:val="002D601A"/>
    <w:rsid w:val="002E1761"/>
    <w:rsid w:val="002E4C17"/>
    <w:rsid w:val="002F5818"/>
    <w:rsid w:val="003001E2"/>
    <w:rsid w:val="00304B6A"/>
    <w:rsid w:val="00311D9A"/>
    <w:rsid w:val="00312973"/>
    <w:rsid w:val="00315C71"/>
    <w:rsid w:val="00316522"/>
    <w:rsid w:val="00323FFC"/>
    <w:rsid w:val="0032528E"/>
    <w:rsid w:val="0032563F"/>
    <w:rsid w:val="00330A93"/>
    <w:rsid w:val="00330E3F"/>
    <w:rsid w:val="0033146A"/>
    <w:rsid w:val="00337F67"/>
    <w:rsid w:val="00340AFC"/>
    <w:rsid w:val="003546C3"/>
    <w:rsid w:val="0036139C"/>
    <w:rsid w:val="00362B1E"/>
    <w:rsid w:val="00370D01"/>
    <w:rsid w:val="00371E1C"/>
    <w:rsid w:val="0037481E"/>
    <w:rsid w:val="003757B9"/>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23294"/>
    <w:rsid w:val="00423E48"/>
    <w:rsid w:val="00424D5C"/>
    <w:rsid w:val="004270D3"/>
    <w:rsid w:val="00427536"/>
    <w:rsid w:val="00430011"/>
    <w:rsid w:val="00430142"/>
    <w:rsid w:val="00430CCA"/>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75ABB"/>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B1C63"/>
    <w:rsid w:val="004B72CD"/>
    <w:rsid w:val="004B7FBD"/>
    <w:rsid w:val="004C338F"/>
    <w:rsid w:val="004C6630"/>
    <w:rsid w:val="004D1550"/>
    <w:rsid w:val="004D411C"/>
    <w:rsid w:val="004D7B59"/>
    <w:rsid w:val="004E023A"/>
    <w:rsid w:val="004E0676"/>
    <w:rsid w:val="004E0849"/>
    <w:rsid w:val="004E162B"/>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679AF"/>
    <w:rsid w:val="005708CC"/>
    <w:rsid w:val="00571A5E"/>
    <w:rsid w:val="00572DA5"/>
    <w:rsid w:val="00573287"/>
    <w:rsid w:val="005734DA"/>
    <w:rsid w:val="00574009"/>
    <w:rsid w:val="00576F81"/>
    <w:rsid w:val="00577B48"/>
    <w:rsid w:val="005A293D"/>
    <w:rsid w:val="005A6AAD"/>
    <w:rsid w:val="005A79AA"/>
    <w:rsid w:val="005B0AC2"/>
    <w:rsid w:val="005B14B9"/>
    <w:rsid w:val="005B1773"/>
    <w:rsid w:val="005B295E"/>
    <w:rsid w:val="005B3B89"/>
    <w:rsid w:val="005B45B1"/>
    <w:rsid w:val="005C0819"/>
    <w:rsid w:val="005C4D4A"/>
    <w:rsid w:val="005C6502"/>
    <w:rsid w:val="005C7E22"/>
    <w:rsid w:val="005D0EAA"/>
    <w:rsid w:val="005D27BD"/>
    <w:rsid w:val="005D2F99"/>
    <w:rsid w:val="005D34E3"/>
    <w:rsid w:val="005D4FE4"/>
    <w:rsid w:val="005E0CFA"/>
    <w:rsid w:val="005E3920"/>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777C"/>
    <w:rsid w:val="006117C2"/>
    <w:rsid w:val="006136FC"/>
    <w:rsid w:val="00613B5E"/>
    <w:rsid w:val="0061408C"/>
    <w:rsid w:val="00615AFC"/>
    <w:rsid w:val="00620A2A"/>
    <w:rsid w:val="00621C8F"/>
    <w:rsid w:val="006230D7"/>
    <w:rsid w:val="00630F1E"/>
    <w:rsid w:val="00630F84"/>
    <w:rsid w:val="006331B7"/>
    <w:rsid w:val="006361F3"/>
    <w:rsid w:val="00636DA3"/>
    <w:rsid w:val="006401B5"/>
    <w:rsid w:val="0065578F"/>
    <w:rsid w:val="00655E05"/>
    <w:rsid w:val="006569B0"/>
    <w:rsid w:val="006574C9"/>
    <w:rsid w:val="00660387"/>
    <w:rsid w:val="0066097C"/>
    <w:rsid w:val="00664A92"/>
    <w:rsid w:val="00665B57"/>
    <w:rsid w:val="006700C5"/>
    <w:rsid w:val="00671D2C"/>
    <w:rsid w:val="00672F2A"/>
    <w:rsid w:val="00673D29"/>
    <w:rsid w:val="00680B80"/>
    <w:rsid w:val="00683B95"/>
    <w:rsid w:val="00690C4C"/>
    <w:rsid w:val="00692BEA"/>
    <w:rsid w:val="00694AD5"/>
    <w:rsid w:val="00696022"/>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18FF"/>
    <w:rsid w:val="00732FDB"/>
    <w:rsid w:val="0073345D"/>
    <w:rsid w:val="00735E96"/>
    <w:rsid w:val="00740F99"/>
    <w:rsid w:val="00741596"/>
    <w:rsid w:val="00743587"/>
    <w:rsid w:val="00743A33"/>
    <w:rsid w:val="00747083"/>
    <w:rsid w:val="00750792"/>
    <w:rsid w:val="00752431"/>
    <w:rsid w:val="0075649F"/>
    <w:rsid w:val="00756658"/>
    <w:rsid w:val="00762E03"/>
    <w:rsid w:val="00764FE8"/>
    <w:rsid w:val="00765D63"/>
    <w:rsid w:val="00767DA8"/>
    <w:rsid w:val="00774C71"/>
    <w:rsid w:val="00774ECA"/>
    <w:rsid w:val="00775DA5"/>
    <w:rsid w:val="007819A9"/>
    <w:rsid w:val="007862C7"/>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26F6"/>
    <w:rsid w:val="00866868"/>
    <w:rsid w:val="00873E88"/>
    <w:rsid w:val="00881A39"/>
    <w:rsid w:val="00881E93"/>
    <w:rsid w:val="0088280F"/>
    <w:rsid w:val="00883278"/>
    <w:rsid w:val="0088380B"/>
    <w:rsid w:val="00886628"/>
    <w:rsid w:val="0088694E"/>
    <w:rsid w:val="008875DD"/>
    <w:rsid w:val="00887755"/>
    <w:rsid w:val="00891EA0"/>
    <w:rsid w:val="0089237D"/>
    <w:rsid w:val="00892A82"/>
    <w:rsid w:val="008A3C48"/>
    <w:rsid w:val="008A5AB3"/>
    <w:rsid w:val="008B17B5"/>
    <w:rsid w:val="008B5C12"/>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678D"/>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E7EAE"/>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7157"/>
    <w:rsid w:val="00AA28BE"/>
    <w:rsid w:val="00AA2FF1"/>
    <w:rsid w:val="00AA3CAC"/>
    <w:rsid w:val="00AA513E"/>
    <w:rsid w:val="00AA6EBE"/>
    <w:rsid w:val="00AB3CF4"/>
    <w:rsid w:val="00AB51D1"/>
    <w:rsid w:val="00AB7A9C"/>
    <w:rsid w:val="00AC10C5"/>
    <w:rsid w:val="00AC1502"/>
    <w:rsid w:val="00AC2411"/>
    <w:rsid w:val="00AC3DD1"/>
    <w:rsid w:val="00AD5435"/>
    <w:rsid w:val="00AD7B5B"/>
    <w:rsid w:val="00AE0773"/>
    <w:rsid w:val="00AE3E2A"/>
    <w:rsid w:val="00AE528C"/>
    <w:rsid w:val="00AE5900"/>
    <w:rsid w:val="00AE5C1F"/>
    <w:rsid w:val="00AE647B"/>
    <w:rsid w:val="00AE74A7"/>
    <w:rsid w:val="00AF364F"/>
    <w:rsid w:val="00AF580E"/>
    <w:rsid w:val="00AF6933"/>
    <w:rsid w:val="00B00558"/>
    <w:rsid w:val="00B02251"/>
    <w:rsid w:val="00B02610"/>
    <w:rsid w:val="00B0433F"/>
    <w:rsid w:val="00B04516"/>
    <w:rsid w:val="00B06B99"/>
    <w:rsid w:val="00B0797A"/>
    <w:rsid w:val="00B2337A"/>
    <w:rsid w:val="00B23ECF"/>
    <w:rsid w:val="00B253D0"/>
    <w:rsid w:val="00B313F3"/>
    <w:rsid w:val="00B31A59"/>
    <w:rsid w:val="00B44FB7"/>
    <w:rsid w:val="00B546DD"/>
    <w:rsid w:val="00B55F59"/>
    <w:rsid w:val="00B60088"/>
    <w:rsid w:val="00B60A0F"/>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D5282"/>
    <w:rsid w:val="00BD52A8"/>
    <w:rsid w:val="00BD58F7"/>
    <w:rsid w:val="00BD7F06"/>
    <w:rsid w:val="00BE7291"/>
    <w:rsid w:val="00BF14DB"/>
    <w:rsid w:val="00BF4EC5"/>
    <w:rsid w:val="00BF7902"/>
    <w:rsid w:val="00C00763"/>
    <w:rsid w:val="00C067F1"/>
    <w:rsid w:val="00C11651"/>
    <w:rsid w:val="00C11E0B"/>
    <w:rsid w:val="00C12FAE"/>
    <w:rsid w:val="00C13700"/>
    <w:rsid w:val="00C1588A"/>
    <w:rsid w:val="00C15FA3"/>
    <w:rsid w:val="00C202BB"/>
    <w:rsid w:val="00C20655"/>
    <w:rsid w:val="00C227C1"/>
    <w:rsid w:val="00C249F4"/>
    <w:rsid w:val="00C25146"/>
    <w:rsid w:val="00C26061"/>
    <w:rsid w:val="00C26C1A"/>
    <w:rsid w:val="00C31455"/>
    <w:rsid w:val="00C354BC"/>
    <w:rsid w:val="00C36328"/>
    <w:rsid w:val="00C40D95"/>
    <w:rsid w:val="00C42613"/>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2A14"/>
    <w:rsid w:val="00D359BB"/>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B6E"/>
    <w:rsid w:val="00D845AC"/>
    <w:rsid w:val="00D86352"/>
    <w:rsid w:val="00D86C01"/>
    <w:rsid w:val="00D871AF"/>
    <w:rsid w:val="00D94A51"/>
    <w:rsid w:val="00D952C2"/>
    <w:rsid w:val="00D95753"/>
    <w:rsid w:val="00DA1580"/>
    <w:rsid w:val="00DA2CC9"/>
    <w:rsid w:val="00DA35BC"/>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89"/>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223102175">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979270317">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283803885">
      <w:bodyDiv w:val="1"/>
      <w:marLeft w:val="0"/>
      <w:marRight w:val="0"/>
      <w:marTop w:val="0"/>
      <w:marBottom w:val="0"/>
      <w:divBdr>
        <w:top w:val="none" w:sz="0" w:space="0" w:color="auto"/>
        <w:left w:val="none" w:sz="0" w:space="0" w:color="auto"/>
        <w:bottom w:val="none" w:sz="0" w:space="0" w:color="auto"/>
        <w:right w:val="none" w:sz="0" w:space="0" w:color="auto"/>
      </w:divBdr>
    </w:div>
    <w:div w:id="1328021992">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BD88564C98254C9A48C5E3B0C2B8A5" ma:contentTypeVersion="10" ma:contentTypeDescription="Create a new document." ma:contentTypeScope="" ma:versionID="6a89e4b96950c99fbc4a3a09ff320e71">
  <xsd:schema xmlns:xsd="http://www.w3.org/2001/XMLSchema" xmlns:xs="http://www.w3.org/2001/XMLSchema" xmlns:p="http://schemas.microsoft.com/office/2006/metadata/properties" xmlns:ns2="740ee9bf-dcf6-4e80-a206-14efe809c469" xmlns:ns3="40e2f368-6089-42ee-b930-6e183e3c8d86" targetNamespace="http://schemas.microsoft.com/office/2006/metadata/properties" ma:root="true" ma:fieldsID="8d555539d2e29063f214269a8dd0c805" ns2:_="" ns3:_="">
    <xsd:import namespace="740ee9bf-dcf6-4e80-a206-14efe809c469"/>
    <xsd:import namespace="40e2f368-6089-42ee-b930-6e183e3c8d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ee9bf-dcf6-4e80-a206-14efe809c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e2f368-6089-42ee-b930-6e183e3c8d8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50CA94-DFD8-44E7-A926-95574CD3B500}">
  <ds:schemaRefs>
    <ds:schemaRef ds:uri="http://schemas.microsoft.com/sharepoint/v3/contenttype/forms"/>
  </ds:schemaRefs>
</ds:datastoreItem>
</file>

<file path=customXml/itemProps3.xml><?xml version="1.0" encoding="utf-8"?>
<ds:datastoreItem xmlns:ds="http://schemas.openxmlformats.org/officeDocument/2006/customXml" ds:itemID="{35245933-5B3C-4299-AC06-BFE39F27F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ee9bf-dcf6-4e80-a206-14efe809c469"/>
    <ds:schemaRef ds:uri="40e2f368-6089-42ee-b930-6e183e3c8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FormatoDocumentosManuales-2014-V2</Template>
  <TotalTime>2</TotalTime>
  <Pages>7</Pages>
  <Words>1254</Words>
  <Characters>6287</Characters>
  <Application>Microsoft Office Word</Application>
  <DocSecurity>0</DocSecurity>
  <Lines>251</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SUSCRIPCIÓN</vt:lpstr>
      <vt:lpstr>Título de documento</vt:lpstr>
    </vt:vector>
  </TitlesOfParts>
  <Company>Microsoft</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 Subscription Certification Checklist</dc:title>
  <dc:subject/>
  <dc:creator>Michel Banol Henao</dc:creator>
  <cp:keywords/>
  <cp:lastModifiedBy>Santiago Pineda Tobon</cp:lastModifiedBy>
  <cp:revision>3</cp:revision>
  <cp:lastPrinted>2017-10-16T15:31:00Z</cp:lastPrinted>
  <dcterms:created xsi:type="dcterms:W3CDTF">2026-01-21T19:44:00Z</dcterms:created>
  <dcterms:modified xsi:type="dcterms:W3CDTF">2026-01-21T20:38:00Z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0x01010039BD88564C98254C9A48C5E3B0C2B8A5</vt:lpwstr>
  </property>
</Properties>
</file>