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tulodellibro"/>
          <w:rFonts w:cs="Tahoma"/>
          <w:szCs w:val="16"/>
        </w:rPr>
        <w:id w:val="797571767"/>
        <w:docPartObj>
          <w:docPartGallery w:val="Cover Pages"/>
          <w:docPartUnique/>
        </w:docPartObj>
      </w:sdtPr>
      <w:sdtEndPr>
        <w:rPr>
          <w:rStyle w:val="Fuentedeprrafopredeter"/>
          <w:rFonts w:ascii="Arial" w:hAnsi="Arial" w:cs="Times New Roman"/>
          <w:bCs w:val="0"/>
          <w:spacing w:val="0"/>
          <w:szCs w:val="22"/>
        </w:rPr>
      </w:sdtEndPr>
      <w:sdtContent>
        <w:p w14:paraId="4344D1B2" w14:textId="02BFC306" w:rsidR="000658BD" w:rsidRPr="004363DE" w:rsidRDefault="00EE15AA" w:rsidP="00232F71">
          <w:pPr>
            <w:spacing w:before="0" w:after="0" w:line="240" w:lineRule="auto"/>
            <w:rPr>
              <w:rStyle w:val="nfasissutil"/>
            </w:rPr>
            <w:sectPr w:rsidR="000658BD" w:rsidRPr="004363DE" w:rsidSect="00665B57">
              <w:headerReference w:type="default" r:id="rId11"/>
              <w:footerReference w:type="default" r:id="rId12"/>
              <w:pgSz w:w="12240" w:h="15840"/>
              <w:pgMar w:top="1418" w:right="1418" w:bottom="1701" w:left="1418" w:header="709" w:footer="709" w:gutter="0"/>
              <w:pgNumType w:start="0"/>
              <w:cols w:space="708"/>
              <w:titlePg/>
              <w:docGrid w:linePitch="360"/>
            </w:sectPr>
          </w:pPr>
          <w:r w:rsidRPr="004F4A8E">
            <w:rPr>
              <w:rStyle w:val="nfasissutil"/>
              <w:bCs/>
              <w:noProof/>
              <w:lang w:val="es-UY" w:eastAsia="es-UY"/>
            </w:rPr>
            <mc:AlternateContent>
              <mc:Choice Requires="wps">
                <w:drawing>
                  <wp:anchor distT="0" distB="0" distL="114300" distR="114300" simplePos="0" relativeHeight="251695104" behindDoc="0" locked="0" layoutInCell="1" allowOverlap="1" wp14:anchorId="476FC7AF" wp14:editId="6813DE15">
                    <wp:simplePos x="0" y="0"/>
                    <wp:positionH relativeFrom="margin">
                      <wp:posOffset>425450</wp:posOffset>
                    </wp:positionH>
                    <wp:positionV relativeFrom="paragraph">
                      <wp:posOffset>2818130</wp:posOffset>
                    </wp:positionV>
                    <wp:extent cx="4661535" cy="487680"/>
                    <wp:effectExtent l="0" t="0" r="0" b="7620"/>
                    <wp:wrapNone/>
                    <wp:docPr id="4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2103" w14:textId="67487558" w:rsidR="004F4A8E" w:rsidRPr="009A6A3B" w:rsidRDefault="00067A2E" w:rsidP="004F4A8E">
                                <w:pPr>
                                  <w:spacing w:before="0" w:line="240" w:lineRule="atLeast"/>
                                  <w:rPr>
                                    <w:rStyle w:val="Ttulodellibro"/>
                                    <w:b/>
                                    <w:bCs w:val="0"/>
                                    <w:sz w:val="32"/>
                                    <w:szCs w:val="28"/>
                                  </w:rPr>
                                </w:pPr>
                                <w:sdt>
                                  <w:sdtPr>
                                    <w:rPr>
                                      <w:rStyle w:val="Ttulodellibro"/>
                                      <w:b/>
                                      <w:bCs w:val="0"/>
                                      <w:sz w:val="32"/>
                                      <w:szCs w:val="28"/>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EndPr>
                                    <w:rPr>
                                      <w:rStyle w:val="Ttulodellibro"/>
                                    </w:rPr>
                                  </w:sdtEndPr>
                                  <w:sdtContent>
                                    <w:r w:rsidR="00EE15AA">
                                      <w:rPr>
                                        <w:rStyle w:val="Ttulodellibro"/>
                                        <w:b/>
                                        <w:bCs w:val="0"/>
                                        <w:sz w:val="32"/>
                                        <w:szCs w:val="28"/>
                                      </w:rPr>
                                      <w:t xml:space="preserve">CHECKLIST DE CERTIFICACIÓN WC </w:t>
                                    </w:r>
                                    <w:r w:rsidR="00D32A14">
                                      <w:rPr>
                                        <w:rStyle w:val="Ttulodellibro"/>
                                        <w:b/>
                                        <w:bCs w:val="0"/>
                                        <w:sz w:val="32"/>
                                        <w:szCs w:val="28"/>
                                      </w:rPr>
                                      <w:t>SUSCRIPCIÓN</w:t>
                                    </w:r>
                                  </w:sdtContent>
                                </w:sdt>
                              </w:p>
                              <w:p w14:paraId="378AD123" w14:textId="62E64CF9" w:rsidR="00B90A98" w:rsidRPr="009A6A3B" w:rsidRDefault="00B90A98" w:rsidP="004F4A8E">
                                <w:pPr>
                                  <w:spacing w:before="0" w:line="240" w:lineRule="atLeast"/>
                                  <w:rPr>
                                    <w:rStyle w:val="Ttulodellibro"/>
                                    <w:b/>
                                    <w:bCs w:val="0"/>
                                    <w:sz w:val="32"/>
                                    <w:szCs w:val="28"/>
                                  </w:rPr>
                                </w:pPr>
                              </w:p>
                              <w:p w14:paraId="26430DE2" w14:textId="0568706E" w:rsidR="00B90A98" w:rsidRPr="009A6A3B" w:rsidRDefault="00225140" w:rsidP="004F4A8E">
                                <w:pPr>
                                  <w:spacing w:before="0" w:line="240" w:lineRule="atLeast"/>
                                  <w:rPr>
                                    <w:rStyle w:val="Ttulodellibro"/>
                                    <w:b/>
                                    <w:bCs w:val="0"/>
                                    <w:sz w:val="32"/>
                                    <w:szCs w:val="28"/>
                                  </w:rPr>
                                </w:pPr>
                                <w:r w:rsidRPr="009A6A3B">
                                  <w:rPr>
                                    <w:rStyle w:val="Ttulodellibro"/>
                                    <w:b/>
                                    <w:bCs w:val="0"/>
                                    <w:sz w:val="32"/>
                                    <w:szCs w:val="28"/>
                                  </w:rPr>
                                  <w:t>Cs-</w:t>
                                </w:r>
                              </w:p>
                            </w:txbxContent>
                          </wps:txbx>
                          <wps:bodyPr rot="0" vert="horz" wrap="square" lIns="9000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6FC7AF" id="_x0000_t202" coordsize="21600,21600" o:spt="202" path="m,l,21600r21600,l21600,xe">
                    <v:stroke joinstyle="miter"/>
                    <v:path gradientshapeok="t" o:connecttype="rect"/>
                  </v:shapetype>
                  <v:shape id="Text Box 5" o:spid="_x0000_s1026" type="#_x0000_t202" style="position:absolute;margin-left:33.5pt;margin-top:221.9pt;width:367.05pt;height:38.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" filled="f" stroked="f">
                    <v:textbox inset="2.5mm,0,,0">
                      <w:txbxContent>
                        <w:p w14:paraId="770C2103" w14:textId="67487558" w:rsidR="004F4A8E" w:rsidRPr="009A6A3B" w:rsidRDefault="00067A2E" w:rsidP="004F4A8E">
                          <w:pPr>
                            <w:spacing w:before="0" w:line="240" w:lineRule="atLeast"/>
                            <w:rPr>
                              <w:rStyle w:val="Ttulodellibro"/>
                              <w:b/>
                              <w:bCs w:val="0"/>
                              <w:sz w:val="32"/>
                              <w:szCs w:val="28"/>
                            </w:rPr>
                          </w:pPr>
                          <w:sdt>
                            <w:sdtPr>
                              <w:rPr>
                                <w:rStyle w:val="Ttulodellibro"/>
                                <w:b/>
                                <w:bCs w:val="0"/>
                                <w:sz w:val="32"/>
                                <w:szCs w:val="28"/>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EndPr>
                              <w:rPr>
                                <w:rStyle w:val="Ttulodellibro"/>
                              </w:rPr>
                            </w:sdtEndPr>
                            <w:sdtContent>
                              <w:r w:rsidR="00EE15AA">
                                <w:rPr>
                                  <w:rStyle w:val="Ttulodellibro"/>
                                  <w:b/>
                                  <w:bCs w:val="0"/>
                                  <w:sz w:val="32"/>
                                  <w:szCs w:val="28"/>
                                </w:rPr>
                                <w:t xml:space="preserve">CHECKLIST DE CERTIFICACIÓN WC </w:t>
                              </w:r>
                              <w:r w:rsidR="00D32A14">
                                <w:rPr>
                                  <w:rStyle w:val="Ttulodellibro"/>
                                  <w:b/>
                                  <w:bCs w:val="0"/>
                                  <w:sz w:val="32"/>
                                  <w:szCs w:val="28"/>
                                </w:rPr>
                                <w:t>SUSCRIPCIÓN</w:t>
                              </w:r>
                            </w:sdtContent>
                          </w:sdt>
                        </w:p>
                        <w:p w14:paraId="378AD123" w14:textId="62E64CF9" w:rsidR="00B90A98" w:rsidRPr="009A6A3B" w:rsidRDefault="00B90A98" w:rsidP="004F4A8E">
                          <w:pPr>
                            <w:spacing w:before="0" w:line="240" w:lineRule="atLeast"/>
                            <w:rPr>
                              <w:rStyle w:val="Ttulodellibro"/>
                              <w:b/>
                              <w:bCs w:val="0"/>
                              <w:sz w:val="32"/>
                              <w:szCs w:val="28"/>
                            </w:rPr>
                          </w:pPr>
                        </w:p>
                        <w:p w14:paraId="26430DE2" w14:textId="0568706E" w:rsidR="00B90A98" w:rsidRPr="009A6A3B" w:rsidRDefault="00225140" w:rsidP="004F4A8E">
                          <w:pPr>
                            <w:spacing w:before="0" w:line="240" w:lineRule="atLeast"/>
                            <w:rPr>
                              <w:rStyle w:val="Ttulodellibro"/>
                              <w:b/>
                              <w:bCs w:val="0"/>
                              <w:sz w:val="32"/>
                              <w:szCs w:val="28"/>
                            </w:rPr>
                          </w:pPr>
                          <w:r w:rsidRPr="009A6A3B">
                            <w:rPr>
                              <w:rStyle w:val="Ttulodellibro"/>
                              <w:b/>
                              <w:bCs w:val="0"/>
                              <w:sz w:val="32"/>
                              <w:szCs w:val="28"/>
                            </w:rPr>
                            <w:t>Cs-</w:t>
                          </w:r>
                        </w:p>
                      </w:txbxContent>
                    </v:textbox>
                    <w10:wrap anchorx="margin"/>
                  </v:shape>
                </w:pict>
              </mc:Fallback>
            </mc:AlternateContent>
          </w:r>
          <w:r w:rsidRPr="004F4A8E">
            <w:rPr>
              <w:rStyle w:val="nfasissutil"/>
              <w:bCs/>
              <w:noProof/>
              <w:lang w:val="es-UY" w:eastAsia="es-UY"/>
            </w:rPr>
            <mc:AlternateContent>
              <mc:Choice Requires="wps">
                <w:drawing>
                  <wp:anchor distT="0" distB="0" distL="114300" distR="114300" simplePos="0" relativeHeight="251698176" behindDoc="0" locked="0" layoutInCell="1" allowOverlap="1" wp14:anchorId="5370DC14" wp14:editId="11A9820B">
                    <wp:simplePos x="0" y="0"/>
                    <wp:positionH relativeFrom="margin">
                      <wp:posOffset>453390</wp:posOffset>
                    </wp:positionH>
                    <wp:positionV relativeFrom="paragraph">
                      <wp:posOffset>3378835</wp:posOffset>
                    </wp:positionV>
                    <wp:extent cx="3412490" cy="731520"/>
                    <wp:effectExtent l="0" t="0" r="0" b="5080"/>
                    <wp:wrapNone/>
                    <wp:docPr id="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2436D" w14:textId="7E8C1C0C" w:rsidR="004F4A8E" w:rsidRPr="00775DA5" w:rsidRDefault="002811C2" w:rsidP="004F4A8E">
                                <w:pPr>
                                  <w:spacing w:before="0" w:line="240" w:lineRule="atLeast"/>
                                  <w:rPr>
                                    <w:rStyle w:val="Ttulodellibro"/>
                                    <w:sz w:val="28"/>
                                    <w:szCs w:val="24"/>
                                  </w:rPr>
                                </w:pPr>
                                <w:r>
                                  <w:rPr>
                                    <w:rStyle w:val="Ttulodellibro"/>
                                    <w:sz w:val="28"/>
                                    <w:szCs w:val="24"/>
                                  </w:rPr>
                                  <w:t>Instructivo de uso</w:t>
                                </w:r>
                              </w:p>
                            </w:txbxContent>
                          </wps:txbx>
                          <wps:bodyPr rot="0" vert="horz" wrap="square" lIns="90000" tIns="0" rIns="9144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370DC14" id="_x0000_s1027" type="#_x0000_t202" style="position:absolute;margin-left:35.7pt;margin-top:266.05pt;width:268.7pt;height:57.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" filled="f" stroked="f">
                    <v:textbox style="mso-fit-shape-to-text:t" inset="2.5mm,0,,0">
                      <w:txbxContent>
                        <w:p w14:paraId="1982436D" w14:textId="7E8C1C0C" w:rsidR="004F4A8E" w:rsidRPr="00775DA5" w:rsidRDefault="002811C2" w:rsidP="004F4A8E">
                          <w:pPr>
                            <w:spacing w:before="0" w:line="240" w:lineRule="atLeast"/>
                            <w:rPr>
                              <w:rStyle w:val="Ttulodellibro"/>
                              <w:sz w:val="28"/>
                              <w:szCs w:val="24"/>
                            </w:rPr>
                          </w:pPr>
                          <w:r>
                            <w:rPr>
                              <w:rStyle w:val="Ttulodellibro"/>
                              <w:sz w:val="28"/>
                              <w:szCs w:val="24"/>
                            </w:rPr>
                            <w:t>Instructivo de uso</w:t>
                          </w:r>
                        </w:p>
                      </w:txbxContent>
                    </v:textbox>
                    <w10:wrap anchorx="margin"/>
                  </v:shape>
                </w:pict>
              </mc:Fallback>
            </mc:AlternateContent>
          </w:r>
          <w:r w:rsidR="00CC4591" w:rsidRPr="004F4A8E">
            <w:rPr>
              <w:rStyle w:val="nfasissutil"/>
              <w:bCs/>
              <w:noProof/>
              <w:lang w:val="es-UY" w:eastAsia="es-UY"/>
            </w:rPr>
            <mc:AlternateContent>
              <mc:Choice Requires="wps">
                <w:drawing>
                  <wp:anchor distT="0" distB="0" distL="114300" distR="114300" simplePos="0" relativeHeight="251696128" behindDoc="0" locked="0" layoutInCell="1" allowOverlap="1" wp14:anchorId="597029F5" wp14:editId="796F233F">
                    <wp:simplePos x="0" y="0"/>
                    <wp:positionH relativeFrom="margin">
                      <wp:posOffset>454660</wp:posOffset>
                    </wp:positionH>
                    <wp:positionV relativeFrom="paragraph">
                      <wp:posOffset>3641725</wp:posOffset>
                    </wp:positionV>
                    <wp:extent cx="2616835" cy="1238885"/>
                    <wp:effectExtent l="0" t="0" r="0" b="7620"/>
                    <wp:wrapNone/>
                    <wp:docPr id="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290" w14:textId="0652BA63"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466E06">
                                  <w:rPr>
                                    <w:color w:val="ED6D22"/>
                                  </w:rPr>
                                  <w:t>Octubre</w:t>
                                </w:r>
                                <w:r w:rsidR="002811C2">
                                  <w:rPr>
                                    <w:color w:val="ED6D22"/>
                                  </w:rPr>
                                  <w:t xml:space="preserve"> </w:t>
                                </w:r>
                                <w:r w:rsidR="00EE15AA">
                                  <w:rPr>
                                    <w:color w:val="ED6D22"/>
                                  </w:rPr>
                                  <w:t>202</w:t>
                                </w:r>
                                <w:r w:rsidR="006117C2">
                                  <w:rPr>
                                    <w:color w:val="ED6D22"/>
                                  </w:rPr>
                                  <w:t>5</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667B7894" w:rsidR="004F4A8E" w:rsidRPr="00417AF6" w:rsidRDefault="00067A2E" w:rsidP="004F4A8E">
                                <w:pPr>
                                  <w:pStyle w:val="Sinespaciado"/>
                                </w:pPr>
                                <w:sdt>
                                  <w:sdtPr>
                                    <w:rPr>
                                      <w:b/>
                                      <w:bCs/>
                                      <w:color w:val="7A828B"/>
                                    </w:rPr>
                                    <w:alias w:val="Categoría"/>
                                    <w:tag w:val=""/>
                                    <w:id w:val="1320612623"/>
                                    <w:dataBinding w:prefixMappings="xmlns:ns0='http://purl.org/dc/elements/1.1/' xmlns:ns1='http://schemas.openxmlformats.org/package/2006/metadata/core-properties' " w:xpath="/ns1:coreProperties[1]/ns1:category[1]" w:storeItemID="{6C3C8BC8-F283-45AE-878A-BAB7291924A1}"/>
                                    <w:text/>
                                  </w:sdtPr>
                                  <w:sdtEndPr/>
                                  <w:sdtContent>
                                    <w:r w:rsidR="004F4A8E">
                                      <w:rPr>
                                        <w:b/>
                                        <w:bCs/>
                                        <w:color w:val="7A828B"/>
                                      </w:rPr>
                                      <w:t>USO CONFIDENCIAL</w:t>
                                    </w:r>
                                  </w:sdtContent>
                                </w:sdt>
                                <w:r w:rsidR="004F4A8E" w:rsidRPr="00417AF6">
                                  <w:rPr>
                                    <w:rStyle w:val="nfasis"/>
                                    <w:b w:val="0"/>
                                    <w:i w:val="0"/>
                                    <w:iCs w:val="0"/>
                                    <w:color w:val="7D868C"/>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97029F5" id="_x0000_t202" coordsize="21600,21600" o:spt="202" path="m,l,21600r21600,l21600,xe">
                    <v:stroke joinstyle="miter"/>
                    <v:path gradientshapeok="t" o:connecttype="rect"/>
                  </v:shapetype>
                  <v:shape id="_x0000_s1028" type="#_x0000_t202" style="position:absolute;margin-left:35.8pt;margin-top:286.75pt;width:206.05pt;height:97.55pt;z-index:25169612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" filled="f" stroked="f">
                    <v:textbox style="mso-fit-shape-to-text:t">
                      <w:txbxContent>
                        <w:p w14:paraId="7B981290" w14:textId="0652BA63" w:rsidR="004F4A8E" w:rsidRPr="00B2337A" w:rsidRDefault="001A68A0" w:rsidP="004F4A8E">
                          <w:pPr>
                            <w:pStyle w:val="Sinespaciado"/>
                            <w:rPr>
                              <w:color w:val="ED6D22"/>
                            </w:rPr>
                          </w:pPr>
                          <w:r>
                            <w:rPr>
                              <w:color w:val="ED6D22"/>
                            </w:rPr>
                            <w:t>Medellín</w:t>
                          </w:r>
                          <w:r w:rsidR="004F4A8E" w:rsidRPr="00B2337A">
                            <w:rPr>
                              <w:color w:val="ED6D22"/>
                            </w:rPr>
                            <w:t xml:space="preserve">, </w:t>
                          </w:r>
                          <w:proofErr w:type="gramStart"/>
                          <w:r w:rsidR="00466E06">
                            <w:rPr>
                              <w:color w:val="ED6D22"/>
                            </w:rPr>
                            <w:t>Octubre</w:t>
                          </w:r>
                          <w:proofErr w:type="gramEnd"/>
                          <w:r w:rsidR="002811C2">
                            <w:rPr>
                              <w:color w:val="ED6D22"/>
                            </w:rPr>
                            <w:t xml:space="preserve"> </w:t>
                          </w:r>
                          <w:r w:rsidR="00EE15AA">
                            <w:rPr>
                              <w:color w:val="ED6D22"/>
                            </w:rPr>
                            <w:t>202</w:t>
                          </w:r>
                          <w:r w:rsidR="006117C2">
                            <w:rPr>
                              <w:color w:val="ED6D22"/>
                            </w:rPr>
                            <w:t>5</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667B7894" w:rsidR="004F4A8E" w:rsidRPr="00417AF6" w:rsidRDefault="00664A92" w:rsidP="004F4A8E">
                          <w:pPr>
                            <w:pStyle w:val="Sinespaciado"/>
                          </w:pPr>
                          <w:sdt>
                            <w:sdtPr>
                              <w:rPr>
                                <w:b/>
                                <w:bCs/>
                                <w:color w:val="7A828B"/>
                              </w:rPr>
                              <w:alias w:val="Categoría"/>
                              <w:tag w:val=""/>
                              <w:id w:val="1320612623"/>
                              <w:dataBinding w:prefixMappings="xmlns:ns0='http://purl.org/dc/elements/1.1/' xmlns:ns1='http://schemas.openxmlformats.org/package/2006/metadata/core-properties' " w:xpath="/ns1:coreProperties[1]/ns1:category[1]" w:storeItemID="{6C3C8BC8-F283-45AE-878A-BAB7291924A1}"/>
                              <w:text/>
                            </w:sdtPr>
                            <w:sdtEndPr/>
                            <w:sdtContent>
                              <w:r w:rsidR="004F4A8E">
                                <w:rPr>
                                  <w:b/>
                                  <w:bCs/>
                                  <w:color w:val="7A828B"/>
                                </w:rPr>
                                <w:t>USO CONFIDENCIAL</w:t>
                              </w:r>
                            </w:sdtContent>
                          </w:sdt>
                          <w:r w:rsidR="004F4A8E" w:rsidRPr="00417AF6">
                            <w:rPr>
                              <w:rStyle w:val="nfasis"/>
                              <w:b w:val="0"/>
                              <w:i w:val="0"/>
                              <w:iCs w:val="0"/>
                              <w:color w:val="7D868C"/>
                            </w:rPr>
                            <w:t xml:space="preserve"> </w:t>
                          </w:r>
                        </w:p>
                      </w:txbxContent>
                    </v:textbox>
                    <w10:wrap anchorx="margin"/>
                  </v:shape>
                </w:pict>
              </mc:Fallback>
            </mc:AlternateContent>
          </w:r>
          <w:r w:rsidR="00CC4591" w:rsidRPr="004F4A8E">
            <w:rPr>
              <w:bCs/>
              <w:noProof/>
              <w:color w:val="D9D9D9" w:themeColor="background1" w:themeShade="D9"/>
              <w:lang w:val="es-UY" w:eastAsia="es-UY"/>
            </w:rPr>
            <mc:AlternateContent>
              <mc:Choice Requires="wps">
                <w:drawing>
                  <wp:anchor distT="0" distB="0" distL="114300" distR="114300" simplePos="0" relativeHeight="251700224" behindDoc="0" locked="0" layoutInCell="1" allowOverlap="1" wp14:anchorId="481DCCB9" wp14:editId="02F156B9">
                    <wp:simplePos x="0" y="0"/>
                    <wp:positionH relativeFrom="column">
                      <wp:posOffset>563245</wp:posOffset>
                    </wp:positionH>
                    <wp:positionV relativeFrom="paragraph">
                      <wp:posOffset>3968277</wp:posOffset>
                    </wp:positionV>
                    <wp:extent cx="269875" cy="45085"/>
                    <wp:effectExtent l="0" t="0" r="0" b="0"/>
                    <wp:wrapNone/>
                    <wp:docPr id="459" name="Rectángulo redondeado 459"/>
                    <wp:cNvGraphicFramePr/>
                    <a:graphic xmlns:a="http://schemas.openxmlformats.org/drawingml/2006/main">
                      <a:graphicData uri="http://schemas.microsoft.com/office/word/2010/wordprocessingShape">
                        <wps:wsp>
                          <wps:cNvSpPr/>
                          <wps:spPr>
                            <a:xfrm>
                              <a:off x="0" y="0"/>
                              <a:ext cx="269875" cy="4508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D080B" id="Rectángulo redondeado 459" o:spid="_x0000_s1026" style="position:absolute;margin-left:44.35pt;margin-top:312.45pt;width:21.25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" fillcolor="#d8d8d8 [2732]" stroked="f" strokeweight="2pt"/>
                </w:pict>
              </mc:Fallback>
            </mc:AlternateContent>
          </w:r>
          <w:r w:rsidR="0088280F" w:rsidRPr="004F4A8E">
            <w:rPr>
              <w:rStyle w:val="nfasissutil"/>
              <w:bCs/>
              <w:noProof/>
              <w:lang w:val="es-UY" w:eastAsia="es-UY"/>
            </w:rPr>
            <mc:AlternateContent>
              <mc:Choice Requires="wps">
                <w:drawing>
                  <wp:anchor distT="0" distB="0" distL="114300" distR="114300" simplePos="0" relativeHeight="251697152" behindDoc="0" locked="0" layoutInCell="1" allowOverlap="1" wp14:anchorId="766DAAEE" wp14:editId="0FB10507">
                    <wp:simplePos x="0" y="0"/>
                    <wp:positionH relativeFrom="margin">
                      <wp:posOffset>360680</wp:posOffset>
                    </wp:positionH>
                    <wp:positionV relativeFrom="margin">
                      <wp:posOffset>2388870</wp:posOffset>
                    </wp:positionV>
                    <wp:extent cx="2506980" cy="0"/>
                    <wp:effectExtent l="0" t="0" r="7620" b="12700"/>
                    <wp:wrapNone/>
                    <wp:docPr id="463" name="Conector recto 463"/>
                    <wp:cNvGraphicFramePr/>
                    <a:graphic xmlns:a="http://schemas.openxmlformats.org/drawingml/2006/main">
                      <a:graphicData uri="http://schemas.microsoft.com/office/word/2010/wordprocessingShape">
                        <wps:wsp>
                          <wps:cNvCnPr/>
                          <wps:spPr>
                            <a:xfrm>
                              <a:off x="0" y="0"/>
                              <a:ext cx="2506980" cy="0"/>
                            </a:xfrm>
                            <a:prstGeom prst="line">
                              <a:avLst/>
                            </a:prstGeom>
                            <a:ln w="9525">
                              <a:solidFill>
                                <a:srgbClr val="ED6D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C0DF" id="Conector recto 46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28.4pt,188.1pt" to="225.8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" strokecolor="#ed6d22">
                    <w10:wrap anchorx="margin" anchory="margin"/>
                  </v:line>
                </w:pict>
              </mc:Fallback>
            </mc:AlternateContent>
          </w:r>
          <w:r w:rsidR="0088280F" w:rsidRPr="004F4A8E">
            <w:rPr>
              <w:bCs/>
              <w:noProof/>
              <w:color w:val="7F7F7F"/>
              <w:lang w:val="es-UY" w:eastAsia="es-UY"/>
            </w:rPr>
            <w:drawing>
              <wp:anchor distT="0" distB="0" distL="114300" distR="114300" simplePos="0" relativeHeight="251699200" behindDoc="0" locked="0" layoutInCell="1" allowOverlap="1" wp14:anchorId="7CB552A0" wp14:editId="6B42D76A">
                <wp:simplePos x="0" y="0"/>
                <wp:positionH relativeFrom="margin">
                  <wp:posOffset>283210</wp:posOffset>
                </wp:positionH>
                <wp:positionV relativeFrom="margin">
                  <wp:posOffset>1514068</wp:posOffset>
                </wp:positionV>
                <wp:extent cx="2638425" cy="574040"/>
                <wp:effectExtent l="0" t="0" r="3175" b="0"/>
                <wp:wrapSquare wrapText="bothSides"/>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574040"/>
                        </a:xfrm>
                        <a:prstGeom prst="rect">
                          <a:avLst/>
                        </a:prstGeom>
                      </pic:spPr>
                    </pic:pic>
                  </a:graphicData>
                </a:graphic>
                <wp14:sizeRelH relativeFrom="margin">
                  <wp14:pctWidth>0</wp14:pctWidth>
                </wp14:sizeRelH>
                <wp14:sizeRelV relativeFrom="margin">
                  <wp14:pctHeight>0</wp14:pctHeight>
                </wp14:sizeRelV>
              </wp:anchor>
            </w:drawing>
          </w:r>
          <w:r w:rsidR="00232F71">
            <w:rPr>
              <w:bCs/>
              <w:noProof/>
              <w:color w:val="D9D9D9" w:themeColor="background1" w:themeShade="D9"/>
              <w:lang w:val="es-UY" w:eastAsia="es-UY"/>
            </w:rPr>
            <w:drawing>
              <wp:anchor distT="0" distB="0" distL="114300" distR="114300" simplePos="0" relativeHeight="251647994" behindDoc="0" locked="0" layoutInCell="1" allowOverlap="1" wp14:anchorId="7717146D" wp14:editId="102B8283">
                <wp:simplePos x="0" y="0"/>
                <wp:positionH relativeFrom="margin">
                  <wp:posOffset>-918845</wp:posOffset>
                </wp:positionH>
                <wp:positionV relativeFrom="margin">
                  <wp:posOffset>-919480</wp:posOffset>
                </wp:positionV>
                <wp:extent cx="7786370" cy="10076180"/>
                <wp:effectExtent l="0" t="0" r="0" b="0"/>
                <wp:wrapSquare wrapText="bothSides"/>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n 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86370" cy="10076180"/>
                        </a:xfrm>
                        <a:prstGeom prst="rect">
                          <a:avLst/>
                        </a:prstGeom>
                      </pic:spPr>
                    </pic:pic>
                  </a:graphicData>
                </a:graphic>
                <wp14:sizeRelH relativeFrom="margin">
                  <wp14:pctWidth>0</wp14:pctWidth>
                </wp14:sizeRelH>
                <wp14:sizeRelV relativeFrom="margin">
                  <wp14:pctHeight>0</wp14:pctHeight>
                </wp14:sizeRelV>
              </wp:anchor>
            </w:drawing>
          </w:r>
          <w:r w:rsidR="000658BD" w:rsidRPr="000658BD">
            <w:rPr>
              <w:b/>
              <w:i/>
              <w:iCs/>
              <w:noProof/>
              <w:color w:val="D9D9D9" w:themeColor="background1" w:themeShade="D9"/>
              <w:lang w:val="es-UY" w:eastAsia="es-UY"/>
            </w:rPr>
            <w:t xml:space="preserve"> </w:t>
          </w:r>
        </w:p>
        <w:p w14:paraId="2BE7E85F" w14:textId="608324AA" w:rsidR="004860E6" w:rsidRPr="00C911D7" w:rsidRDefault="004860E6" w:rsidP="000658BD">
          <w:pPr>
            <w:spacing w:before="0" w:after="0" w:line="240" w:lineRule="auto"/>
            <w:rPr>
              <w:rStyle w:val="nfasis"/>
              <w:i w:val="0"/>
              <w:iCs w:val="0"/>
            </w:rPr>
          </w:pPr>
        </w:p>
        <w:p w14:paraId="38FABE11" w14:textId="77777777" w:rsidR="000658BD" w:rsidRDefault="000658BD" w:rsidP="000658BD">
          <w:pPr>
            <w:spacing w:before="0" w:after="0" w:line="240" w:lineRule="auto"/>
            <w:rPr>
              <w:rStyle w:val="nfasis"/>
            </w:rPr>
          </w:pPr>
        </w:p>
        <w:p w14:paraId="44CA7A74" w14:textId="77777777" w:rsidR="004F1F8B" w:rsidRDefault="004F1F8B" w:rsidP="004363DE">
          <w:pPr>
            <w:jc w:val="center"/>
            <w:rPr>
              <w:rStyle w:val="nfasis"/>
              <w:sz w:val="24"/>
              <w:szCs w:val="32"/>
            </w:rPr>
          </w:pPr>
        </w:p>
        <w:p w14:paraId="74A00303" w14:textId="77777777" w:rsidR="004F1F8B" w:rsidRDefault="004F1F8B" w:rsidP="004363DE">
          <w:pPr>
            <w:jc w:val="center"/>
            <w:rPr>
              <w:rStyle w:val="nfasis"/>
              <w:sz w:val="24"/>
              <w:szCs w:val="32"/>
            </w:rPr>
          </w:pPr>
        </w:p>
        <w:p w14:paraId="5C4B4EFF" w14:textId="77777777" w:rsidR="004F1F8B" w:rsidRDefault="004F1F8B" w:rsidP="004363DE">
          <w:pPr>
            <w:jc w:val="center"/>
            <w:rPr>
              <w:rStyle w:val="nfasis"/>
              <w:sz w:val="24"/>
              <w:szCs w:val="32"/>
            </w:rPr>
          </w:pPr>
        </w:p>
        <w:p w14:paraId="534941EA" w14:textId="77777777" w:rsidR="004F1F8B" w:rsidRDefault="004F1F8B" w:rsidP="004363DE">
          <w:pPr>
            <w:jc w:val="center"/>
            <w:rPr>
              <w:rStyle w:val="nfasis"/>
              <w:sz w:val="24"/>
              <w:szCs w:val="32"/>
            </w:rPr>
          </w:pPr>
        </w:p>
        <w:p w14:paraId="10794584" w14:textId="77777777" w:rsidR="004F1F8B" w:rsidRDefault="004F1F8B" w:rsidP="004363DE">
          <w:pPr>
            <w:jc w:val="center"/>
            <w:rPr>
              <w:rStyle w:val="nfasis"/>
              <w:sz w:val="24"/>
              <w:szCs w:val="32"/>
            </w:rPr>
          </w:pPr>
        </w:p>
        <w:p w14:paraId="0A2CC77B" w14:textId="49D5ADF0" w:rsidR="004F1F8B" w:rsidRDefault="004363DE" w:rsidP="004363DE">
          <w:pPr>
            <w:jc w:val="center"/>
            <w:rPr>
              <w:rStyle w:val="nfasissutil"/>
              <w:b w:val="0"/>
              <w:bCs/>
            </w:rPr>
          </w:pPr>
          <w:r w:rsidRPr="00183472">
            <w:rPr>
              <w:rStyle w:val="nfasis"/>
              <w:sz w:val="24"/>
              <w:szCs w:val="32"/>
            </w:rPr>
            <w:t>Declaración del Documento</w:t>
          </w:r>
        </w:p>
        <w:p w14:paraId="36204F54" w14:textId="2CF9E757" w:rsidR="004363DE" w:rsidRPr="00C911D7" w:rsidRDefault="004F1F8B" w:rsidP="004363DE">
          <w:pPr>
            <w:jc w:val="center"/>
            <w:rPr>
              <w:rStyle w:val="nfasissutil"/>
              <w:b w:val="0"/>
              <w:bCs/>
            </w:rPr>
          </w:pPr>
          <w:r>
            <w:rPr>
              <w:rStyle w:val="nfasissutil"/>
              <w:b w:val="0"/>
              <w:bCs/>
            </w:rPr>
            <w:t>E</w:t>
          </w:r>
          <w:r w:rsidR="004363DE" w:rsidRPr="00C911D7">
            <w:rPr>
              <w:rStyle w:val="nfasissutil"/>
              <w:b w:val="0"/>
              <w:bCs/>
            </w:rPr>
            <w:t xml:space="preserve">ste documento fue preparado por, para y se mantendrá bajo la propiedad de </w:t>
          </w:r>
          <w:r w:rsidR="00A07799" w:rsidRPr="00A07799">
            <w:rPr>
              <w:i/>
              <w:iCs/>
              <w:color w:val="7F7F7F"/>
              <w:lang w:val="es-CO"/>
            </w:rPr>
            <w:t>Evertec®</w:t>
          </w:r>
          <w:r w:rsidR="004363DE" w:rsidRPr="00C911D7">
            <w:rPr>
              <w:rStyle w:val="nfasissutil"/>
              <w:b w:val="0"/>
              <w:bCs/>
            </w:rPr>
            <w:br/>
            <w:t>para su uso confidencial.</w:t>
          </w:r>
          <w:r w:rsidR="004D7B59" w:rsidRPr="00C911D7">
            <w:rPr>
              <w:bCs/>
              <w:i/>
              <w:iCs/>
              <w:noProof/>
              <w:color w:val="F36E21"/>
              <w:lang w:eastAsia="es-CL"/>
            </w:rPr>
            <w:t xml:space="preserve"> </w:t>
          </w:r>
        </w:p>
        <w:p w14:paraId="7FB3D1DE" w14:textId="77777777" w:rsidR="00475ABB" w:rsidRDefault="004363DE" w:rsidP="00A9060A">
          <w:pPr>
            <w:jc w:val="center"/>
            <w:rPr>
              <w:rStyle w:val="nfasissutil"/>
              <w:b w:val="0"/>
              <w:bCs/>
            </w:rPr>
          </w:pPr>
          <w:r w:rsidRPr="00C911D7">
            <w:rPr>
              <w:rStyle w:val="nfasissutil"/>
              <w:b w:val="0"/>
              <w:bCs/>
            </w:rPr>
            <w:t xml:space="preserve">El cliente acuerda por su aceptación o uso de estos documentos, devolverlos a solicitud de </w:t>
          </w:r>
          <w:r w:rsidR="00A07799" w:rsidRPr="00A07799">
            <w:rPr>
              <w:i/>
              <w:iCs/>
              <w:color w:val="7F7F7F"/>
              <w:lang w:val="es-CO"/>
            </w:rPr>
            <w:t>Evertec®</w:t>
          </w:r>
          <w:r w:rsidRPr="00C911D7">
            <w:rPr>
              <w:rStyle w:val="nfasissutil"/>
              <w:b w:val="0"/>
              <w:bCs/>
            </w:rPr>
            <w:t xml:space="preserve"> y no reproducirlos, copiarlos, prestarlos o de otra forma revelarlos o disponer de sus contenidos, directa o indirectamente y no usarlos para ningún otro propósito que no sea aquel para el cual fueron específicamente preparados.</w:t>
          </w:r>
        </w:p>
        <w:p w14:paraId="4FA6F1E3" w14:textId="77777777" w:rsidR="00475ABB" w:rsidRDefault="00475ABB">
          <w:pPr>
            <w:spacing w:before="0" w:after="0" w:line="240" w:lineRule="auto"/>
            <w:rPr>
              <w:rStyle w:val="nfasissutil"/>
              <w:b w:val="0"/>
              <w:bCs/>
            </w:rPr>
          </w:pPr>
          <w:r>
            <w:rPr>
              <w:rStyle w:val="nfasissutil"/>
              <w:b w:val="0"/>
              <w:bCs/>
            </w:rPr>
            <w:br w:type="page"/>
          </w:r>
        </w:p>
        <w:tbl>
          <w:tblPr>
            <w:tblW w:w="10200" w:type="dxa"/>
            <w:tblCellMar>
              <w:left w:w="70" w:type="dxa"/>
              <w:right w:w="70" w:type="dxa"/>
            </w:tblCellMar>
            <w:tblLook w:val="04A0" w:firstRow="1" w:lastRow="0" w:firstColumn="1" w:lastColumn="0" w:noHBand="0" w:noVBand="1"/>
          </w:tblPr>
          <w:tblGrid>
            <w:gridCol w:w="2900"/>
            <w:gridCol w:w="5100"/>
            <w:gridCol w:w="2200"/>
          </w:tblGrid>
          <w:tr w:rsidR="00D32A14" w:rsidRPr="00D32A14" w14:paraId="5402D401" w14:textId="77777777" w:rsidTr="00067A2E">
            <w:trPr>
              <w:trHeight w:val="288"/>
              <w:tblHeader/>
            </w:trPr>
            <w:tc>
              <w:tcPr>
                <w:tcW w:w="2900" w:type="dxa"/>
                <w:tcBorders>
                  <w:top w:val="single" w:sz="4" w:space="0" w:color="E97132"/>
                  <w:left w:val="single" w:sz="4" w:space="0" w:color="E97132"/>
                  <w:bottom w:val="single" w:sz="4" w:space="0" w:color="E97132"/>
                  <w:right w:val="single" w:sz="4" w:space="0" w:color="E97132"/>
                </w:tcBorders>
                <w:shd w:val="clear" w:color="000000" w:fill="ED7D31"/>
                <w:vAlign w:val="center"/>
                <w:hideMark/>
              </w:tcPr>
              <w:p w14:paraId="0C57CEA9"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lastRenderedPageBreak/>
                  <w:t>Punto</w:t>
                </w:r>
              </w:p>
            </w:tc>
            <w:tc>
              <w:tcPr>
                <w:tcW w:w="5100" w:type="dxa"/>
                <w:tcBorders>
                  <w:top w:val="single" w:sz="4" w:space="0" w:color="E97132"/>
                  <w:left w:val="nil"/>
                  <w:bottom w:val="single" w:sz="4" w:space="0" w:color="E97132"/>
                  <w:right w:val="single" w:sz="4" w:space="0" w:color="E97132"/>
                </w:tcBorders>
                <w:shd w:val="clear" w:color="000000" w:fill="ED7D31"/>
                <w:vAlign w:val="center"/>
                <w:hideMark/>
              </w:tcPr>
              <w:p w14:paraId="1F9FD54E"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Descripción</w:t>
                </w:r>
              </w:p>
            </w:tc>
            <w:tc>
              <w:tcPr>
                <w:tcW w:w="2200" w:type="dxa"/>
                <w:tcBorders>
                  <w:top w:val="single" w:sz="4" w:space="0" w:color="E97132"/>
                  <w:left w:val="nil"/>
                  <w:bottom w:val="single" w:sz="4" w:space="0" w:color="E97132"/>
                  <w:right w:val="single" w:sz="4" w:space="0" w:color="E97132"/>
                </w:tcBorders>
                <w:shd w:val="clear" w:color="000000" w:fill="ED7D31"/>
                <w:vAlign w:val="center"/>
                <w:hideMark/>
              </w:tcPr>
              <w:p w14:paraId="51C6D5BF"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 </w:t>
                </w:r>
              </w:p>
            </w:tc>
          </w:tr>
          <w:tr w:rsidR="00D32A14" w:rsidRPr="00D32A14" w14:paraId="0A8FFA6D" w14:textId="77777777" w:rsidTr="00D32A14">
            <w:trPr>
              <w:trHeight w:val="132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0B8C1F7B"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Términos, condiciones y políticas de privacidad</w:t>
                </w:r>
              </w:p>
            </w:tc>
            <w:tc>
              <w:tcPr>
                <w:tcW w:w="5100" w:type="dxa"/>
                <w:tcBorders>
                  <w:top w:val="nil"/>
                  <w:left w:val="nil"/>
                  <w:bottom w:val="single" w:sz="4" w:space="0" w:color="E97132"/>
                  <w:right w:val="single" w:sz="4" w:space="0" w:color="E97132"/>
                </w:tcBorders>
                <w:vAlign w:val="center"/>
                <w:hideMark/>
              </w:tcPr>
              <w:p w14:paraId="19A0617E" w14:textId="77777777" w:rsidR="00D32A14" w:rsidRPr="00D32A14" w:rsidRDefault="00D32A14" w:rsidP="00D32A14">
                <w:pPr>
                  <w:spacing w:before="0" w:after="0" w:line="240" w:lineRule="auto"/>
                  <w:rPr>
                    <w:rFonts w:eastAsia="Times New Roman" w:cs="Arial"/>
                    <w:color w:val="auto"/>
                    <w:sz w:val="20"/>
                    <w:szCs w:val="20"/>
                    <w:lang w:val="es-CO" w:eastAsia="es-CO"/>
                  </w:rPr>
                </w:pPr>
                <w:r w:rsidRPr="00D32A14">
                  <w:rPr>
                    <w:rFonts w:eastAsia="Times New Roman" w:cs="Arial"/>
                    <w:color w:val="auto"/>
                    <w:sz w:val="20"/>
                    <w:szCs w:val="20"/>
                    <w:lang w:val="es-CO" w:eastAsia="es-CO"/>
                  </w:rPr>
                  <w:t>El usuario debe aceptar los términos y condiciones antes de ser redireccionado al pago, de igual manera el comercio debe brindarle la opción de visualizar los términos y condiciones del sitio (los términos y condiciones son definidos por el comercio).</w:t>
                </w:r>
              </w:p>
            </w:tc>
            <w:tc>
              <w:tcPr>
                <w:tcW w:w="2200" w:type="dxa"/>
                <w:tcBorders>
                  <w:top w:val="nil"/>
                  <w:left w:val="nil"/>
                  <w:bottom w:val="single" w:sz="4" w:space="0" w:color="E97132"/>
                  <w:right w:val="single" w:sz="4" w:space="0" w:color="E97132"/>
                </w:tcBorders>
                <w:vAlign w:val="center"/>
                <w:hideMark/>
              </w:tcPr>
              <w:p w14:paraId="01337460" w14:textId="77777777" w:rsidR="009E7EAE" w:rsidRDefault="009E7EAE" w:rsidP="009E7EA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3548151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2E044391" w14:textId="77777777" w:rsidR="009E7EAE" w:rsidRDefault="009E7EAE" w:rsidP="009E7EA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665387605"/>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38C8CDE7" w14:textId="5D35BB97" w:rsidR="00D32A14" w:rsidRPr="00D32A14" w:rsidRDefault="009E7EAE" w:rsidP="009E7EA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95948199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r w:rsidRPr="00D32A14">
                  <w:rPr>
                    <w:rFonts w:ascii="Segoe UI Symbol" w:eastAsia="Times New Roman" w:hAnsi="Segoe UI Symbol"/>
                    <w:color w:val="auto"/>
                    <w:sz w:val="20"/>
                    <w:szCs w:val="20"/>
                    <w:lang w:val="es-CO" w:eastAsia="es-CO"/>
                  </w:rPr>
                  <w:t xml:space="preserve"> </w:t>
                </w:r>
              </w:p>
            </w:tc>
          </w:tr>
          <w:tr w:rsidR="00D32A14" w:rsidRPr="00D32A14" w14:paraId="2A0271AF" w14:textId="77777777" w:rsidTr="00D32A14">
            <w:trPr>
              <w:trHeight w:val="2592"/>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086E377"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Uso de impuestos</w:t>
                </w:r>
              </w:p>
            </w:tc>
            <w:tc>
              <w:tcPr>
                <w:tcW w:w="5100" w:type="dxa"/>
                <w:tcBorders>
                  <w:top w:val="nil"/>
                  <w:left w:val="nil"/>
                  <w:bottom w:val="single" w:sz="4" w:space="0" w:color="E97132"/>
                  <w:right w:val="single" w:sz="4" w:space="0" w:color="E97132"/>
                </w:tcBorders>
                <w:vAlign w:val="center"/>
                <w:hideMark/>
              </w:tcPr>
              <w:p w14:paraId="61D12B17"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El comercio debe discriminar el IVU Estatal, IVU Municipal e IVU reducido de los productos en la transacción.</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t>Se debe enviar la base, el tipo de impuesto y el valor del impuesto.</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r>
                <w:r w:rsidRPr="00D32A14">
                  <w:rPr>
                    <w:rFonts w:eastAsia="Times New Roman" w:cs="Arial"/>
                    <w:b/>
                    <w:bCs/>
                    <w:color w:val="auto"/>
                    <w:sz w:val="20"/>
                    <w:szCs w:val="20"/>
                    <w:lang w:val="es-CO" w:eastAsia="es-CO"/>
                  </w:rPr>
                  <w:t>Esto es obligatorio si dentro del core de negocio aplica.</w:t>
                </w:r>
              </w:p>
            </w:tc>
            <w:tc>
              <w:tcPr>
                <w:tcW w:w="2200" w:type="dxa"/>
                <w:tcBorders>
                  <w:top w:val="nil"/>
                  <w:left w:val="nil"/>
                  <w:bottom w:val="single" w:sz="4" w:space="0" w:color="E97132"/>
                  <w:right w:val="single" w:sz="4" w:space="0" w:color="E97132"/>
                </w:tcBorders>
                <w:vAlign w:val="center"/>
                <w:hideMark/>
              </w:tcPr>
              <w:p w14:paraId="7415F56B"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035957738"/>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0974F8D8"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792052284"/>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306EE98C" w14:textId="677B35EE"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86081502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7DF6AA59" w14:textId="77777777" w:rsidTr="00D32A14">
            <w:trPr>
              <w:trHeight w:val="322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AD0078A"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Manejo de lightbox (En caso de utilizar la funcionalidad)</w:t>
                </w:r>
              </w:p>
            </w:tc>
            <w:tc>
              <w:tcPr>
                <w:tcW w:w="5100" w:type="dxa"/>
                <w:tcBorders>
                  <w:top w:val="nil"/>
                  <w:left w:val="nil"/>
                  <w:bottom w:val="single" w:sz="4" w:space="0" w:color="E97132"/>
                  <w:right w:val="single" w:sz="4" w:space="0" w:color="E97132"/>
                </w:tcBorders>
                <w:vAlign w:val="center"/>
                <w:hideMark/>
              </w:tcPr>
              <w:p w14:paraId="59BDFF1D" w14:textId="77777777" w:rsidR="00D32A14" w:rsidRPr="00D32A14" w:rsidRDefault="00D32A14" w:rsidP="00D32A14">
                <w:pPr>
                  <w:spacing w:before="0" w:after="0" w:line="240" w:lineRule="auto"/>
                  <w:jc w:val="both"/>
                  <w:rPr>
                    <w:rFonts w:eastAsia="Times New Roman" w:cs="Arial"/>
                    <w:color w:val="000000"/>
                    <w:sz w:val="20"/>
                    <w:szCs w:val="20"/>
                    <w:lang w:val="es-CO" w:eastAsia="es-CO"/>
                  </w:rPr>
                </w:pPr>
                <w:r w:rsidRPr="00D32A14">
                  <w:rPr>
                    <w:rFonts w:eastAsia="Times New Roman" w:cs="Arial"/>
                    <w:color w:val="000000"/>
                    <w:sz w:val="20"/>
                    <w:szCs w:val="20"/>
                    <w:lang w:val="es-CO" w:eastAsia="es-CO"/>
                  </w:rPr>
                  <w:t xml:space="preserve">El sistema debe garantizar el correcto funcionamiento transaccional cuando se da la redirección a través de lightbox, debido a que en navegadores como por ejemplo safari podría hacer un proceso de redirección normal porque no soporta esta característica, de este modo en el sistema siempre se debe enviar el atributo </w:t>
                </w:r>
                <w:r w:rsidRPr="00D32A14">
                  <w:rPr>
                    <w:rFonts w:eastAsia="Times New Roman" w:cs="Arial"/>
                    <w:b/>
                    <w:bCs/>
                    <w:color w:val="000000"/>
                    <w:sz w:val="20"/>
                    <w:szCs w:val="20"/>
                    <w:lang w:val="es-CO" w:eastAsia="es-CO"/>
                  </w:rPr>
                  <w:t>returnUrl</w:t>
                </w:r>
                <w:r w:rsidRPr="00D32A14">
                  <w:rPr>
                    <w:rFonts w:eastAsia="Times New Roman" w:cs="Arial"/>
                    <w:color w:val="000000"/>
                    <w:sz w:val="20"/>
                    <w:szCs w:val="20"/>
                    <w:lang w:val="es-CO" w:eastAsia="es-CO"/>
                  </w:rPr>
                  <w:t xml:space="preserve"> y controlar el consumo mediante el método </w:t>
                </w:r>
                <w:r w:rsidRPr="00D32A14">
                  <w:rPr>
                    <w:rFonts w:eastAsia="Times New Roman" w:cs="Arial"/>
                    <w:b/>
                    <w:bCs/>
                    <w:color w:val="000000"/>
                    <w:sz w:val="20"/>
                    <w:szCs w:val="20"/>
                    <w:lang w:val="es-CO" w:eastAsia="es-CO"/>
                  </w:rPr>
                  <w:t>getRequestInformation</w:t>
                </w:r>
                <w:r w:rsidRPr="00D32A14">
                  <w:rPr>
                    <w:rFonts w:eastAsia="Times New Roman" w:cs="Arial"/>
                    <w:color w:val="000000"/>
                    <w:sz w:val="20"/>
                    <w:szCs w:val="20"/>
                    <w:lang w:val="es-CO" w:eastAsia="es-CO"/>
                  </w:rPr>
                  <w:t xml:space="preserve"> para brindar un resumen del pago cuando se presente este tipo de escenarios al momento del pago por un usuario.</w:t>
                </w:r>
              </w:p>
            </w:tc>
            <w:tc>
              <w:tcPr>
                <w:tcW w:w="2200" w:type="dxa"/>
                <w:tcBorders>
                  <w:top w:val="nil"/>
                  <w:left w:val="nil"/>
                  <w:bottom w:val="single" w:sz="4" w:space="0" w:color="E97132"/>
                  <w:right w:val="single" w:sz="4" w:space="0" w:color="E97132"/>
                </w:tcBorders>
                <w:vAlign w:val="center"/>
                <w:hideMark/>
              </w:tcPr>
              <w:p w14:paraId="1CFC62F5"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054381389"/>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196D1138"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685589738"/>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68F0EE66" w14:textId="083A5E60"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92607273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2BF89365" w14:textId="77777777" w:rsidTr="00D32A14">
            <w:trPr>
              <w:trHeight w:val="309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AF21CBA"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Tipo de flujo transaccional</w:t>
                </w:r>
              </w:p>
            </w:tc>
            <w:tc>
              <w:tcPr>
                <w:tcW w:w="5100" w:type="dxa"/>
                <w:tcBorders>
                  <w:top w:val="nil"/>
                  <w:left w:val="nil"/>
                  <w:bottom w:val="single" w:sz="4" w:space="0" w:color="E97132"/>
                  <w:right w:val="single" w:sz="4" w:space="0" w:color="E97132"/>
                </w:tcBorders>
                <w:vAlign w:val="center"/>
                <w:hideMark/>
              </w:tcPr>
              <w:p w14:paraId="35450A46"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Por favor indicarnos el tipo de flujo transaccional que van a manejar para hacer los cobros con token.</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r>
                <w:r w:rsidRPr="00D32A14">
                  <w:rPr>
                    <w:rFonts w:eastAsia="Times New Roman" w:cs="Arial"/>
                    <w:b/>
                    <w:bCs/>
                    <w:color w:val="auto"/>
                    <w:sz w:val="20"/>
                    <w:szCs w:val="20"/>
                    <w:lang w:val="es-CO" w:eastAsia="es-CO"/>
                  </w:rPr>
                  <w:t>Pago a un clic:</w:t>
                </w:r>
                <w:r w:rsidRPr="00D32A14">
                  <w:rPr>
                    <w:rFonts w:eastAsia="Times New Roman" w:cs="Arial"/>
                    <w:color w:val="auto"/>
                    <w:sz w:val="20"/>
                    <w:szCs w:val="20"/>
                    <w:lang w:val="es-CO" w:eastAsia="es-CO"/>
                  </w:rPr>
                  <w:t xml:space="preserve"> Antes de realizar un cobro con el token, el usuario seleccionara el medio de pago que desea a utilizar y una vez lo selecciona se realiza el respectivo cobro.</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r>
                <w:r w:rsidRPr="00D32A14">
                  <w:rPr>
                    <w:rFonts w:eastAsia="Times New Roman" w:cs="Arial"/>
                    <w:b/>
                    <w:bCs/>
                    <w:color w:val="auto"/>
                    <w:sz w:val="20"/>
                    <w:szCs w:val="20"/>
                    <w:lang w:val="es-CO" w:eastAsia="es-CO"/>
                  </w:rPr>
                  <w:t>Suscripción/recurrencia:</w:t>
                </w:r>
                <w:r w:rsidRPr="00D32A14">
                  <w:rPr>
                    <w:rFonts w:eastAsia="Times New Roman" w:cs="Arial"/>
                    <w:color w:val="auto"/>
                    <w:sz w:val="20"/>
                    <w:szCs w:val="20"/>
                    <w:lang w:val="es-CO" w:eastAsia="es-CO"/>
                  </w:rPr>
                  <w:t xml:space="preserve"> Se programa un cobro y cada cierto tiempo, se le hace el cobro a la tarjeta por emdio del token.</w:t>
                </w:r>
              </w:p>
            </w:tc>
            <w:tc>
              <w:tcPr>
                <w:tcW w:w="2200" w:type="dxa"/>
                <w:tcBorders>
                  <w:top w:val="nil"/>
                  <w:left w:val="nil"/>
                  <w:bottom w:val="single" w:sz="4" w:space="0" w:color="E97132"/>
                  <w:right w:val="single" w:sz="4" w:space="0" w:color="E97132"/>
                </w:tcBorders>
                <w:vAlign w:val="center"/>
                <w:hideMark/>
              </w:tcPr>
              <w:p w14:paraId="22FBA646" w14:textId="4DDE9F99"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500007835"/>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Pago a un clic</w:t>
                </w:r>
              </w:p>
              <w:p w14:paraId="34A7FF44" w14:textId="478FABE2"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986969303"/>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sidRPr="00067A2E">
                  <w:rPr>
                    <w:rFonts w:ascii="Helvetica" w:eastAsia="Times New Roman" w:hAnsi="Helvetica"/>
                    <w:color w:val="auto"/>
                    <w:sz w:val="20"/>
                    <w:szCs w:val="20"/>
                    <w:lang w:val="es-EC" w:eastAsia="es-ES_tradnl"/>
                  </w:rPr>
                  <w:t>Suscripción</w:t>
                </w:r>
              </w:p>
            </w:tc>
          </w:tr>
          <w:tr w:rsidR="00D32A14" w:rsidRPr="00D32A14" w14:paraId="09C74E67" w14:textId="77777777" w:rsidTr="00D32A14">
            <w:trPr>
              <w:trHeight w:val="11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A3B4C4D"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Control botón redirección</w:t>
                </w:r>
              </w:p>
            </w:tc>
            <w:tc>
              <w:tcPr>
                <w:tcW w:w="5100" w:type="dxa"/>
                <w:tcBorders>
                  <w:top w:val="nil"/>
                  <w:left w:val="nil"/>
                  <w:bottom w:val="single" w:sz="4" w:space="0" w:color="E97132"/>
                  <w:right w:val="single" w:sz="4" w:space="0" w:color="E97132"/>
                </w:tcBorders>
                <w:vAlign w:val="center"/>
                <w:hideMark/>
              </w:tcPr>
              <w:p w14:paraId="4FEB122B" w14:textId="77777777" w:rsidR="00D32A14" w:rsidRPr="00D32A14" w:rsidRDefault="00D32A14" w:rsidP="00D32A14">
                <w:pPr>
                  <w:spacing w:before="0" w:after="0" w:line="240" w:lineRule="auto"/>
                  <w:jc w:val="both"/>
                  <w:rPr>
                    <w:rFonts w:eastAsia="Times New Roman" w:cs="Arial"/>
                    <w:color w:val="000000"/>
                    <w:sz w:val="20"/>
                    <w:szCs w:val="20"/>
                    <w:lang w:val="es-CO" w:eastAsia="es-CO"/>
                  </w:rPr>
                </w:pPr>
                <w:r w:rsidRPr="00D32A14">
                  <w:rPr>
                    <w:rFonts w:eastAsia="Times New Roman" w:cs="Arial"/>
                    <w:color w:val="000000"/>
                    <w:sz w:val="20"/>
                    <w:szCs w:val="20"/>
                    <w:lang w:val="es-CO" w:eastAsia="es-CO"/>
                  </w:rPr>
                  <w:t>Se debe evitar realizar dobles peticiones por el usuario o el comercio en caso de que el servicio tarde en responder al momento que se da clic en el botón de pagar.</w:t>
                </w:r>
              </w:p>
            </w:tc>
            <w:tc>
              <w:tcPr>
                <w:tcW w:w="2200" w:type="dxa"/>
                <w:tcBorders>
                  <w:top w:val="nil"/>
                  <w:left w:val="nil"/>
                  <w:bottom w:val="single" w:sz="4" w:space="0" w:color="E97132"/>
                  <w:right w:val="single" w:sz="4" w:space="0" w:color="E97132"/>
                </w:tcBorders>
                <w:vAlign w:val="center"/>
                <w:hideMark/>
              </w:tcPr>
              <w:p w14:paraId="6097DE96"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46755901"/>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0824E08E" w14:textId="5F3B2552"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63809944"/>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5B8AE966" w14:textId="77777777" w:rsidTr="00D32A14">
            <w:trPr>
              <w:trHeight w:val="15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E177C57"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lastRenderedPageBreak/>
                  <w:t>Cancelación sesión en webcheckout</w:t>
                </w:r>
              </w:p>
            </w:tc>
            <w:tc>
              <w:tcPr>
                <w:tcW w:w="5100" w:type="dxa"/>
                <w:tcBorders>
                  <w:top w:val="nil"/>
                  <w:left w:val="nil"/>
                  <w:bottom w:val="single" w:sz="4" w:space="0" w:color="E97132"/>
                  <w:right w:val="single" w:sz="4" w:space="0" w:color="E97132"/>
                </w:tcBorders>
                <w:vAlign w:val="center"/>
                <w:hideMark/>
              </w:tcPr>
              <w:p w14:paraId="2609F4EB" w14:textId="77777777" w:rsidR="00D32A14" w:rsidRPr="00D32A14" w:rsidRDefault="00D32A14" w:rsidP="00D32A14">
                <w:pPr>
                  <w:spacing w:before="0" w:after="0" w:line="240" w:lineRule="auto"/>
                  <w:jc w:val="both"/>
                  <w:rPr>
                    <w:rFonts w:eastAsia="Times New Roman" w:cs="Arial"/>
                    <w:color w:val="000000"/>
                    <w:sz w:val="20"/>
                    <w:szCs w:val="20"/>
                    <w:lang w:val="es-CO" w:eastAsia="es-CO"/>
                  </w:rPr>
                </w:pPr>
                <w:r w:rsidRPr="00D32A14">
                  <w:rPr>
                    <w:rFonts w:eastAsia="Times New Roman" w:cs="Arial"/>
                    <w:color w:val="000000"/>
                    <w:sz w:val="20"/>
                    <w:szCs w:val="20"/>
                    <w:lang w:val="es-CO" w:eastAsia="es-CO"/>
                  </w:rPr>
                  <w:t xml:space="preserve">Al regresar al comercio en caso de que se dé clic en no deseo continuar con el proceso en la interfaz de WC </w:t>
                </w:r>
                <w:r w:rsidRPr="00D32A14">
                  <w:rPr>
                    <w:rFonts w:eastAsia="Times New Roman" w:cs="Arial"/>
                    <w:color w:val="auto"/>
                    <w:sz w:val="20"/>
                    <w:szCs w:val="20"/>
                    <w:lang w:val="es-CO" w:eastAsia="es-CO"/>
                  </w:rPr>
                  <w:t>se debe mostrar un resumen de la transacción indicando por lo menos: la referencia, el valor y el estado de la transacción.</w:t>
                </w:r>
              </w:p>
            </w:tc>
            <w:tc>
              <w:tcPr>
                <w:tcW w:w="2200" w:type="dxa"/>
                <w:tcBorders>
                  <w:top w:val="nil"/>
                  <w:left w:val="nil"/>
                  <w:bottom w:val="single" w:sz="4" w:space="0" w:color="E97132"/>
                  <w:right w:val="single" w:sz="4" w:space="0" w:color="E97132"/>
                </w:tcBorders>
                <w:vAlign w:val="center"/>
                <w:hideMark/>
              </w:tcPr>
              <w:p w14:paraId="1A5FC74D"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6821793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670590A5" w14:textId="08C31DDC"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9310102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4C7CD5A7" w14:textId="77777777" w:rsidTr="00D32A14">
            <w:trPr>
              <w:trHeight w:val="171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B28D7A0"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Suscripción y/o tokenización de la tarjeta</w:t>
                </w:r>
              </w:p>
            </w:tc>
            <w:tc>
              <w:tcPr>
                <w:tcW w:w="5100" w:type="dxa"/>
                <w:tcBorders>
                  <w:top w:val="nil"/>
                  <w:left w:val="nil"/>
                  <w:bottom w:val="single" w:sz="4" w:space="0" w:color="E97132"/>
                  <w:right w:val="single" w:sz="4" w:space="0" w:color="E97132"/>
                </w:tcBorders>
                <w:vAlign w:val="center"/>
                <w:hideMark/>
              </w:tcPr>
              <w:p w14:paraId="68E512B4" w14:textId="77777777" w:rsidR="00D32A14" w:rsidRPr="00D32A14" w:rsidRDefault="00D32A14" w:rsidP="00D32A14">
                <w:pPr>
                  <w:spacing w:before="0" w:after="0" w:line="240" w:lineRule="auto"/>
                  <w:jc w:val="both"/>
                  <w:rPr>
                    <w:rFonts w:eastAsia="Times New Roman" w:cs="Arial"/>
                    <w:color w:val="000000"/>
                    <w:sz w:val="20"/>
                    <w:szCs w:val="20"/>
                    <w:lang w:val="es-CO" w:eastAsia="es-CO"/>
                  </w:rPr>
                </w:pPr>
                <w:r w:rsidRPr="00D32A14">
                  <w:rPr>
                    <w:rFonts w:eastAsia="Times New Roman" w:cs="Arial"/>
                    <w:color w:val="000000"/>
                    <w:sz w:val="20"/>
                    <w:szCs w:val="20"/>
                    <w:lang w:val="es-CO" w:eastAsia="es-CO"/>
                  </w:rPr>
                  <w:t>Al momento de tokenizar una tarjeta y regresar a a la pagina del comercio, debera presentar un resumen de pago, en el cual el usuario podra visualizar el estado de la suscripción (Aprobado - Rechazado), referencia, fecha y valor a pagar.</w:t>
                </w:r>
              </w:p>
            </w:tc>
            <w:tc>
              <w:tcPr>
                <w:tcW w:w="2200" w:type="dxa"/>
                <w:tcBorders>
                  <w:top w:val="nil"/>
                  <w:left w:val="nil"/>
                  <w:bottom w:val="single" w:sz="4" w:space="0" w:color="E97132"/>
                  <w:right w:val="single" w:sz="4" w:space="0" w:color="E97132"/>
                </w:tcBorders>
                <w:vAlign w:val="center"/>
                <w:hideMark/>
              </w:tcPr>
              <w:p w14:paraId="4A33DF77"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523857245"/>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370B6DB7" w14:textId="684E42BC"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3610491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3C54180B" w14:textId="77777777" w:rsidTr="00D32A14">
            <w:trPr>
              <w:trHeight w:val="171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C1D4F24"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Proceso de cobro y/o Collect</w:t>
                </w:r>
              </w:p>
            </w:tc>
            <w:tc>
              <w:tcPr>
                <w:tcW w:w="5100" w:type="dxa"/>
                <w:tcBorders>
                  <w:top w:val="nil"/>
                  <w:left w:val="nil"/>
                  <w:bottom w:val="single" w:sz="4" w:space="0" w:color="E97132"/>
                  <w:right w:val="single" w:sz="4" w:space="0" w:color="E97132"/>
                </w:tcBorders>
                <w:vAlign w:val="center"/>
                <w:hideMark/>
              </w:tcPr>
              <w:p w14:paraId="3B72125D" w14:textId="77777777" w:rsidR="00D32A14" w:rsidRPr="00D32A14" w:rsidRDefault="00D32A14" w:rsidP="00D32A14">
                <w:pPr>
                  <w:spacing w:before="0" w:after="0" w:line="240" w:lineRule="auto"/>
                  <w:jc w:val="both"/>
                  <w:rPr>
                    <w:rFonts w:eastAsia="Times New Roman" w:cs="Arial"/>
                    <w:color w:val="000000"/>
                    <w:sz w:val="20"/>
                    <w:szCs w:val="20"/>
                    <w:lang w:val="es-CO" w:eastAsia="es-CO"/>
                  </w:rPr>
                </w:pPr>
                <w:r w:rsidRPr="00D32A14">
                  <w:rPr>
                    <w:rFonts w:eastAsia="Times New Roman" w:cs="Arial"/>
                    <w:color w:val="000000"/>
                    <w:sz w:val="20"/>
                    <w:szCs w:val="20"/>
                    <w:lang w:val="es-CO" w:eastAsia="es-CO"/>
                  </w:rPr>
                  <w:t>Al momento de realizar un cobro con el token debera presentar un resumen de pago, en el cual el usuario podra visualizar el estado de la suscripción (Aprobado - Rechazado - Pendiente), referencia, fecha y valor a pagar.</w:t>
                </w:r>
              </w:p>
            </w:tc>
            <w:tc>
              <w:tcPr>
                <w:tcW w:w="2200" w:type="dxa"/>
                <w:tcBorders>
                  <w:top w:val="nil"/>
                  <w:left w:val="nil"/>
                  <w:bottom w:val="single" w:sz="4" w:space="0" w:color="E97132"/>
                  <w:right w:val="single" w:sz="4" w:space="0" w:color="E97132"/>
                </w:tcBorders>
                <w:vAlign w:val="center"/>
                <w:hideMark/>
              </w:tcPr>
              <w:p w14:paraId="6CDDC36D"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785554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22373E0C" w14:textId="41D2C3C8"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9188924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2FB2A6B1" w14:textId="77777777" w:rsidTr="00D32A14">
            <w:trPr>
              <w:trHeight w:val="2616"/>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012B34FE"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t>Validación de campos (CREATEREQUEST)</w:t>
                </w:r>
              </w:p>
            </w:tc>
            <w:tc>
              <w:tcPr>
                <w:tcW w:w="5100" w:type="dxa"/>
                <w:tcBorders>
                  <w:top w:val="nil"/>
                  <w:left w:val="nil"/>
                  <w:bottom w:val="single" w:sz="4" w:space="0" w:color="E97132"/>
                  <w:right w:val="single" w:sz="4" w:space="0" w:color="E97132"/>
                </w:tcBorders>
                <w:vAlign w:val="center"/>
                <w:hideMark/>
              </w:tcPr>
              <w:p w14:paraId="719CA353"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Se debe evidenciar el envío de la estructura buyer al momento de la petición de creación de sesión de pagos en Placetopay.</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t>La información requerida es: nombre, apellido, correo y mobile (teléfono celular). En caso tal se debe indicar un mensaje de error al cliente si no ha diligenciado todos los datos requeridos para el envío a Placetopay.</w:t>
                </w:r>
              </w:p>
            </w:tc>
            <w:tc>
              <w:tcPr>
                <w:tcW w:w="2200" w:type="dxa"/>
                <w:tcBorders>
                  <w:top w:val="nil"/>
                  <w:left w:val="nil"/>
                  <w:bottom w:val="single" w:sz="4" w:space="0" w:color="E97132"/>
                  <w:right w:val="single" w:sz="4" w:space="0" w:color="E97132"/>
                </w:tcBorders>
                <w:vAlign w:val="center"/>
                <w:hideMark/>
              </w:tcPr>
              <w:p w14:paraId="3489DBF9"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793485904"/>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27C8AD02"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1839892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2132AA0E" w14:textId="58A1FF7D"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56126898"/>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58C86705" w14:textId="77777777" w:rsidTr="00D32A14">
            <w:trPr>
              <w:trHeight w:val="900"/>
            </w:trPr>
            <w:tc>
              <w:tcPr>
                <w:tcW w:w="2900" w:type="dxa"/>
                <w:vMerge/>
                <w:tcBorders>
                  <w:top w:val="nil"/>
                  <w:left w:val="single" w:sz="4" w:space="0" w:color="E97132"/>
                  <w:bottom w:val="single" w:sz="4" w:space="0" w:color="E97132"/>
                  <w:right w:val="single" w:sz="4" w:space="0" w:color="E97132"/>
                </w:tcBorders>
                <w:vAlign w:val="center"/>
                <w:hideMark/>
              </w:tcPr>
              <w:p w14:paraId="73B19257" w14:textId="77777777" w:rsidR="00D32A14" w:rsidRPr="00D32A14" w:rsidRDefault="00D32A14" w:rsidP="00D32A14">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7E47FCBA" w14:textId="77777777" w:rsidR="00D32A14" w:rsidRPr="00D32A14" w:rsidRDefault="00D32A14" w:rsidP="00D32A14">
                <w:pPr>
                  <w:spacing w:before="0" w:after="0" w:line="240" w:lineRule="auto"/>
                  <w:rPr>
                    <w:rFonts w:eastAsia="Times New Roman" w:cs="Arial"/>
                    <w:color w:val="auto"/>
                    <w:sz w:val="20"/>
                    <w:szCs w:val="20"/>
                    <w:lang w:val="es-CO" w:eastAsia="es-CO"/>
                  </w:rPr>
                </w:pPr>
                <w:r w:rsidRPr="00D32A14">
                  <w:rPr>
                    <w:rFonts w:eastAsia="Times New Roman" w:cs="Arial"/>
                    <w:color w:val="auto"/>
                    <w:sz w:val="20"/>
                    <w:szCs w:val="20"/>
                    <w:lang w:val="es-CO" w:eastAsia="es-CO"/>
                  </w:rPr>
                  <w:t>Se debe validar que el correo electrónico tenga la estructura correcta de un correo electrónico.</w:t>
                </w:r>
              </w:p>
            </w:tc>
            <w:tc>
              <w:tcPr>
                <w:tcW w:w="2200" w:type="dxa"/>
                <w:tcBorders>
                  <w:top w:val="nil"/>
                  <w:left w:val="nil"/>
                  <w:bottom w:val="single" w:sz="4" w:space="0" w:color="E97132"/>
                  <w:right w:val="single" w:sz="4" w:space="0" w:color="E97132"/>
                </w:tcBorders>
                <w:vAlign w:val="center"/>
                <w:hideMark/>
              </w:tcPr>
              <w:p w14:paraId="7629E90C"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56626260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40DE7263"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2071171"/>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2AB765C8" w14:textId="5D67787D"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7783777"/>
                    <w14:checkbox>
                      <w14:checked w14:val="0"/>
                      <w14:checkedState w14:val="2612" w14:font="MS Gothic"/>
                      <w14:uncheckedState w14:val="2610" w14:font="MS Gothic"/>
                    </w14:checkbox>
                  </w:sdtPr>
                  <w:sdtContent>
                    <w:r>
                      <w:rPr>
                        <w:rFonts w:ascii="MS Gothic" w:eastAsia="MS Gothic" w:hAnsi="MS Gothic" w:hint="eastAsia"/>
                        <w:b/>
                        <w:bCs/>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0990122B" w14:textId="77777777" w:rsidTr="00D32A14">
            <w:trPr>
              <w:trHeight w:val="2088"/>
            </w:trPr>
            <w:tc>
              <w:tcPr>
                <w:tcW w:w="2900" w:type="dxa"/>
                <w:vMerge/>
                <w:tcBorders>
                  <w:top w:val="nil"/>
                  <w:left w:val="single" w:sz="4" w:space="0" w:color="E97132"/>
                  <w:bottom w:val="single" w:sz="4" w:space="0" w:color="E97132"/>
                  <w:right w:val="single" w:sz="4" w:space="0" w:color="E97132"/>
                </w:tcBorders>
                <w:vAlign w:val="center"/>
                <w:hideMark/>
              </w:tcPr>
              <w:p w14:paraId="1B2521F4" w14:textId="77777777" w:rsidR="00D32A14" w:rsidRPr="00D32A14" w:rsidRDefault="00D32A14" w:rsidP="00D32A14">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7A946022"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Se valida que la referencia no se repita en ningún caso, se valida vs transacciones pendientes, aprobadas y rechazadas en la base de datos.</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r>
                <w:r w:rsidRPr="00D32A14">
                  <w:rPr>
                    <w:rFonts w:eastAsia="Times New Roman" w:cs="Arial"/>
                    <w:b/>
                    <w:bCs/>
                    <w:color w:val="auto"/>
                    <w:sz w:val="20"/>
                    <w:szCs w:val="20"/>
                    <w:lang w:val="es-CO" w:eastAsia="es-CO"/>
                  </w:rPr>
                  <w:t>Tomar en cuenta que la referencia debe tener una longitud mínima de 1 carácter y máxima de 32 caracteres</w:t>
                </w:r>
              </w:p>
            </w:tc>
            <w:tc>
              <w:tcPr>
                <w:tcW w:w="2200" w:type="dxa"/>
                <w:tcBorders>
                  <w:top w:val="nil"/>
                  <w:left w:val="nil"/>
                  <w:bottom w:val="single" w:sz="4" w:space="0" w:color="E97132"/>
                  <w:right w:val="single" w:sz="4" w:space="0" w:color="E97132"/>
                </w:tcBorders>
                <w:vAlign w:val="center"/>
                <w:hideMark/>
              </w:tcPr>
              <w:p w14:paraId="7B6B55A6"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806318278"/>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2938F808" w14:textId="6F8DA569"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6445883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615D63FD" w14:textId="77777777" w:rsidTr="00D32A14">
            <w:trPr>
              <w:trHeight w:val="2088"/>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7715A521" w14:textId="77777777" w:rsidR="00D32A14" w:rsidRPr="00D32A14" w:rsidRDefault="00D32A14" w:rsidP="00D32A14">
                <w:pPr>
                  <w:spacing w:before="0" w:after="0" w:line="240" w:lineRule="auto"/>
                  <w:jc w:val="center"/>
                  <w:rPr>
                    <w:rFonts w:eastAsia="Times New Roman" w:cs="Arial"/>
                    <w:b/>
                    <w:bCs/>
                    <w:color w:val="000000"/>
                    <w:sz w:val="20"/>
                    <w:szCs w:val="20"/>
                    <w:lang w:val="es-CO" w:eastAsia="es-CO"/>
                  </w:rPr>
                </w:pPr>
                <w:r w:rsidRPr="00D32A14">
                  <w:rPr>
                    <w:rFonts w:eastAsia="Times New Roman" w:cs="Arial"/>
                    <w:b/>
                    <w:bCs/>
                    <w:color w:val="000000"/>
                    <w:sz w:val="20"/>
                    <w:szCs w:val="20"/>
                    <w:lang w:val="es-CO" w:eastAsia="es-CO"/>
                  </w:rPr>
                  <w:lastRenderedPageBreak/>
                  <w:t>Invalidación de token</w:t>
                </w:r>
              </w:p>
            </w:tc>
            <w:tc>
              <w:tcPr>
                <w:tcW w:w="5100" w:type="dxa"/>
                <w:tcBorders>
                  <w:top w:val="nil"/>
                  <w:left w:val="nil"/>
                  <w:bottom w:val="single" w:sz="4" w:space="0" w:color="E97132"/>
                  <w:right w:val="single" w:sz="4" w:space="0" w:color="E97132"/>
                </w:tcBorders>
                <w:vAlign w:val="center"/>
                <w:hideMark/>
              </w:tcPr>
              <w:p w14:paraId="146CD4F5"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Si un usuario desea cancelar su suscripción o eliminar su tarjeta de la wallet, el comercio debera inactivar el token y/o eliminar este de su base de datos con el fin de no realizar cobros a futuro</w:t>
                </w:r>
              </w:p>
            </w:tc>
            <w:tc>
              <w:tcPr>
                <w:tcW w:w="2200" w:type="dxa"/>
                <w:tcBorders>
                  <w:top w:val="nil"/>
                  <w:left w:val="nil"/>
                  <w:bottom w:val="single" w:sz="4" w:space="0" w:color="E97132"/>
                  <w:right w:val="single" w:sz="4" w:space="0" w:color="E97132"/>
                </w:tcBorders>
                <w:vAlign w:val="center"/>
                <w:hideMark/>
              </w:tcPr>
              <w:p w14:paraId="1CD4343F"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6424859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2E32791F" w14:textId="530908E9"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94036626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2681AD98" w14:textId="77777777" w:rsidTr="00D32A14">
            <w:trPr>
              <w:trHeight w:val="2088"/>
            </w:trPr>
            <w:tc>
              <w:tcPr>
                <w:tcW w:w="2900" w:type="dxa"/>
                <w:vMerge/>
                <w:tcBorders>
                  <w:top w:val="nil"/>
                  <w:left w:val="single" w:sz="4" w:space="0" w:color="E97132"/>
                  <w:bottom w:val="single" w:sz="4" w:space="0" w:color="E97132"/>
                  <w:right w:val="single" w:sz="4" w:space="0" w:color="E97132"/>
                </w:tcBorders>
                <w:vAlign w:val="center"/>
                <w:hideMark/>
              </w:tcPr>
              <w:p w14:paraId="56D1D6EC" w14:textId="77777777" w:rsidR="00D32A14" w:rsidRPr="00D32A14" w:rsidRDefault="00D32A14" w:rsidP="00D32A14">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4B2EF8CC"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Si al momento de hacer un cobro con el token se obtiene 3 intentos consecutivos con rechazo, se debe inactivar el token y solicitarle al usuario que actualice su medio de pago.</w:t>
                </w:r>
              </w:p>
            </w:tc>
            <w:tc>
              <w:tcPr>
                <w:tcW w:w="2200" w:type="dxa"/>
                <w:tcBorders>
                  <w:top w:val="nil"/>
                  <w:left w:val="nil"/>
                  <w:bottom w:val="single" w:sz="4" w:space="0" w:color="E97132"/>
                  <w:right w:val="single" w:sz="4" w:space="0" w:color="E97132"/>
                </w:tcBorders>
                <w:vAlign w:val="center"/>
                <w:hideMark/>
              </w:tcPr>
              <w:p w14:paraId="67D2B1D4"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79953961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640B7483" w14:textId="0CBACE7F"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55381967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10CBBA3F" w14:textId="77777777" w:rsidTr="00067A2E">
            <w:trPr>
              <w:trHeight w:val="1632"/>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7ED5830"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Mensaje control doble pago</w:t>
                </w:r>
              </w:p>
            </w:tc>
            <w:tc>
              <w:tcPr>
                <w:tcW w:w="5100" w:type="dxa"/>
                <w:tcBorders>
                  <w:top w:val="nil"/>
                  <w:left w:val="nil"/>
                  <w:bottom w:val="single" w:sz="4" w:space="0" w:color="E97132"/>
                  <w:right w:val="single" w:sz="4" w:space="0" w:color="E97132"/>
                </w:tcBorders>
                <w:vAlign w:val="center"/>
                <w:hideMark/>
              </w:tcPr>
              <w:p w14:paraId="475D1D94" w14:textId="77777777" w:rsidR="00D32A14" w:rsidRPr="00D32A14" w:rsidRDefault="00D32A14" w:rsidP="00067A2E">
                <w:pPr>
                  <w:spacing w:before="0" w:after="0" w:line="240" w:lineRule="auto"/>
                  <w:rPr>
                    <w:rFonts w:eastAsia="Times New Roman" w:cs="Arial"/>
                    <w:color w:val="000000"/>
                    <w:sz w:val="20"/>
                    <w:szCs w:val="20"/>
                    <w:lang w:val="es-CO" w:eastAsia="es-CO"/>
                  </w:rPr>
                </w:pPr>
                <w:r w:rsidRPr="00D32A14">
                  <w:rPr>
                    <w:rFonts w:eastAsia="Times New Roman" w:cs="Arial"/>
                    <w:color w:val="000000"/>
                    <w:sz w:val="20"/>
                    <w:szCs w:val="20"/>
                    <w:lang w:val="es-CO" w:eastAsia="es-CO"/>
                  </w:rPr>
                  <w:t>Si un usuario tiene transacciones pendientes y trata de pagar una nueva transacción se le debe mostrar al usuario un mensaje informativo que tiene transacciones pendiente, esto con el fin de evitar dobles pagos.</w:t>
                </w:r>
              </w:p>
            </w:tc>
            <w:tc>
              <w:tcPr>
                <w:tcW w:w="2200" w:type="dxa"/>
                <w:tcBorders>
                  <w:top w:val="nil"/>
                  <w:left w:val="nil"/>
                  <w:bottom w:val="single" w:sz="4" w:space="0" w:color="E97132"/>
                  <w:right w:val="single" w:sz="4" w:space="0" w:color="E97132"/>
                </w:tcBorders>
                <w:vAlign w:val="center"/>
                <w:hideMark/>
              </w:tcPr>
              <w:p w14:paraId="42DB48A1"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5871720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717E13B7"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547531461"/>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5A447F12" w14:textId="0CC73B69"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211924814"/>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3FEE4023" w14:textId="77777777" w:rsidTr="00D32A14">
            <w:trPr>
              <w:trHeight w:val="237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2B4BB28"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CustomerAccountNumber y datos adicionales</w:t>
                </w:r>
              </w:p>
            </w:tc>
            <w:tc>
              <w:tcPr>
                <w:tcW w:w="5100" w:type="dxa"/>
                <w:tcBorders>
                  <w:top w:val="nil"/>
                  <w:left w:val="nil"/>
                  <w:bottom w:val="single" w:sz="4" w:space="0" w:color="E97132"/>
                  <w:right w:val="single" w:sz="4" w:space="0" w:color="E97132"/>
                </w:tcBorders>
                <w:vAlign w:val="center"/>
                <w:hideMark/>
              </w:tcPr>
              <w:p w14:paraId="1A7CD72F"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 xml:space="preserve"> Si necesitas enviar el identificador de cuenta de tus clientes (ya sea para el pago de servicios o a proveedores) en la transacción para que esta quede vinculada a la información de pago, utiliza el keyword CustomerAccountNumber o si tiene habilitado los servicios de Online Response o Get Balance con Evertec este dato es requerido, en caso de requerir algun dato adicional se validara que se este enviando de manera correcta en la petición</w:t>
                </w:r>
              </w:p>
            </w:tc>
            <w:tc>
              <w:tcPr>
                <w:tcW w:w="2200" w:type="dxa"/>
                <w:tcBorders>
                  <w:top w:val="nil"/>
                  <w:left w:val="nil"/>
                  <w:bottom w:val="single" w:sz="4" w:space="0" w:color="E97132"/>
                  <w:right w:val="single" w:sz="4" w:space="0" w:color="E97132"/>
                </w:tcBorders>
                <w:vAlign w:val="center"/>
                <w:hideMark/>
              </w:tcPr>
              <w:p w14:paraId="1B10A89D"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788695826"/>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69215EFB"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363056383"/>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4257DE0C" w14:textId="4045BC1E"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277422471"/>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6F419700" w14:textId="77777777" w:rsidTr="00D32A14">
            <w:trPr>
              <w:trHeight w:val="363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21F4706"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Webhook de notificación</w:t>
                </w:r>
              </w:p>
            </w:tc>
            <w:tc>
              <w:tcPr>
                <w:tcW w:w="5100" w:type="dxa"/>
                <w:tcBorders>
                  <w:top w:val="nil"/>
                  <w:left w:val="nil"/>
                  <w:bottom w:val="single" w:sz="4" w:space="0" w:color="E97132"/>
                  <w:right w:val="single" w:sz="4" w:space="0" w:color="E97132"/>
                </w:tcBorders>
                <w:vAlign w:val="center"/>
                <w:hideMark/>
              </w:tcPr>
              <w:p w14:paraId="74F46F84"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Se debe evidenciar que el comercio valide la notificación (Webhook) enviada por Placetopay y que actualice el estado en su base de datos.</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t>Esta URL debe trabajar en un puerto público (80 o 443) y no debe exceder los 128 caracteres ni estar embebida en un acortador de URL, la petición será enviada por método POST con contenido de un objeto JSON.</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r>
                <w:r w:rsidRPr="00D32A14">
                  <w:rPr>
                    <w:rFonts w:eastAsia="Times New Roman" w:cs="Arial"/>
                    <w:b/>
                    <w:bCs/>
                    <w:color w:val="auto"/>
                    <w:sz w:val="20"/>
                    <w:szCs w:val="20"/>
                    <w:lang w:val="es-CO" w:eastAsia="es-CO"/>
                  </w:rPr>
                  <w:t>No se puede enviar data adicional en la notificación tanto en el cuerpo como las cabeceras</w:t>
                </w:r>
              </w:p>
            </w:tc>
            <w:tc>
              <w:tcPr>
                <w:tcW w:w="2200" w:type="dxa"/>
                <w:tcBorders>
                  <w:top w:val="nil"/>
                  <w:left w:val="nil"/>
                  <w:bottom w:val="single" w:sz="4" w:space="0" w:color="E97132"/>
                  <w:right w:val="single" w:sz="4" w:space="0" w:color="E97132"/>
                </w:tcBorders>
                <w:vAlign w:val="center"/>
                <w:hideMark/>
              </w:tcPr>
              <w:p w14:paraId="78E20C8F"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181815808"/>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60671FF3" w14:textId="6097D87F" w:rsidR="00D32A14" w:rsidRPr="00D32A14"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43709373"/>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tc>
          </w:tr>
          <w:tr w:rsidR="00D32A14" w:rsidRPr="00D32A14" w14:paraId="6EAFDE32" w14:textId="77777777" w:rsidTr="00D32A14">
            <w:trPr>
              <w:trHeight w:val="363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424AC027"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lastRenderedPageBreak/>
                  <w:t>Webhook devoluciones ACH</w:t>
                </w:r>
              </w:p>
            </w:tc>
            <w:tc>
              <w:tcPr>
                <w:tcW w:w="5100" w:type="dxa"/>
                <w:tcBorders>
                  <w:top w:val="nil"/>
                  <w:left w:val="nil"/>
                  <w:bottom w:val="single" w:sz="4" w:space="0" w:color="E97132"/>
                  <w:right w:val="single" w:sz="4" w:space="0" w:color="E97132"/>
                </w:tcBorders>
                <w:vAlign w:val="center"/>
                <w:hideMark/>
              </w:tcPr>
              <w:p w14:paraId="48BA7A66"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Este ítem aplica cuando el comercio hace uso del medio de pago ACH. En este caso, debe contar con un Webhook que le permita controlar y parametrizar las devoluciones asociadas a este medio de pago.</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t>El comercio debe proporcionar una URL/URI pública donde pueda recibir las notificaciones enviadas por Placetopay. Esta URL debe estar habilitada para aceptar solicitudes HTTP tipo POST con estructura en formato JSON</w:t>
                </w:r>
              </w:p>
            </w:tc>
            <w:tc>
              <w:tcPr>
                <w:tcW w:w="2200" w:type="dxa"/>
                <w:tcBorders>
                  <w:top w:val="nil"/>
                  <w:left w:val="nil"/>
                  <w:bottom w:val="single" w:sz="4" w:space="0" w:color="E97132"/>
                  <w:right w:val="single" w:sz="4" w:space="0" w:color="E97132"/>
                </w:tcBorders>
                <w:vAlign w:val="center"/>
                <w:hideMark/>
              </w:tcPr>
              <w:p w14:paraId="7F8118F8"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787040815"/>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16A7D988"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5742909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34F679EA" w14:textId="4050FE90"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403492517"/>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6ECABB9C" w14:textId="77777777" w:rsidTr="00D32A14">
            <w:trPr>
              <w:trHeight w:val="369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BEC1C59"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Cronjob o sonda</w:t>
                </w:r>
              </w:p>
            </w:tc>
            <w:tc>
              <w:tcPr>
                <w:tcW w:w="5100" w:type="dxa"/>
                <w:tcBorders>
                  <w:top w:val="nil"/>
                  <w:left w:val="nil"/>
                  <w:bottom w:val="single" w:sz="4" w:space="0" w:color="E97132"/>
                  <w:right w:val="single" w:sz="4" w:space="0" w:color="E97132"/>
                </w:tcBorders>
                <w:vAlign w:val="center"/>
                <w:hideMark/>
              </w:tcPr>
              <w:p w14:paraId="5C0869A8" w14:textId="77777777" w:rsidR="00D32A14" w:rsidRPr="00D32A14" w:rsidRDefault="00D32A14" w:rsidP="00D32A14">
                <w:pPr>
                  <w:spacing w:before="0" w:after="0" w:line="240" w:lineRule="auto"/>
                  <w:jc w:val="both"/>
                  <w:rPr>
                    <w:rFonts w:eastAsia="Times New Roman" w:cs="Arial"/>
                    <w:color w:val="auto"/>
                    <w:sz w:val="20"/>
                    <w:szCs w:val="20"/>
                    <w:lang w:val="es-CO" w:eastAsia="es-CO"/>
                  </w:rPr>
                </w:pPr>
                <w:r w:rsidRPr="00D32A14">
                  <w:rPr>
                    <w:rFonts w:eastAsia="Times New Roman" w:cs="Arial"/>
                    <w:color w:val="auto"/>
                    <w:sz w:val="20"/>
                    <w:szCs w:val="20"/>
                    <w:lang w:val="es-CO" w:eastAsia="es-CO"/>
                  </w:rPr>
                  <w:t>Se debe evidenciar que el comercio realice el proceso de sonda (Cronjob) como respaldo para resolver las transacciones pendientes en su base de datos, para esto debe hacer consulta sobre el estado actual de las transacciones guardadas en la base de datos con estado pendiente para que en caso de que el estado haya cambiado, poder actualizar el mismo.</w:t>
                </w:r>
                <w:r w:rsidRPr="00D32A14">
                  <w:rPr>
                    <w:rFonts w:eastAsia="Times New Roman" w:cs="Arial"/>
                    <w:color w:val="auto"/>
                    <w:sz w:val="20"/>
                    <w:szCs w:val="20"/>
                    <w:lang w:val="es-CO" w:eastAsia="es-CO"/>
                  </w:rPr>
                  <w:br/>
                </w:r>
                <w:r w:rsidRPr="00D32A14">
                  <w:rPr>
                    <w:rFonts w:eastAsia="Times New Roman" w:cs="Arial"/>
                    <w:color w:val="auto"/>
                    <w:sz w:val="20"/>
                    <w:szCs w:val="20"/>
                    <w:lang w:val="es-CO" w:eastAsia="es-CO"/>
                  </w:rPr>
                  <w:br/>
                </w:r>
                <w:r w:rsidRPr="00D32A14">
                  <w:rPr>
                    <w:rFonts w:eastAsia="Times New Roman" w:cs="Arial"/>
                    <w:b/>
                    <w:bCs/>
                    <w:color w:val="auto"/>
                    <w:sz w:val="20"/>
                    <w:szCs w:val="20"/>
                    <w:lang w:val="es-CO" w:eastAsia="es-CO"/>
                  </w:rPr>
                  <w:t>En el ambiente de pruebas se debe ejecutar con una periodicidad de 5 o 10 minutos, únicamente cuando se vayan a realizar pruebas por el comercio; de lo contrario debe mantenerse inactiva, mientras que en producción deberá ejecutarse una vez al día.</w:t>
                </w:r>
              </w:p>
            </w:tc>
            <w:tc>
              <w:tcPr>
                <w:tcW w:w="2200" w:type="dxa"/>
                <w:tcBorders>
                  <w:top w:val="nil"/>
                  <w:left w:val="nil"/>
                  <w:bottom w:val="single" w:sz="4" w:space="0" w:color="E97132"/>
                  <w:right w:val="single" w:sz="4" w:space="0" w:color="E97132"/>
                </w:tcBorders>
                <w:vAlign w:val="center"/>
                <w:hideMark/>
              </w:tcPr>
              <w:p w14:paraId="68EE814E"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638429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20E3732A"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23541782"/>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49CA3E74" w14:textId="50C5E654"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735844768"/>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27AA7104" w14:textId="77777777" w:rsidTr="00D32A14">
            <w:trPr>
              <w:trHeight w:val="21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28C36D8"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Histórico de transacciones</w:t>
                </w:r>
              </w:p>
            </w:tc>
            <w:tc>
              <w:tcPr>
                <w:tcW w:w="5100" w:type="dxa"/>
                <w:tcBorders>
                  <w:top w:val="nil"/>
                  <w:left w:val="nil"/>
                  <w:bottom w:val="single" w:sz="4" w:space="0" w:color="E97132"/>
                  <w:right w:val="single" w:sz="4" w:space="0" w:color="E97132"/>
                </w:tcBorders>
                <w:vAlign w:val="bottom"/>
                <w:hideMark/>
              </w:tcPr>
              <w:p w14:paraId="08210152" w14:textId="77777777" w:rsidR="00D32A14" w:rsidRPr="00D32A14" w:rsidRDefault="00D32A14" w:rsidP="00D32A14">
                <w:pPr>
                  <w:spacing w:before="0" w:after="0" w:line="240" w:lineRule="auto"/>
                  <w:rPr>
                    <w:rFonts w:eastAsia="Times New Roman" w:cs="Arial"/>
                    <w:color w:val="000000"/>
                    <w:sz w:val="20"/>
                    <w:szCs w:val="20"/>
                    <w:lang w:val="es-CO" w:eastAsia="es-CO"/>
                  </w:rPr>
                </w:pPr>
                <w:r w:rsidRPr="00D32A14">
                  <w:rPr>
                    <w:rFonts w:eastAsia="Times New Roman" w:cs="Arial"/>
                    <w:color w:val="000000"/>
                    <w:sz w:val="20"/>
                    <w:szCs w:val="20"/>
                    <w:lang w:val="es-CO" w:eastAsia="es-CO"/>
                  </w:rPr>
                  <w:t>El comercio debe manejar un histórico transaccional en donde se muestre el resumen de los pagos realizados por los usuarios. Debe contener la siguiente información mínima: Referencia, Fecha, Valor/monto (con su respectiva moneda), Respuesta de la transacción (Aprobada, Rechazada, Pendiente).</w:t>
                </w:r>
              </w:p>
            </w:tc>
            <w:tc>
              <w:tcPr>
                <w:tcW w:w="2200" w:type="dxa"/>
                <w:tcBorders>
                  <w:top w:val="nil"/>
                  <w:left w:val="nil"/>
                  <w:bottom w:val="single" w:sz="4" w:space="0" w:color="E97132"/>
                  <w:right w:val="single" w:sz="4" w:space="0" w:color="E97132"/>
                </w:tcBorders>
                <w:vAlign w:val="center"/>
                <w:hideMark/>
              </w:tcPr>
              <w:p w14:paraId="26C4B9AE"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960246529"/>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64140DE4"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778764739"/>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753C5C36" w14:textId="7065E12E"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813181973"/>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r w:rsidR="00D32A14" w:rsidRPr="00D32A14" w14:paraId="31204187" w14:textId="77777777" w:rsidTr="00D32A14">
            <w:trPr>
              <w:trHeight w:val="9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0BE616C" w14:textId="77777777" w:rsidR="00D32A14" w:rsidRPr="00D32A14" w:rsidRDefault="00D32A14" w:rsidP="00D32A14">
                <w:pPr>
                  <w:spacing w:before="0" w:after="0" w:line="240" w:lineRule="auto"/>
                  <w:jc w:val="center"/>
                  <w:rPr>
                    <w:rFonts w:eastAsia="Times New Roman" w:cs="Arial"/>
                    <w:b/>
                    <w:bCs/>
                    <w:color w:val="auto"/>
                    <w:sz w:val="20"/>
                    <w:szCs w:val="20"/>
                    <w:lang w:val="es-CO" w:eastAsia="es-CO"/>
                  </w:rPr>
                </w:pPr>
                <w:r w:rsidRPr="00D32A14">
                  <w:rPr>
                    <w:rFonts w:eastAsia="Times New Roman" w:cs="Arial"/>
                    <w:b/>
                    <w:bCs/>
                    <w:color w:val="auto"/>
                    <w:sz w:val="20"/>
                    <w:szCs w:val="20"/>
                    <w:lang w:val="es-CO" w:eastAsia="es-CO"/>
                  </w:rPr>
                  <w:t>Manejo de reversos</w:t>
                </w:r>
              </w:p>
            </w:tc>
            <w:tc>
              <w:tcPr>
                <w:tcW w:w="5100" w:type="dxa"/>
                <w:tcBorders>
                  <w:top w:val="nil"/>
                  <w:left w:val="nil"/>
                  <w:bottom w:val="single" w:sz="4" w:space="0" w:color="E97132"/>
                  <w:right w:val="single" w:sz="4" w:space="0" w:color="E97132"/>
                </w:tcBorders>
                <w:vAlign w:val="bottom"/>
                <w:hideMark/>
              </w:tcPr>
              <w:p w14:paraId="32AC4434" w14:textId="77777777" w:rsidR="00D32A14" w:rsidRPr="00D32A14" w:rsidRDefault="00D32A14" w:rsidP="00D32A14">
                <w:pPr>
                  <w:spacing w:before="0" w:after="0" w:line="240" w:lineRule="auto"/>
                  <w:rPr>
                    <w:rFonts w:eastAsia="Times New Roman" w:cs="Arial"/>
                    <w:color w:val="000000"/>
                    <w:sz w:val="20"/>
                    <w:szCs w:val="20"/>
                    <w:lang w:val="es-CO" w:eastAsia="es-CO"/>
                  </w:rPr>
                </w:pPr>
                <w:r w:rsidRPr="00D32A14">
                  <w:rPr>
                    <w:rFonts w:eastAsia="Times New Roman" w:cs="Arial"/>
                    <w:color w:val="000000"/>
                    <w:sz w:val="20"/>
                    <w:szCs w:val="20"/>
                    <w:lang w:val="es-CO" w:eastAsia="es-CO"/>
                  </w:rPr>
                  <w:t>Se debe definir el proceso de reversos en caso de que el comercio realice reversos en su sistema o vaya a usar la consola administrativa.</w:t>
                </w:r>
              </w:p>
            </w:tc>
            <w:tc>
              <w:tcPr>
                <w:tcW w:w="2200" w:type="dxa"/>
                <w:tcBorders>
                  <w:top w:val="nil"/>
                  <w:left w:val="nil"/>
                  <w:bottom w:val="single" w:sz="4" w:space="0" w:color="E97132"/>
                  <w:right w:val="single" w:sz="4" w:space="0" w:color="E97132"/>
                </w:tcBorders>
                <w:vAlign w:val="center"/>
                <w:hideMark/>
              </w:tcPr>
              <w:p w14:paraId="47E5ABCF"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70723839"/>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Cumple</w:t>
                </w:r>
              </w:p>
              <w:p w14:paraId="50FCF6C5" w14:textId="77777777" w:rsidR="00067A2E" w:rsidRDefault="00067A2E" w:rsidP="00067A2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563226474"/>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cumple</w:t>
                </w:r>
              </w:p>
              <w:p w14:paraId="15C13BCF" w14:textId="1393C3DA" w:rsidR="00D32A14" w:rsidRPr="00D32A14" w:rsidRDefault="00067A2E" w:rsidP="00067A2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289708390"/>
                    <w14:checkbox>
                      <w14:checked w14:val="0"/>
                      <w14:checkedState w14:val="2612" w14:font="MS Gothic"/>
                      <w14:uncheckedState w14:val="2610" w14:font="MS Gothic"/>
                    </w14:checkbox>
                  </w:sdtPr>
                  <w:sdtContent>
                    <w:r>
                      <w:rPr>
                        <w:rFonts w:ascii="Segoe UI Symbol" w:eastAsia="Times New Roman" w:hAnsi="Segoe UI Symbol" w:cs="Segoe UI Symbol"/>
                        <w:color w:val="auto"/>
                        <w:sz w:val="20"/>
                        <w:szCs w:val="20"/>
                        <w:lang w:val="es-EC" w:eastAsia="es-ES_tradnl"/>
                      </w:rPr>
                      <w:t>☐</w:t>
                    </w:r>
                  </w:sdtContent>
                </w:sdt>
                <w:r>
                  <w:rPr>
                    <w:rFonts w:ascii="Helvetica" w:eastAsia="Times New Roman" w:hAnsi="Helvetica"/>
                    <w:color w:val="auto"/>
                    <w:sz w:val="20"/>
                    <w:szCs w:val="20"/>
                    <w:lang w:val="es-EC" w:eastAsia="es-ES_tradnl"/>
                  </w:rPr>
                  <w:t>No aplica</w:t>
                </w:r>
              </w:p>
            </w:tc>
          </w:tr>
        </w:tbl>
        <w:p w14:paraId="0A2A3477" w14:textId="77777777" w:rsidR="00475ABB" w:rsidRPr="00D32A14" w:rsidRDefault="00475ABB" w:rsidP="00475ABB">
          <w:pPr>
            <w:rPr>
              <w:lang w:val="es-CO"/>
            </w:rPr>
          </w:pPr>
        </w:p>
        <w:p w14:paraId="1094DEEA" w14:textId="529A7292" w:rsidR="00EE15AA" w:rsidRPr="00EE15AA" w:rsidRDefault="00CB11AD" w:rsidP="00475ABB">
          <w:pPr>
            <w:rPr>
              <w:bCs/>
              <w:i/>
              <w:iCs/>
              <w:color w:val="7F7F7F"/>
            </w:rPr>
          </w:pPr>
          <w:r w:rsidRPr="004363DE">
            <w:br w:type="page"/>
          </w:r>
        </w:p>
      </w:sdtContent>
    </w:sdt>
    <w:bookmarkStart w:id="0" w:name="_Toc444089733" w:displacedByCustomXml="prev"/>
    <w:bookmarkEnd w:id="0"/>
    <w:p w14:paraId="19D51CE7" w14:textId="100DC780" w:rsidR="007B7630" w:rsidRDefault="00906DD3" w:rsidP="009409D7">
      <w:pPr>
        <w:spacing w:before="0" w:after="0" w:line="240" w:lineRule="auto"/>
      </w:pPr>
      <w:r>
        <w:rPr>
          <w:noProof/>
        </w:rPr>
        <w:lastRenderedPageBreak/>
        <w:drawing>
          <wp:anchor distT="0" distB="0" distL="114300" distR="114300" simplePos="0" relativeHeight="251709440" behindDoc="0" locked="0" layoutInCell="1" allowOverlap="1" wp14:anchorId="0C892D73" wp14:editId="08463764">
            <wp:simplePos x="0" y="0"/>
            <wp:positionH relativeFrom="margin">
              <wp:posOffset>-900430</wp:posOffset>
            </wp:positionH>
            <wp:positionV relativeFrom="margin">
              <wp:posOffset>-890905</wp:posOffset>
            </wp:positionV>
            <wp:extent cx="7754620" cy="1003554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4620" cy="10035540"/>
                    </a:xfrm>
                    <a:prstGeom prst="rect">
                      <a:avLst/>
                    </a:prstGeom>
                  </pic:spPr>
                </pic:pic>
              </a:graphicData>
            </a:graphic>
            <wp14:sizeRelH relativeFrom="margin">
              <wp14:pctWidth>0</wp14:pctWidth>
            </wp14:sizeRelH>
            <wp14:sizeRelV relativeFrom="margin">
              <wp14:pctHeight>0</wp14:pctHeight>
            </wp14:sizeRelV>
          </wp:anchor>
        </w:drawing>
      </w:r>
      <w:r w:rsidR="00613B5E">
        <w:rPr>
          <w:noProof/>
        </w:rPr>
        <w:drawing>
          <wp:anchor distT="0" distB="0" distL="114300" distR="114300" simplePos="0" relativeHeight="251715584" behindDoc="0" locked="0" layoutInCell="1" allowOverlap="1" wp14:anchorId="615BE23A" wp14:editId="67098454">
            <wp:simplePos x="0" y="0"/>
            <wp:positionH relativeFrom="column">
              <wp:posOffset>1858010</wp:posOffset>
            </wp:positionH>
            <wp:positionV relativeFrom="paragraph">
              <wp:posOffset>5330190</wp:posOffset>
            </wp:positionV>
            <wp:extent cx="299720" cy="299721"/>
            <wp:effectExtent l="0" t="0" r="5080" b="5080"/>
            <wp:wrapSquare wrapText="bothSides"/>
            <wp:docPr id="59" name="Imagen 5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a:hlinkClick r:id="rId16"/>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6608" behindDoc="0" locked="0" layoutInCell="1" allowOverlap="1" wp14:anchorId="500F0B5F" wp14:editId="732673A3">
            <wp:simplePos x="0" y="0"/>
            <wp:positionH relativeFrom="column">
              <wp:posOffset>2518410</wp:posOffset>
            </wp:positionH>
            <wp:positionV relativeFrom="paragraph">
              <wp:posOffset>5317490</wp:posOffset>
            </wp:positionV>
            <wp:extent cx="329565" cy="329566"/>
            <wp:effectExtent l="0" t="0" r="635" b="635"/>
            <wp:wrapSquare wrapText="bothSides"/>
            <wp:docPr id="451" name="Imagen 45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n 451">
                      <a:hlinkClick r:id="rId18"/>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565" cy="329566"/>
                    </a:xfrm>
                    <a:prstGeom prst="rect">
                      <a:avLst/>
                    </a:prstGeom>
                  </pic:spPr>
                </pic:pic>
              </a:graphicData>
            </a:graphic>
          </wp:anchor>
        </w:drawing>
      </w:r>
      <w:r w:rsidR="00613B5E">
        <w:rPr>
          <w:noProof/>
        </w:rPr>
        <w:drawing>
          <wp:anchor distT="0" distB="0" distL="114300" distR="114300" simplePos="0" relativeHeight="251717632" behindDoc="0" locked="0" layoutInCell="1" allowOverlap="1" wp14:anchorId="174808E3" wp14:editId="252F2E5A">
            <wp:simplePos x="0" y="0"/>
            <wp:positionH relativeFrom="column">
              <wp:posOffset>3178810</wp:posOffset>
            </wp:positionH>
            <wp:positionV relativeFrom="paragraph">
              <wp:posOffset>5317490</wp:posOffset>
            </wp:positionV>
            <wp:extent cx="299720" cy="299721"/>
            <wp:effectExtent l="0" t="0" r="5080" b="5080"/>
            <wp:wrapSquare wrapText="bothSides"/>
            <wp:docPr id="452" name="Imagen 45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n 452">
                      <a:hlinkClick r:id="rId20"/>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8656" behindDoc="0" locked="0" layoutInCell="1" allowOverlap="1" wp14:anchorId="350278A1" wp14:editId="7BAB42DA">
            <wp:simplePos x="0" y="0"/>
            <wp:positionH relativeFrom="column">
              <wp:posOffset>3801110</wp:posOffset>
            </wp:positionH>
            <wp:positionV relativeFrom="paragraph">
              <wp:posOffset>5330190</wp:posOffset>
            </wp:positionV>
            <wp:extent cx="299720" cy="299721"/>
            <wp:effectExtent l="0" t="0" r="5080" b="5080"/>
            <wp:wrapSquare wrapText="bothSides"/>
            <wp:docPr id="453" name="Imagen 45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n 453">
                      <a:hlinkClick r:id="rId22"/>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p>
    <w:sectPr w:rsidR="007B7630" w:rsidSect="00C11E0B">
      <w:headerReference w:type="default" r:id="rId24"/>
      <w:pgSz w:w="12240" w:h="15840"/>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64D6D" w14:textId="77777777" w:rsidR="008F3553" w:rsidRDefault="008F3553" w:rsidP="00E84602">
      <w:pPr>
        <w:spacing w:before="0" w:after="0" w:line="240" w:lineRule="auto"/>
      </w:pPr>
      <w:r>
        <w:separator/>
      </w:r>
    </w:p>
    <w:p w14:paraId="6EF50298" w14:textId="77777777" w:rsidR="008F3553" w:rsidRDefault="008F3553"/>
  </w:endnote>
  <w:endnote w:type="continuationSeparator" w:id="0">
    <w:p w14:paraId="45D51A1A" w14:textId="77777777" w:rsidR="008F3553" w:rsidRDefault="008F3553" w:rsidP="00E84602">
      <w:pPr>
        <w:spacing w:before="0" w:after="0" w:line="240" w:lineRule="auto"/>
      </w:pPr>
      <w:r>
        <w:continuationSeparator/>
      </w:r>
    </w:p>
    <w:p w14:paraId="1B572F44" w14:textId="77777777" w:rsidR="008F3553" w:rsidRDefault="008F35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estrial">
    <w:altName w:val="Questrial"/>
    <w:charset w:val="00"/>
    <w:family w:val="auto"/>
    <w:pitch w:val="variable"/>
    <w:sig w:usb0="E00002FF" w:usb1="4000201F" w:usb2="08000029"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91D9" w14:textId="77777777" w:rsidR="000658BD" w:rsidRDefault="000658BD" w:rsidP="00834F4F">
    <w:pPr>
      <w:pStyle w:val="Piedepgina"/>
      <w:jc w:val="center"/>
    </w:pPr>
    <w:r>
      <w:rPr>
        <w:noProof/>
        <w:lang w:val="es-UY" w:eastAsia="es-UY"/>
      </w:rPr>
      <w:drawing>
        <wp:anchor distT="0" distB="0" distL="114300" distR="114300" simplePos="0" relativeHeight="251684864" behindDoc="0" locked="0" layoutInCell="1" allowOverlap="1" wp14:anchorId="145CC8FC" wp14:editId="46973281">
          <wp:simplePos x="0" y="0"/>
          <wp:positionH relativeFrom="column">
            <wp:posOffset>-495924</wp:posOffset>
          </wp:positionH>
          <wp:positionV relativeFrom="paragraph">
            <wp:posOffset>-5969</wp:posOffset>
          </wp:positionV>
          <wp:extent cx="881739" cy="18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ooter.png"/>
                  <pic:cNvPicPr/>
                </pic:nvPicPr>
                <pic:blipFill>
                  <a:blip r:embed="rId1">
                    <a:extLst>
                      <a:ext uri="{28A0092B-C50C-407E-A947-70E740481C1C}">
                        <a14:useLocalDpi xmlns:a14="http://schemas.microsoft.com/office/drawing/2010/main" val="0"/>
                      </a:ext>
                    </a:extLst>
                  </a:blip>
                  <a:stretch>
                    <a:fillRect/>
                  </a:stretch>
                </pic:blipFill>
                <pic:spPr>
                  <a:xfrm>
                    <a:off x="0" y="0"/>
                    <a:ext cx="881739" cy="180000"/>
                  </a:xfrm>
                  <a:prstGeom prst="rect">
                    <a:avLst/>
                  </a:prstGeom>
                </pic:spPr>
              </pic:pic>
            </a:graphicData>
          </a:graphic>
          <wp14:sizeRelH relativeFrom="margin">
            <wp14:pctWidth>0</wp14:pctWidth>
          </wp14:sizeRelH>
          <wp14:sizeRelV relativeFrom="margin">
            <wp14:pctHeight>0</wp14:pctHeight>
          </wp14:sizeRelV>
        </wp:anchor>
      </w:drawing>
    </w:r>
    <w:r>
      <w:rPr>
        <w:noProof/>
        <w:lang w:val="es-UY" w:eastAsia="es-UY"/>
      </w:rPr>
      <mc:AlternateContent>
        <mc:Choice Requires="wps">
          <w:drawing>
            <wp:anchor distT="0" distB="0" distL="114300" distR="114300" simplePos="0" relativeHeight="251681792" behindDoc="0" locked="0" layoutInCell="1" allowOverlap="1" wp14:anchorId="3179593A" wp14:editId="1760E229">
              <wp:simplePos x="0" y="0"/>
              <wp:positionH relativeFrom="column">
                <wp:posOffset>4799726</wp:posOffset>
              </wp:positionH>
              <wp:positionV relativeFrom="paragraph">
                <wp:posOffset>-7851</wp:posOffset>
              </wp:positionV>
              <wp:extent cx="1696720" cy="178130"/>
              <wp:effectExtent l="0" t="0" r="17780" b="12700"/>
              <wp:wrapNone/>
              <wp:docPr id="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9593A" id="_x0000_t202" coordsize="21600,21600" o:spt="202" path="m,l,21600r21600,l21600,xe">
              <v:stroke joinstyle="miter"/>
              <v:path gradientshapeok="t" o:connecttype="rect"/>
            </v:shapetype>
            <v:shape id="Text Box 1" o:spid="_x0000_s1030" type="#_x0000_t202" style="position:absolute;left:0;text-align:left;margin-left:377.95pt;margin-top:-.6pt;width:133.6pt;height: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" filled="f" stroked="f">
              <v:textbox inset="0,0,0,0">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v:textbox>
            </v:shape>
          </w:pict>
        </mc:Fallback>
      </mc:AlternateContent>
    </w:r>
    <w:r>
      <w:rPr>
        <w:noProof/>
        <w:lang w:val="es-UY" w:eastAsia="es-UY"/>
      </w:rPr>
      <mc:AlternateContent>
        <mc:Choice Requires="wps">
          <w:drawing>
            <wp:anchor distT="0" distB="0" distL="114300" distR="114300" simplePos="0" relativeHeight="251682816" behindDoc="0" locked="0" layoutInCell="1" allowOverlap="1" wp14:anchorId="7AD0FB6F" wp14:editId="3E4AC889">
              <wp:simplePos x="0" y="0"/>
              <wp:positionH relativeFrom="column">
                <wp:posOffset>-580390</wp:posOffset>
              </wp:positionH>
              <wp:positionV relativeFrom="paragraph">
                <wp:posOffset>-44450</wp:posOffset>
              </wp:positionV>
              <wp:extent cx="7166610" cy="0"/>
              <wp:effectExtent l="10160" t="12700" r="5080" b="6350"/>
              <wp:wrapNone/>
              <wp:docPr id="4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661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20287F" id="_x0000_t32" coordsize="21600,21600" o:spt="32" o:oned="t" path="m,l21600,21600e" filled="f">
              <v:path arrowok="t" fillok="f" o:connecttype="none"/>
              <o:lock v:ext="edit" shapetype="t"/>
            </v:shapetype>
            <v:shape id="AutoShape 2" o:spid="_x0000_s1026" type="#_x0000_t32" style="position:absolute;margin-left:-45.7pt;margin-top:-3.5pt;width:564.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" strokecolor="#a5a5a5"/>
          </w:pict>
        </mc:Fallback>
      </mc:AlternateConten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3D0D" w14:textId="77777777" w:rsidR="008F3553" w:rsidRDefault="008F3553" w:rsidP="00E84602">
      <w:pPr>
        <w:spacing w:before="0" w:after="0" w:line="240" w:lineRule="auto"/>
      </w:pPr>
      <w:r>
        <w:separator/>
      </w:r>
    </w:p>
    <w:p w14:paraId="01AFFDF5" w14:textId="77777777" w:rsidR="008F3553" w:rsidRDefault="008F3553"/>
  </w:footnote>
  <w:footnote w:type="continuationSeparator" w:id="0">
    <w:p w14:paraId="5685FEB1" w14:textId="77777777" w:rsidR="008F3553" w:rsidRDefault="008F3553" w:rsidP="00E84602">
      <w:pPr>
        <w:spacing w:before="0" w:after="0" w:line="240" w:lineRule="auto"/>
      </w:pPr>
      <w:r>
        <w:continuationSeparator/>
      </w:r>
    </w:p>
    <w:p w14:paraId="6D88B51F" w14:textId="77777777" w:rsidR="008F3553" w:rsidRDefault="008F35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EB8" w14:textId="77777777" w:rsidR="000658BD" w:rsidRPr="00A4207C" w:rsidRDefault="000658BD" w:rsidP="00AB3CF4">
    <w:pPr>
      <w:pStyle w:val="Encabezado"/>
      <w:tabs>
        <w:tab w:val="clear" w:pos="4419"/>
        <w:tab w:val="clear" w:pos="8838"/>
        <w:tab w:val="left" w:pos="8430"/>
      </w:tabs>
      <w:ind w:hanging="567"/>
      <w:rPr>
        <w:color w:val="7A828B"/>
      </w:rPr>
    </w:pPr>
    <w:r w:rsidRPr="00A4207C">
      <w:rPr>
        <w:noProof/>
        <w:color w:val="7A828B"/>
        <w:lang w:val="es-UY" w:eastAsia="es-UY"/>
      </w:rPr>
      <mc:AlternateContent>
        <mc:Choice Requires="wps">
          <w:drawing>
            <wp:anchor distT="45720" distB="45720" distL="114300" distR="114300" simplePos="0" relativeHeight="251683840" behindDoc="0" locked="0" layoutInCell="1" allowOverlap="1" wp14:anchorId="46ED9F6F" wp14:editId="250A39EC">
              <wp:simplePos x="0" y="0"/>
              <wp:positionH relativeFrom="column">
                <wp:posOffset>4191635</wp:posOffset>
              </wp:positionH>
              <wp:positionV relativeFrom="paragraph">
                <wp:posOffset>-71755</wp:posOffset>
              </wp:positionV>
              <wp:extent cx="2360930" cy="1404620"/>
              <wp:effectExtent l="0" t="0" r="0" b="0"/>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D9F6F" id="_x0000_t202" coordsize="21600,21600" o:spt="202" path="m,l,21600r21600,l21600,xe">
              <v:stroke joinstyle="miter"/>
              <v:path gradientshapeok="t" o:connecttype="rect"/>
            </v:shapetype>
            <v:shape id="Cuadro de texto 2" o:spid="_x0000_s1029" type="#_x0000_t202" style="position:absolute;margin-left:330.05pt;margin-top:-5.6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" filled="f" stroked="f">
              <v:textbox style="mso-fit-shape-to-text:t">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v:textbox>
              <w10:wrap type="square"/>
            </v:shape>
          </w:pict>
        </mc:Fallback>
      </mc:AlternateContent>
    </w:r>
    <w:r w:rsidRPr="00A4207C">
      <w:rPr>
        <w:color w:val="7A828B"/>
      </w:rPr>
      <w:t>Título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43D" w14:textId="37521E4A" w:rsidR="008001DD" w:rsidRPr="00A4207C" w:rsidRDefault="00067A2E" w:rsidP="00AB3CF4">
    <w:pPr>
      <w:pStyle w:val="Encabezado"/>
      <w:tabs>
        <w:tab w:val="clear" w:pos="4419"/>
        <w:tab w:val="clear" w:pos="8838"/>
        <w:tab w:val="left" w:pos="8430"/>
      </w:tabs>
      <w:ind w:hanging="567"/>
      <w:rPr>
        <w:color w:val="7A828B"/>
      </w:rPr>
    </w:pPr>
    <w:sdt>
      <w:sdtPr>
        <w:rPr>
          <w:color w:val="7A828B"/>
        </w:rPr>
        <w:alias w:val="Título"/>
        <w:tag w:val=""/>
        <w:id w:val="332808448"/>
        <w:dataBinding w:prefixMappings="xmlns:ns0='http://purl.org/dc/elements/1.1/' xmlns:ns1='http://schemas.openxmlformats.org/package/2006/metadata/core-properties' " w:xpath="/ns1:coreProperties[1]/ns0:title[1]" w:storeItemID="{6C3C8BC8-F283-45AE-878A-BAB7291924A1}"/>
        <w:text/>
      </w:sdtPr>
      <w:sdtEndPr/>
      <w:sdtContent>
        <w:r w:rsidR="00D32A14">
          <w:rPr>
            <w:color w:val="7A828B"/>
          </w:rPr>
          <w:t>CHECKLIST DE CERTIFICACIÓN WC SUSCRIPCIÓN</w:t>
        </w:r>
      </w:sdtContent>
    </w:sdt>
    <w:r w:rsidR="008001DD" w:rsidRPr="00A4207C">
      <w:rPr>
        <w:noProof/>
        <w:color w:val="7A828B"/>
        <w:lang w:val="es-UY" w:eastAsia="es-UY"/>
      </w:rPr>
      <mc:AlternateContent>
        <mc:Choice Requires="wps">
          <w:drawing>
            <wp:anchor distT="45720" distB="45720" distL="114300" distR="114300" simplePos="0" relativeHeight="251674624" behindDoc="0" locked="0" layoutInCell="1" allowOverlap="1" wp14:anchorId="1DB3A6DB" wp14:editId="1014DF67">
              <wp:simplePos x="0" y="0"/>
              <wp:positionH relativeFrom="column">
                <wp:posOffset>4191635</wp:posOffset>
              </wp:positionH>
              <wp:positionV relativeFrom="paragraph">
                <wp:posOffset>-71755</wp:posOffset>
              </wp:positionV>
              <wp:extent cx="2360930" cy="140462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D16DD2" w14:textId="672B0A9B" w:rsidR="008001DD" w:rsidRPr="00A4207C" w:rsidRDefault="00067A2E" w:rsidP="000C7A71">
                          <w:pPr>
                            <w:pStyle w:val="Encabezado"/>
                            <w:jc w:val="right"/>
                            <w:rPr>
                              <w:color w:val="7A828B"/>
                            </w:rPr>
                          </w:pPr>
                          <w:sdt>
                            <w:sdtPr>
                              <w:rPr>
                                <w:color w:val="7A828B"/>
                              </w:rPr>
                              <w:alias w:val="Categoría"/>
                              <w:tag w:val=""/>
                              <w:id w:val="350844134"/>
                              <w:dataBinding w:prefixMappings="xmlns:ns0='http://purl.org/dc/elements/1.1/' xmlns:ns1='http://schemas.openxmlformats.org/package/2006/metadata/core-properties' " w:xpath="/ns1:coreProperties[1]/ns1:category[1]" w:storeItemID="{6C3C8BC8-F283-45AE-878A-BAB7291924A1}"/>
                              <w:text/>
                            </w:sdtPr>
                            <w:sdtEndPr/>
                            <w:sdtContent>
                              <w:r w:rsidR="00E9059B">
                                <w:rPr>
                                  <w:color w:val="7A828B"/>
                                </w:rPr>
                                <w:t>USO CONFIDENCIAL</w:t>
                              </w:r>
                            </w:sdtContent>
                          </w:sdt>
                          <w:r w:rsidR="008001DD" w:rsidRPr="00A4207C">
                            <w:rPr>
                              <w:color w:val="7A828B"/>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B3A6DB" id="_x0000_t202" coordsize="21600,21600" o:spt="202" path="m,l,21600r21600,l21600,xe">
              <v:stroke joinstyle="miter"/>
              <v:path gradientshapeok="t" o:connecttype="rect"/>
            </v:shapetype>
            <v:shape id="_x0000_s1031" type="#_x0000_t202" style="position:absolute;margin-left:330.05pt;margin-top:-5.6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" filled="f" stroked="f">
              <v:textbox style="mso-fit-shape-to-text:t">
                <w:txbxContent>
                  <w:p w14:paraId="02D16DD2" w14:textId="672B0A9B" w:rsidR="008001DD" w:rsidRPr="00A4207C" w:rsidRDefault="00000000" w:rsidP="000C7A71">
                    <w:pPr>
                      <w:pStyle w:val="Encabezado"/>
                      <w:jc w:val="right"/>
                      <w:rPr>
                        <w:color w:val="7A828B"/>
                      </w:rPr>
                    </w:pPr>
                    <w:sdt>
                      <w:sdtPr>
                        <w:rPr>
                          <w:color w:val="7A828B"/>
                        </w:rPr>
                        <w:alias w:val="Categoría"/>
                        <w:tag w:val=""/>
                        <w:id w:val="350844134"/>
                        <w:dataBinding w:prefixMappings="xmlns:ns0='http://purl.org/dc/elements/1.1/' xmlns:ns1='http://schemas.openxmlformats.org/package/2006/metadata/core-properties' " w:xpath="/ns1:coreProperties[1]/ns1:category[1]" w:storeItemID="{6C3C8BC8-F283-45AE-878A-BAB7291924A1}"/>
                        <w:text/>
                      </w:sdtPr>
                      <w:sdtContent>
                        <w:r w:rsidR="00E9059B">
                          <w:rPr>
                            <w:color w:val="7A828B"/>
                          </w:rPr>
                          <w:t>USO CONFIDENCIAL</w:t>
                        </w:r>
                      </w:sdtContent>
                    </w:sdt>
                    <w:r w:rsidR="008001DD" w:rsidRPr="00A4207C">
                      <w:rPr>
                        <w:color w:val="7A828B"/>
                      </w:rPr>
                      <w:t xml:space="preserve"> </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48309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B1E71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5F48A5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D10D5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822E5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433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8A05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E0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9A328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6C2C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37150"/>
    <w:multiLevelType w:val="hybridMultilevel"/>
    <w:tmpl w:val="8332AB2C"/>
    <w:lvl w:ilvl="0" w:tplc="3A009C7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6EC38EE"/>
    <w:multiLevelType w:val="hybridMultilevel"/>
    <w:tmpl w:val="82E07468"/>
    <w:name w:val="Lista Titulos2"/>
    <w:lvl w:ilvl="0" w:tplc="7E060AA8">
      <w:start w:val="1"/>
      <w:numFmt w:val="lowerLetter"/>
      <w:pStyle w:val="Listaconletras"/>
      <w:lvlText w:val="%1."/>
      <w:lvlJc w:val="left"/>
      <w:pPr>
        <w:ind w:left="1060" w:hanging="360"/>
      </w:pPr>
    </w:lvl>
    <w:lvl w:ilvl="1" w:tplc="340A0019" w:tentative="1">
      <w:start w:val="1"/>
      <w:numFmt w:val="lowerLetter"/>
      <w:lvlText w:val="%2."/>
      <w:lvlJc w:val="left"/>
      <w:pPr>
        <w:ind w:left="1780" w:hanging="360"/>
      </w:pPr>
    </w:lvl>
    <w:lvl w:ilvl="2" w:tplc="340A001B" w:tentative="1">
      <w:start w:val="1"/>
      <w:numFmt w:val="lowerRoman"/>
      <w:lvlText w:val="%3."/>
      <w:lvlJc w:val="right"/>
      <w:pPr>
        <w:ind w:left="2500" w:hanging="180"/>
      </w:pPr>
    </w:lvl>
    <w:lvl w:ilvl="3" w:tplc="340A000F" w:tentative="1">
      <w:start w:val="1"/>
      <w:numFmt w:val="decimal"/>
      <w:lvlText w:val="%4."/>
      <w:lvlJc w:val="left"/>
      <w:pPr>
        <w:ind w:left="3220" w:hanging="360"/>
      </w:pPr>
    </w:lvl>
    <w:lvl w:ilvl="4" w:tplc="340A0019" w:tentative="1">
      <w:start w:val="1"/>
      <w:numFmt w:val="lowerLetter"/>
      <w:lvlText w:val="%5."/>
      <w:lvlJc w:val="left"/>
      <w:pPr>
        <w:ind w:left="3940" w:hanging="360"/>
      </w:pPr>
    </w:lvl>
    <w:lvl w:ilvl="5" w:tplc="340A001B" w:tentative="1">
      <w:start w:val="1"/>
      <w:numFmt w:val="lowerRoman"/>
      <w:lvlText w:val="%6."/>
      <w:lvlJc w:val="right"/>
      <w:pPr>
        <w:ind w:left="4660" w:hanging="180"/>
      </w:pPr>
    </w:lvl>
    <w:lvl w:ilvl="6" w:tplc="340A000F" w:tentative="1">
      <w:start w:val="1"/>
      <w:numFmt w:val="decimal"/>
      <w:lvlText w:val="%7."/>
      <w:lvlJc w:val="left"/>
      <w:pPr>
        <w:ind w:left="5380" w:hanging="360"/>
      </w:pPr>
    </w:lvl>
    <w:lvl w:ilvl="7" w:tplc="340A0019" w:tentative="1">
      <w:start w:val="1"/>
      <w:numFmt w:val="lowerLetter"/>
      <w:lvlText w:val="%8."/>
      <w:lvlJc w:val="left"/>
      <w:pPr>
        <w:ind w:left="6100" w:hanging="360"/>
      </w:pPr>
    </w:lvl>
    <w:lvl w:ilvl="8" w:tplc="340A001B" w:tentative="1">
      <w:start w:val="1"/>
      <w:numFmt w:val="lowerRoman"/>
      <w:lvlText w:val="%9."/>
      <w:lvlJc w:val="right"/>
      <w:pPr>
        <w:ind w:left="6820" w:hanging="180"/>
      </w:pPr>
    </w:lvl>
  </w:abstractNum>
  <w:abstractNum w:abstractNumId="12" w15:restartNumberingAfterBreak="0">
    <w:nsid w:val="078B0941"/>
    <w:multiLevelType w:val="hybridMultilevel"/>
    <w:tmpl w:val="8BF26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E40A80"/>
    <w:multiLevelType w:val="hybridMultilevel"/>
    <w:tmpl w:val="0948876C"/>
    <w:lvl w:ilvl="0" w:tplc="28303888">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2E0BA3"/>
    <w:multiLevelType w:val="hybridMultilevel"/>
    <w:tmpl w:val="36EC5C0C"/>
    <w:lvl w:ilvl="0" w:tplc="340A000F">
      <w:start w:val="1"/>
      <w:numFmt w:val="decimal"/>
      <w:lvlText w:val="%1."/>
      <w:lvlJc w:val="left"/>
      <w:pPr>
        <w:ind w:left="780" w:hanging="360"/>
      </w:pPr>
    </w:lvl>
    <w:lvl w:ilvl="1" w:tplc="340A0019">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5" w15:restartNumberingAfterBreak="0">
    <w:nsid w:val="0CB40385"/>
    <w:multiLevelType w:val="hybridMultilevel"/>
    <w:tmpl w:val="8EA4BD9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15D671BB"/>
    <w:multiLevelType w:val="hybridMultilevel"/>
    <w:tmpl w:val="FFFFFFFF"/>
    <w:lvl w:ilvl="0" w:tplc="CC9C3CA0">
      <w:start w:val="1"/>
      <w:numFmt w:val="bullet"/>
      <w:lvlText w:val="·"/>
      <w:lvlJc w:val="left"/>
      <w:pPr>
        <w:ind w:left="720" w:hanging="360"/>
      </w:pPr>
      <w:rPr>
        <w:rFonts w:ascii="Symbol" w:hAnsi="Symbol" w:hint="default"/>
      </w:rPr>
    </w:lvl>
    <w:lvl w:ilvl="1" w:tplc="51801EDE">
      <w:start w:val="1"/>
      <w:numFmt w:val="bullet"/>
      <w:lvlText w:val="o"/>
      <w:lvlJc w:val="left"/>
      <w:pPr>
        <w:ind w:left="1440" w:hanging="360"/>
      </w:pPr>
      <w:rPr>
        <w:rFonts w:ascii="Courier New" w:hAnsi="Courier New" w:hint="default"/>
      </w:rPr>
    </w:lvl>
    <w:lvl w:ilvl="2" w:tplc="9B1C26FE">
      <w:start w:val="1"/>
      <w:numFmt w:val="bullet"/>
      <w:lvlText w:val=""/>
      <w:lvlJc w:val="left"/>
      <w:pPr>
        <w:ind w:left="2160" w:hanging="360"/>
      </w:pPr>
      <w:rPr>
        <w:rFonts w:ascii="Wingdings" w:hAnsi="Wingdings" w:hint="default"/>
      </w:rPr>
    </w:lvl>
    <w:lvl w:ilvl="3" w:tplc="50F4FE66">
      <w:start w:val="1"/>
      <w:numFmt w:val="bullet"/>
      <w:lvlText w:val=""/>
      <w:lvlJc w:val="left"/>
      <w:pPr>
        <w:ind w:left="2880" w:hanging="360"/>
      </w:pPr>
      <w:rPr>
        <w:rFonts w:ascii="Symbol" w:hAnsi="Symbol" w:hint="default"/>
      </w:rPr>
    </w:lvl>
    <w:lvl w:ilvl="4" w:tplc="5CE656CE">
      <w:start w:val="1"/>
      <w:numFmt w:val="bullet"/>
      <w:lvlText w:val="o"/>
      <w:lvlJc w:val="left"/>
      <w:pPr>
        <w:ind w:left="3600" w:hanging="360"/>
      </w:pPr>
      <w:rPr>
        <w:rFonts w:ascii="Courier New" w:hAnsi="Courier New" w:hint="default"/>
      </w:rPr>
    </w:lvl>
    <w:lvl w:ilvl="5" w:tplc="815E5F2E">
      <w:start w:val="1"/>
      <w:numFmt w:val="bullet"/>
      <w:lvlText w:val=""/>
      <w:lvlJc w:val="left"/>
      <w:pPr>
        <w:ind w:left="4320" w:hanging="360"/>
      </w:pPr>
      <w:rPr>
        <w:rFonts w:ascii="Wingdings" w:hAnsi="Wingdings" w:hint="default"/>
      </w:rPr>
    </w:lvl>
    <w:lvl w:ilvl="6" w:tplc="E57ECBA4">
      <w:start w:val="1"/>
      <w:numFmt w:val="bullet"/>
      <w:lvlText w:val=""/>
      <w:lvlJc w:val="left"/>
      <w:pPr>
        <w:ind w:left="5040" w:hanging="360"/>
      </w:pPr>
      <w:rPr>
        <w:rFonts w:ascii="Symbol" w:hAnsi="Symbol" w:hint="default"/>
      </w:rPr>
    </w:lvl>
    <w:lvl w:ilvl="7" w:tplc="FEC0A18C">
      <w:start w:val="1"/>
      <w:numFmt w:val="bullet"/>
      <w:lvlText w:val="o"/>
      <w:lvlJc w:val="left"/>
      <w:pPr>
        <w:ind w:left="5760" w:hanging="360"/>
      </w:pPr>
      <w:rPr>
        <w:rFonts w:ascii="Courier New" w:hAnsi="Courier New" w:hint="default"/>
      </w:rPr>
    </w:lvl>
    <w:lvl w:ilvl="8" w:tplc="FA20381A">
      <w:start w:val="1"/>
      <w:numFmt w:val="bullet"/>
      <w:lvlText w:val=""/>
      <w:lvlJc w:val="left"/>
      <w:pPr>
        <w:ind w:left="6480" w:hanging="360"/>
      </w:pPr>
      <w:rPr>
        <w:rFonts w:ascii="Wingdings" w:hAnsi="Wingdings" w:hint="default"/>
      </w:rPr>
    </w:lvl>
  </w:abstractNum>
  <w:abstractNum w:abstractNumId="17" w15:restartNumberingAfterBreak="0">
    <w:nsid w:val="19AB57EF"/>
    <w:multiLevelType w:val="hybridMultilevel"/>
    <w:tmpl w:val="F9A493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A2A6EE0"/>
    <w:multiLevelType w:val="hybridMultilevel"/>
    <w:tmpl w:val="7C4615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CB0DB6"/>
    <w:multiLevelType w:val="hybridMultilevel"/>
    <w:tmpl w:val="1A882B54"/>
    <w:lvl w:ilvl="0" w:tplc="A44CA2B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157D4A"/>
    <w:multiLevelType w:val="hybridMultilevel"/>
    <w:tmpl w:val="D37A77D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01">
      <w:start w:val="1"/>
      <w:numFmt w:val="bullet"/>
      <w:lvlText w:val=""/>
      <w:lvlJc w:val="left"/>
      <w:pPr>
        <w:ind w:left="2160" w:hanging="180"/>
      </w:pPr>
      <w:rPr>
        <w:rFonts w:ascii="Symbol" w:hAnsi="Symbol"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BA759F0"/>
    <w:multiLevelType w:val="hybridMultilevel"/>
    <w:tmpl w:val="0EE6E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2C26AB"/>
    <w:multiLevelType w:val="hybridMultilevel"/>
    <w:tmpl w:val="E9D4F612"/>
    <w:lvl w:ilvl="0" w:tplc="EF0647F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2477C3F"/>
    <w:multiLevelType w:val="hybridMultilevel"/>
    <w:tmpl w:val="AA007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363142B"/>
    <w:multiLevelType w:val="hybridMultilevel"/>
    <w:tmpl w:val="8A1828EE"/>
    <w:lvl w:ilvl="0" w:tplc="340A000F">
      <w:start w:val="1"/>
      <w:numFmt w:val="decimal"/>
      <w:lvlText w:val="%1."/>
      <w:lvlJc w:val="left"/>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CA37942"/>
    <w:multiLevelType w:val="multilevel"/>
    <w:tmpl w:val="A5FC2EEA"/>
    <w:lvl w:ilvl="0">
      <w:start w:val="1"/>
      <w:numFmt w:val="decimal"/>
      <w:lvlText w:val="%1."/>
      <w:lvlJc w:val="left"/>
      <w:pPr>
        <w:ind w:left="720" w:hanging="360"/>
      </w:pPr>
      <w:rPr>
        <w:rFonts w:hint="default"/>
      </w:rPr>
    </w:lvl>
    <w:lvl w:ilvl="1">
      <w:start w:val="1"/>
      <w:numFmt w:val="decimal"/>
      <w:lvlText w:val="%2.1"/>
      <w:lvlJc w:val="left"/>
      <w:pPr>
        <w:ind w:left="1440" w:hanging="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E115AFE"/>
    <w:multiLevelType w:val="hybridMultilevel"/>
    <w:tmpl w:val="FFFFFFFF"/>
    <w:lvl w:ilvl="0" w:tplc="0FF69478">
      <w:start w:val="1"/>
      <w:numFmt w:val="bullet"/>
      <w:lvlText w:val="●"/>
      <w:lvlJc w:val="left"/>
      <w:pPr>
        <w:ind w:left="720" w:hanging="360"/>
      </w:pPr>
      <w:rPr>
        <w:rFonts w:ascii="Questrial" w:hAnsi="Questrial" w:hint="default"/>
      </w:rPr>
    </w:lvl>
    <w:lvl w:ilvl="1" w:tplc="59BCD474">
      <w:start w:val="1"/>
      <w:numFmt w:val="bullet"/>
      <w:lvlText w:val="o"/>
      <w:lvlJc w:val="left"/>
      <w:pPr>
        <w:ind w:left="1440" w:hanging="360"/>
      </w:pPr>
      <w:rPr>
        <w:rFonts w:ascii="Courier New" w:hAnsi="Courier New" w:hint="default"/>
      </w:rPr>
    </w:lvl>
    <w:lvl w:ilvl="2" w:tplc="F962BDBC">
      <w:start w:val="1"/>
      <w:numFmt w:val="bullet"/>
      <w:lvlText w:val=""/>
      <w:lvlJc w:val="left"/>
      <w:pPr>
        <w:ind w:left="2160" w:hanging="360"/>
      </w:pPr>
      <w:rPr>
        <w:rFonts w:ascii="Wingdings" w:hAnsi="Wingdings" w:hint="default"/>
      </w:rPr>
    </w:lvl>
    <w:lvl w:ilvl="3" w:tplc="7A2A18C4">
      <w:start w:val="1"/>
      <w:numFmt w:val="bullet"/>
      <w:lvlText w:val=""/>
      <w:lvlJc w:val="left"/>
      <w:pPr>
        <w:ind w:left="2880" w:hanging="360"/>
      </w:pPr>
      <w:rPr>
        <w:rFonts w:ascii="Symbol" w:hAnsi="Symbol" w:hint="default"/>
      </w:rPr>
    </w:lvl>
    <w:lvl w:ilvl="4" w:tplc="91920DC4">
      <w:start w:val="1"/>
      <w:numFmt w:val="bullet"/>
      <w:lvlText w:val="o"/>
      <w:lvlJc w:val="left"/>
      <w:pPr>
        <w:ind w:left="3600" w:hanging="360"/>
      </w:pPr>
      <w:rPr>
        <w:rFonts w:ascii="Courier New" w:hAnsi="Courier New" w:hint="default"/>
      </w:rPr>
    </w:lvl>
    <w:lvl w:ilvl="5" w:tplc="97E84C76">
      <w:start w:val="1"/>
      <w:numFmt w:val="bullet"/>
      <w:lvlText w:val=""/>
      <w:lvlJc w:val="left"/>
      <w:pPr>
        <w:ind w:left="4320" w:hanging="360"/>
      </w:pPr>
      <w:rPr>
        <w:rFonts w:ascii="Wingdings" w:hAnsi="Wingdings" w:hint="default"/>
      </w:rPr>
    </w:lvl>
    <w:lvl w:ilvl="6" w:tplc="C0CE55E8">
      <w:start w:val="1"/>
      <w:numFmt w:val="bullet"/>
      <w:lvlText w:val=""/>
      <w:lvlJc w:val="left"/>
      <w:pPr>
        <w:ind w:left="5040" w:hanging="360"/>
      </w:pPr>
      <w:rPr>
        <w:rFonts w:ascii="Symbol" w:hAnsi="Symbol" w:hint="default"/>
      </w:rPr>
    </w:lvl>
    <w:lvl w:ilvl="7" w:tplc="1CE4A2AE">
      <w:start w:val="1"/>
      <w:numFmt w:val="bullet"/>
      <w:lvlText w:val="o"/>
      <w:lvlJc w:val="left"/>
      <w:pPr>
        <w:ind w:left="5760" w:hanging="360"/>
      </w:pPr>
      <w:rPr>
        <w:rFonts w:ascii="Courier New" w:hAnsi="Courier New" w:hint="default"/>
      </w:rPr>
    </w:lvl>
    <w:lvl w:ilvl="8" w:tplc="55645B90">
      <w:start w:val="1"/>
      <w:numFmt w:val="bullet"/>
      <w:lvlText w:val=""/>
      <w:lvlJc w:val="left"/>
      <w:pPr>
        <w:ind w:left="6480" w:hanging="360"/>
      </w:pPr>
      <w:rPr>
        <w:rFonts w:ascii="Wingdings" w:hAnsi="Wingdings" w:hint="default"/>
      </w:rPr>
    </w:lvl>
  </w:abstractNum>
  <w:abstractNum w:abstractNumId="27" w15:restartNumberingAfterBreak="0">
    <w:nsid w:val="3E126D6E"/>
    <w:multiLevelType w:val="multilevel"/>
    <w:tmpl w:val="D4DCBCC6"/>
    <w:name w:val="Lista Titulos"/>
    <w:lvl w:ilvl="0">
      <w:start w:val="1"/>
      <w:numFmt w:val="decimal"/>
      <w:pStyle w:val="Ttulo1"/>
      <w:lvlText w:val="%1."/>
      <w:lvlJc w:val="left"/>
      <w:pPr>
        <w:ind w:left="340" w:hanging="340"/>
      </w:pPr>
      <w:rPr>
        <w:rFonts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EEA4FEA"/>
    <w:multiLevelType w:val="multilevel"/>
    <w:tmpl w:val="340A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9" w15:restartNumberingAfterBreak="0">
    <w:nsid w:val="40931211"/>
    <w:multiLevelType w:val="hybridMultilevel"/>
    <w:tmpl w:val="E34698CC"/>
    <w:lvl w:ilvl="0" w:tplc="340A0001">
      <w:start w:val="1"/>
      <w:numFmt w:val="bullet"/>
      <w:lvlText w:val=""/>
      <w:lvlJc w:val="left"/>
      <w:pPr>
        <w:ind w:left="1500" w:hanging="360"/>
      </w:pPr>
      <w:rPr>
        <w:rFonts w:ascii="Symbol" w:hAnsi="Symbol" w:hint="default"/>
      </w:rPr>
    </w:lvl>
    <w:lvl w:ilvl="1" w:tplc="53DECAA8">
      <w:numFmt w:val="bullet"/>
      <w:lvlText w:val="•"/>
      <w:lvlJc w:val="left"/>
      <w:pPr>
        <w:ind w:left="2565" w:hanging="705"/>
      </w:pPr>
      <w:rPr>
        <w:rFonts w:ascii="Arial" w:eastAsia="Calibri" w:hAnsi="Arial" w:cs="Arial"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30" w15:restartNumberingAfterBreak="0">
    <w:nsid w:val="4405378B"/>
    <w:multiLevelType w:val="hybridMultilevel"/>
    <w:tmpl w:val="4088E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4ED046B"/>
    <w:multiLevelType w:val="hybridMultilevel"/>
    <w:tmpl w:val="3BE8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2119F2"/>
    <w:multiLevelType w:val="hybridMultilevel"/>
    <w:tmpl w:val="DE4CA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F52FB5"/>
    <w:multiLevelType w:val="hybridMultilevel"/>
    <w:tmpl w:val="22707CD2"/>
    <w:lvl w:ilvl="0" w:tplc="340A0001">
      <w:start w:val="1"/>
      <w:numFmt w:val="bullet"/>
      <w:lvlText w:val=""/>
      <w:lvlJc w:val="left"/>
      <w:pPr>
        <w:ind w:left="720" w:hanging="360"/>
      </w:pPr>
      <w:rPr>
        <w:rFonts w:ascii="Symbol" w:hAnsi="Symbol" w:hint="default"/>
      </w:rPr>
    </w:lvl>
    <w:lvl w:ilvl="1" w:tplc="1D8E20E6">
      <w:numFmt w:val="bullet"/>
      <w:lvlText w:val="·"/>
      <w:lvlJc w:val="left"/>
      <w:pPr>
        <w:ind w:left="1785" w:hanging="705"/>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1575017"/>
    <w:multiLevelType w:val="hybridMultilevel"/>
    <w:tmpl w:val="A90EF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5A508E"/>
    <w:multiLevelType w:val="hybridMultilevel"/>
    <w:tmpl w:val="E5F8E4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1960CCD"/>
    <w:multiLevelType w:val="hybridMultilevel"/>
    <w:tmpl w:val="71C61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92055D"/>
    <w:multiLevelType w:val="hybridMultilevel"/>
    <w:tmpl w:val="F9886CF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72713AC"/>
    <w:multiLevelType w:val="hybridMultilevel"/>
    <w:tmpl w:val="B9E2B0D8"/>
    <w:lvl w:ilvl="0" w:tplc="240A0001">
      <w:start w:val="1"/>
      <w:numFmt w:val="bullet"/>
      <w:lvlText w:val=""/>
      <w:lvlJc w:val="left"/>
      <w:pPr>
        <w:ind w:left="720" w:hanging="360"/>
      </w:pPr>
      <w:rPr>
        <w:rFonts w:ascii="Symbol" w:eastAsia="Times New Roman"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0316F"/>
    <w:multiLevelType w:val="hybridMultilevel"/>
    <w:tmpl w:val="6576E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96D200C"/>
    <w:multiLevelType w:val="hybridMultilevel"/>
    <w:tmpl w:val="588C8E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6573159">
    <w:abstractNumId w:val="8"/>
  </w:num>
  <w:num w:numId="2" w16cid:durableId="138112615">
    <w:abstractNumId w:val="3"/>
  </w:num>
  <w:num w:numId="3" w16cid:durableId="1017543809">
    <w:abstractNumId w:val="2"/>
  </w:num>
  <w:num w:numId="4" w16cid:durableId="1491360092">
    <w:abstractNumId w:val="1"/>
  </w:num>
  <w:num w:numId="5" w16cid:durableId="1847556030">
    <w:abstractNumId w:val="0"/>
  </w:num>
  <w:num w:numId="6" w16cid:durableId="866942725">
    <w:abstractNumId w:val="9"/>
  </w:num>
  <w:num w:numId="7" w16cid:durableId="1699046387">
    <w:abstractNumId w:val="7"/>
  </w:num>
  <w:num w:numId="8" w16cid:durableId="2024355431">
    <w:abstractNumId w:val="6"/>
  </w:num>
  <w:num w:numId="9" w16cid:durableId="1136526424">
    <w:abstractNumId w:val="5"/>
  </w:num>
  <w:num w:numId="10" w16cid:durableId="973945635">
    <w:abstractNumId w:val="4"/>
  </w:num>
  <w:num w:numId="11" w16cid:durableId="524945770">
    <w:abstractNumId w:val="13"/>
  </w:num>
  <w:num w:numId="12" w16cid:durableId="843937038">
    <w:abstractNumId w:val="10"/>
  </w:num>
  <w:num w:numId="13" w16cid:durableId="827869931">
    <w:abstractNumId w:val="27"/>
  </w:num>
  <w:num w:numId="14" w16cid:durableId="2029938692">
    <w:abstractNumId w:val="25"/>
  </w:num>
  <w:num w:numId="15" w16cid:durableId="1406342705">
    <w:abstractNumId w:val="28"/>
  </w:num>
  <w:num w:numId="16" w16cid:durableId="164174458">
    <w:abstractNumId w:val="15"/>
  </w:num>
  <w:num w:numId="17" w16cid:durableId="1310134117">
    <w:abstractNumId w:val="22"/>
  </w:num>
  <w:num w:numId="18" w16cid:durableId="1527326347">
    <w:abstractNumId w:val="11"/>
  </w:num>
  <w:num w:numId="19" w16cid:durableId="1691906297">
    <w:abstractNumId w:val="20"/>
  </w:num>
  <w:num w:numId="20" w16cid:durableId="239485523">
    <w:abstractNumId w:val="19"/>
  </w:num>
  <w:num w:numId="21" w16cid:durableId="145513015">
    <w:abstractNumId w:val="38"/>
  </w:num>
  <w:num w:numId="22" w16cid:durableId="520902770">
    <w:abstractNumId w:val="26"/>
  </w:num>
  <w:num w:numId="23" w16cid:durableId="476922637">
    <w:abstractNumId w:val="36"/>
  </w:num>
  <w:num w:numId="24" w16cid:durableId="464008777">
    <w:abstractNumId w:val="12"/>
  </w:num>
  <w:num w:numId="25" w16cid:durableId="91170105">
    <w:abstractNumId w:val="21"/>
  </w:num>
  <w:num w:numId="26" w16cid:durableId="2047170414">
    <w:abstractNumId w:val="39"/>
  </w:num>
  <w:num w:numId="27" w16cid:durableId="330989440">
    <w:abstractNumId w:val="17"/>
  </w:num>
  <w:num w:numId="28" w16cid:durableId="61562455">
    <w:abstractNumId w:val="14"/>
  </w:num>
  <w:num w:numId="29" w16cid:durableId="244388794">
    <w:abstractNumId w:val="37"/>
  </w:num>
  <w:num w:numId="30" w16cid:durableId="1820884029">
    <w:abstractNumId w:val="40"/>
  </w:num>
  <w:num w:numId="31" w16cid:durableId="1129322817">
    <w:abstractNumId w:val="34"/>
  </w:num>
  <w:num w:numId="32" w16cid:durableId="1109084374">
    <w:abstractNumId w:val="29"/>
  </w:num>
  <w:num w:numId="33" w16cid:durableId="419106311">
    <w:abstractNumId w:val="31"/>
  </w:num>
  <w:num w:numId="34" w16cid:durableId="1920940362">
    <w:abstractNumId w:val="33"/>
  </w:num>
  <w:num w:numId="35" w16cid:durableId="275867761">
    <w:abstractNumId w:val="16"/>
  </w:num>
  <w:num w:numId="36" w16cid:durableId="263459722">
    <w:abstractNumId w:val="32"/>
  </w:num>
  <w:num w:numId="37" w16cid:durableId="911308167">
    <w:abstractNumId w:val="30"/>
  </w:num>
  <w:num w:numId="38" w16cid:durableId="1189291181">
    <w:abstractNumId w:val="35"/>
  </w:num>
  <w:num w:numId="39" w16cid:durableId="2077507674">
    <w:abstractNumId w:val="18"/>
  </w:num>
  <w:num w:numId="40" w16cid:durableId="1113094895">
    <w:abstractNumId w:val="24"/>
  </w:num>
  <w:num w:numId="41" w16cid:durableId="36668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2B"/>
    <w:rsid w:val="0000218B"/>
    <w:rsid w:val="000027CC"/>
    <w:rsid w:val="00004D42"/>
    <w:rsid w:val="000068BB"/>
    <w:rsid w:val="0001039C"/>
    <w:rsid w:val="00012333"/>
    <w:rsid w:val="00012C16"/>
    <w:rsid w:val="00013E2A"/>
    <w:rsid w:val="00016D44"/>
    <w:rsid w:val="00020998"/>
    <w:rsid w:val="00020C3F"/>
    <w:rsid w:val="000220F4"/>
    <w:rsid w:val="00022290"/>
    <w:rsid w:val="00023F31"/>
    <w:rsid w:val="000304F7"/>
    <w:rsid w:val="00032691"/>
    <w:rsid w:val="00036257"/>
    <w:rsid w:val="00042922"/>
    <w:rsid w:val="0004754B"/>
    <w:rsid w:val="0005048A"/>
    <w:rsid w:val="00051734"/>
    <w:rsid w:val="00051858"/>
    <w:rsid w:val="00053299"/>
    <w:rsid w:val="0005417B"/>
    <w:rsid w:val="000545C4"/>
    <w:rsid w:val="000636E2"/>
    <w:rsid w:val="00063D58"/>
    <w:rsid w:val="000658BD"/>
    <w:rsid w:val="000679BB"/>
    <w:rsid w:val="00067A2E"/>
    <w:rsid w:val="00070A71"/>
    <w:rsid w:val="00071540"/>
    <w:rsid w:val="00071AB1"/>
    <w:rsid w:val="000746EA"/>
    <w:rsid w:val="00076AAA"/>
    <w:rsid w:val="00082745"/>
    <w:rsid w:val="0009024E"/>
    <w:rsid w:val="00091256"/>
    <w:rsid w:val="000914A1"/>
    <w:rsid w:val="0009326C"/>
    <w:rsid w:val="000939B1"/>
    <w:rsid w:val="000967E3"/>
    <w:rsid w:val="00097CEC"/>
    <w:rsid w:val="000A3DE8"/>
    <w:rsid w:val="000A5246"/>
    <w:rsid w:val="000B35FF"/>
    <w:rsid w:val="000B387C"/>
    <w:rsid w:val="000B3CB2"/>
    <w:rsid w:val="000B5F56"/>
    <w:rsid w:val="000B62BF"/>
    <w:rsid w:val="000B6BA6"/>
    <w:rsid w:val="000B701D"/>
    <w:rsid w:val="000C104F"/>
    <w:rsid w:val="000C1BA8"/>
    <w:rsid w:val="000C6D7B"/>
    <w:rsid w:val="000C7A71"/>
    <w:rsid w:val="000D0ADE"/>
    <w:rsid w:val="000D40D2"/>
    <w:rsid w:val="000D4591"/>
    <w:rsid w:val="000E08FF"/>
    <w:rsid w:val="000E2611"/>
    <w:rsid w:val="000E2926"/>
    <w:rsid w:val="000E3A74"/>
    <w:rsid w:val="000E4E5C"/>
    <w:rsid w:val="000F373F"/>
    <w:rsid w:val="000F6891"/>
    <w:rsid w:val="0010456E"/>
    <w:rsid w:val="0010600C"/>
    <w:rsid w:val="0011147E"/>
    <w:rsid w:val="00117C5D"/>
    <w:rsid w:val="00121F25"/>
    <w:rsid w:val="00124F7B"/>
    <w:rsid w:val="001279A9"/>
    <w:rsid w:val="00131268"/>
    <w:rsid w:val="00131C37"/>
    <w:rsid w:val="001331EC"/>
    <w:rsid w:val="001333D3"/>
    <w:rsid w:val="00135C2B"/>
    <w:rsid w:val="00136759"/>
    <w:rsid w:val="001409BB"/>
    <w:rsid w:val="0014201F"/>
    <w:rsid w:val="001469A0"/>
    <w:rsid w:val="00150F08"/>
    <w:rsid w:val="00152809"/>
    <w:rsid w:val="0015393B"/>
    <w:rsid w:val="0015409F"/>
    <w:rsid w:val="00154AA8"/>
    <w:rsid w:val="00174774"/>
    <w:rsid w:val="0017697C"/>
    <w:rsid w:val="00177C61"/>
    <w:rsid w:val="001817D7"/>
    <w:rsid w:val="00182213"/>
    <w:rsid w:val="00183472"/>
    <w:rsid w:val="00184272"/>
    <w:rsid w:val="0018582A"/>
    <w:rsid w:val="0018654B"/>
    <w:rsid w:val="00187616"/>
    <w:rsid w:val="00192689"/>
    <w:rsid w:val="00192876"/>
    <w:rsid w:val="001A3B67"/>
    <w:rsid w:val="001A51C4"/>
    <w:rsid w:val="001A68A0"/>
    <w:rsid w:val="001A6BC1"/>
    <w:rsid w:val="001B35D3"/>
    <w:rsid w:val="001B394D"/>
    <w:rsid w:val="001B51A7"/>
    <w:rsid w:val="001B5358"/>
    <w:rsid w:val="001B53B7"/>
    <w:rsid w:val="001C3266"/>
    <w:rsid w:val="001C3CDA"/>
    <w:rsid w:val="001C4D58"/>
    <w:rsid w:val="001D03D1"/>
    <w:rsid w:val="001D0C8A"/>
    <w:rsid w:val="001D2A2B"/>
    <w:rsid w:val="001E0A1F"/>
    <w:rsid w:val="001E21C9"/>
    <w:rsid w:val="001E2A7C"/>
    <w:rsid w:val="001E61D5"/>
    <w:rsid w:val="001E777F"/>
    <w:rsid w:val="001E7D37"/>
    <w:rsid w:val="001F0726"/>
    <w:rsid w:val="001F56AE"/>
    <w:rsid w:val="001F653E"/>
    <w:rsid w:val="001F7142"/>
    <w:rsid w:val="00202698"/>
    <w:rsid w:val="00203C57"/>
    <w:rsid w:val="00205ACF"/>
    <w:rsid w:val="00212B22"/>
    <w:rsid w:val="00214156"/>
    <w:rsid w:val="00214F01"/>
    <w:rsid w:val="0022013D"/>
    <w:rsid w:val="00221D0E"/>
    <w:rsid w:val="00223A7B"/>
    <w:rsid w:val="00225140"/>
    <w:rsid w:val="002254E4"/>
    <w:rsid w:val="00226D65"/>
    <w:rsid w:val="00227A28"/>
    <w:rsid w:val="00230EBE"/>
    <w:rsid w:val="00232F71"/>
    <w:rsid w:val="0023397A"/>
    <w:rsid w:val="00236C85"/>
    <w:rsid w:val="0023795E"/>
    <w:rsid w:val="00241B63"/>
    <w:rsid w:val="00242B7D"/>
    <w:rsid w:val="00242FAF"/>
    <w:rsid w:val="002435F0"/>
    <w:rsid w:val="00244F4D"/>
    <w:rsid w:val="00245B45"/>
    <w:rsid w:val="00246A9C"/>
    <w:rsid w:val="00250BB1"/>
    <w:rsid w:val="00251D30"/>
    <w:rsid w:val="00254D41"/>
    <w:rsid w:val="00255D06"/>
    <w:rsid w:val="00257E8D"/>
    <w:rsid w:val="0026077F"/>
    <w:rsid w:val="002618C3"/>
    <w:rsid w:val="00264B45"/>
    <w:rsid w:val="00266C31"/>
    <w:rsid w:val="00266D01"/>
    <w:rsid w:val="00267413"/>
    <w:rsid w:val="00270FEB"/>
    <w:rsid w:val="0027623A"/>
    <w:rsid w:val="00277D18"/>
    <w:rsid w:val="002811C2"/>
    <w:rsid w:val="0028680E"/>
    <w:rsid w:val="00292E1F"/>
    <w:rsid w:val="0029300C"/>
    <w:rsid w:val="002936F5"/>
    <w:rsid w:val="00295A99"/>
    <w:rsid w:val="002A216C"/>
    <w:rsid w:val="002A30C4"/>
    <w:rsid w:val="002A7452"/>
    <w:rsid w:val="002A7625"/>
    <w:rsid w:val="002B1DC4"/>
    <w:rsid w:val="002B2460"/>
    <w:rsid w:val="002B3BE8"/>
    <w:rsid w:val="002B4078"/>
    <w:rsid w:val="002B74CD"/>
    <w:rsid w:val="002C2D4A"/>
    <w:rsid w:val="002C4BC0"/>
    <w:rsid w:val="002C6927"/>
    <w:rsid w:val="002C6AA2"/>
    <w:rsid w:val="002D025B"/>
    <w:rsid w:val="002D0464"/>
    <w:rsid w:val="002D53B8"/>
    <w:rsid w:val="002D601A"/>
    <w:rsid w:val="002E1761"/>
    <w:rsid w:val="002E4C17"/>
    <w:rsid w:val="002F5818"/>
    <w:rsid w:val="003001E2"/>
    <w:rsid w:val="00304B6A"/>
    <w:rsid w:val="00311D9A"/>
    <w:rsid w:val="00315C71"/>
    <w:rsid w:val="00316522"/>
    <w:rsid w:val="00323FFC"/>
    <w:rsid w:val="0032528E"/>
    <w:rsid w:val="0032563F"/>
    <w:rsid w:val="00330A93"/>
    <w:rsid w:val="00330E3F"/>
    <w:rsid w:val="0033146A"/>
    <w:rsid w:val="00337F67"/>
    <w:rsid w:val="00340AFC"/>
    <w:rsid w:val="003546C3"/>
    <w:rsid w:val="0036139C"/>
    <w:rsid w:val="00362B1E"/>
    <w:rsid w:val="00370D01"/>
    <w:rsid w:val="00371E1C"/>
    <w:rsid w:val="0037481E"/>
    <w:rsid w:val="003757B9"/>
    <w:rsid w:val="00381DC2"/>
    <w:rsid w:val="00383AA1"/>
    <w:rsid w:val="00385454"/>
    <w:rsid w:val="00385898"/>
    <w:rsid w:val="0039138D"/>
    <w:rsid w:val="00391A9E"/>
    <w:rsid w:val="003928C9"/>
    <w:rsid w:val="00394272"/>
    <w:rsid w:val="003946CF"/>
    <w:rsid w:val="00394E27"/>
    <w:rsid w:val="003952B8"/>
    <w:rsid w:val="0039738C"/>
    <w:rsid w:val="003A136D"/>
    <w:rsid w:val="003A4E35"/>
    <w:rsid w:val="003A6032"/>
    <w:rsid w:val="003A733D"/>
    <w:rsid w:val="003A796B"/>
    <w:rsid w:val="003B10F0"/>
    <w:rsid w:val="003B2F32"/>
    <w:rsid w:val="003B34CD"/>
    <w:rsid w:val="003B773D"/>
    <w:rsid w:val="003B7753"/>
    <w:rsid w:val="003C05B3"/>
    <w:rsid w:val="003C3296"/>
    <w:rsid w:val="003C4BA4"/>
    <w:rsid w:val="003D0A02"/>
    <w:rsid w:val="003D36D4"/>
    <w:rsid w:val="003D4CD1"/>
    <w:rsid w:val="003D511D"/>
    <w:rsid w:val="003E4796"/>
    <w:rsid w:val="003E4BA6"/>
    <w:rsid w:val="003E6257"/>
    <w:rsid w:val="003E7E76"/>
    <w:rsid w:val="003F0966"/>
    <w:rsid w:val="003F22F3"/>
    <w:rsid w:val="003F4D55"/>
    <w:rsid w:val="003F7DB8"/>
    <w:rsid w:val="00401063"/>
    <w:rsid w:val="0040238B"/>
    <w:rsid w:val="004028A2"/>
    <w:rsid w:val="00404FFA"/>
    <w:rsid w:val="00413FF9"/>
    <w:rsid w:val="00414CEC"/>
    <w:rsid w:val="0041759B"/>
    <w:rsid w:val="00417AF6"/>
    <w:rsid w:val="00423294"/>
    <w:rsid w:val="00423E48"/>
    <w:rsid w:val="00424D5C"/>
    <w:rsid w:val="004270D3"/>
    <w:rsid w:val="00427536"/>
    <w:rsid w:val="00430011"/>
    <w:rsid w:val="00430142"/>
    <w:rsid w:val="00433413"/>
    <w:rsid w:val="00433D38"/>
    <w:rsid w:val="004363DE"/>
    <w:rsid w:val="004446DD"/>
    <w:rsid w:val="004475A2"/>
    <w:rsid w:val="0045183E"/>
    <w:rsid w:val="00455A96"/>
    <w:rsid w:val="00460A71"/>
    <w:rsid w:val="00461FE2"/>
    <w:rsid w:val="0046259B"/>
    <w:rsid w:val="00464B2E"/>
    <w:rsid w:val="0046523E"/>
    <w:rsid w:val="00465A6C"/>
    <w:rsid w:val="00465C8D"/>
    <w:rsid w:val="00465CAC"/>
    <w:rsid w:val="00466E06"/>
    <w:rsid w:val="004723E4"/>
    <w:rsid w:val="00474DC0"/>
    <w:rsid w:val="00475ABB"/>
    <w:rsid w:val="00481CDD"/>
    <w:rsid w:val="00481E9D"/>
    <w:rsid w:val="00483752"/>
    <w:rsid w:val="0048519D"/>
    <w:rsid w:val="004860E6"/>
    <w:rsid w:val="00487031"/>
    <w:rsid w:val="00491E33"/>
    <w:rsid w:val="0049305C"/>
    <w:rsid w:val="00494290"/>
    <w:rsid w:val="0049436F"/>
    <w:rsid w:val="004945CD"/>
    <w:rsid w:val="00494D22"/>
    <w:rsid w:val="00495756"/>
    <w:rsid w:val="00496269"/>
    <w:rsid w:val="00497F28"/>
    <w:rsid w:val="004B1C63"/>
    <w:rsid w:val="004B72CD"/>
    <w:rsid w:val="004B7FBD"/>
    <w:rsid w:val="004C338F"/>
    <w:rsid w:val="004C6630"/>
    <w:rsid w:val="004D1550"/>
    <w:rsid w:val="004D411C"/>
    <w:rsid w:val="004D7B59"/>
    <w:rsid w:val="004E023A"/>
    <w:rsid w:val="004E0676"/>
    <w:rsid w:val="004E0849"/>
    <w:rsid w:val="004E162B"/>
    <w:rsid w:val="004E3315"/>
    <w:rsid w:val="004E67DB"/>
    <w:rsid w:val="004E731E"/>
    <w:rsid w:val="004E73AA"/>
    <w:rsid w:val="004F0717"/>
    <w:rsid w:val="004F1F8B"/>
    <w:rsid w:val="004F35F5"/>
    <w:rsid w:val="004F4A8E"/>
    <w:rsid w:val="004F531D"/>
    <w:rsid w:val="004F5D5D"/>
    <w:rsid w:val="004F6EE5"/>
    <w:rsid w:val="004F6F84"/>
    <w:rsid w:val="005032B0"/>
    <w:rsid w:val="00504396"/>
    <w:rsid w:val="00504A58"/>
    <w:rsid w:val="00511F59"/>
    <w:rsid w:val="005120F6"/>
    <w:rsid w:val="005122A8"/>
    <w:rsid w:val="005148D9"/>
    <w:rsid w:val="005215E2"/>
    <w:rsid w:val="00523645"/>
    <w:rsid w:val="0052578B"/>
    <w:rsid w:val="00532F30"/>
    <w:rsid w:val="00533B3F"/>
    <w:rsid w:val="00540E2B"/>
    <w:rsid w:val="00541BD9"/>
    <w:rsid w:val="00544608"/>
    <w:rsid w:val="00546739"/>
    <w:rsid w:val="00547CBE"/>
    <w:rsid w:val="005509E0"/>
    <w:rsid w:val="00550FC6"/>
    <w:rsid w:val="00557CC4"/>
    <w:rsid w:val="00560F53"/>
    <w:rsid w:val="005635C9"/>
    <w:rsid w:val="00563E30"/>
    <w:rsid w:val="00565A0B"/>
    <w:rsid w:val="005708CC"/>
    <w:rsid w:val="00571A5E"/>
    <w:rsid w:val="00572DA5"/>
    <w:rsid w:val="00573287"/>
    <w:rsid w:val="005734DA"/>
    <w:rsid w:val="00574009"/>
    <w:rsid w:val="00577B48"/>
    <w:rsid w:val="005A293D"/>
    <w:rsid w:val="005A6AAD"/>
    <w:rsid w:val="005A79AA"/>
    <w:rsid w:val="005B0AC2"/>
    <w:rsid w:val="005B14B9"/>
    <w:rsid w:val="005B1773"/>
    <w:rsid w:val="005B295E"/>
    <w:rsid w:val="005B45B1"/>
    <w:rsid w:val="005C0819"/>
    <w:rsid w:val="005C4D4A"/>
    <w:rsid w:val="005C6502"/>
    <w:rsid w:val="005C7E22"/>
    <w:rsid w:val="005D0EAA"/>
    <w:rsid w:val="005D27BD"/>
    <w:rsid w:val="005D2F99"/>
    <w:rsid w:val="005D34E3"/>
    <w:rsid w:val="005D4FE4"/>
    <w:rsid w:val="005E0CFA"/>
    <w:rsid w:val="005E3920"/>
    <w:rsid w:val="005E671C"/>
    <w:rsid w:val="005E7376"/>
    <w:rsid w:val="005F0BF1"/>
    <w:rsid w:val="005F2D28"/>
    <w:rsid w:val="005F3706"/>
    <w:rsid w:val="005F4244"/>
    <w:rsid w:val="005F50C2"/>
    <w:rsid w:val="005F5FEB"/>
    <w:rsid w:val="005F62EA"/>
    <w:rsid w:val="005F6874"/>
    <w:rsid w:val="00600B77"/>
    <w:rsid w:val="006019BE"/>
    <w:rsid w:val="00601D51"/>
    <w:rsid w:val="0060459C"/>
    <w:rsid w:val="006052BE"/>
    <w:rsid w:val="0060777C"/>
    <w:rsid w:val="006117C2"/>
    <w:rsid w:val="006136FC"/>
    <w:rsid w:val="00613B5E"/>
    <w:rsid w:val="0061408C"/>
    <w:rsid w:val="00615AFC"/>
    <w:rsid w:val="00620A2A"/>
    <w:rsid w:val="00621C8F"/>
    <w:rsid w:val="006230D7"/>
    <w:rsid w:val="00630F1E"/>
    <w:rsid w:val="00630F84"/>
    <w:rsid w:val="006331B7"/>
    <w:rsid w:val="006361F3"/>
    <w:rsid w:val="00636DA3"/>
    <w:rsid w:val="006401B5"/>
    <w:rsid w:val="0065578F"/>
    <w:rsid w:val="00655E05"/>
    <w:rsid w:val="006569B0"/>
    <w:rsid w:val="006574C9"/>
    <w:rsid w:val="00660387"/>
    <w:rsid w:val="0066097C"/>
    <w:rsid w:val="00664A92"/>
    <w:rsid w:val="00665B57"/>
    <w:rsid w:val="006700C5"/>
    <w:rsid w:val="00671D2C"/>
    <w:rsid w:val="00673D29"/>
    <w:rsid w:val="00680B80"/>
    <w:rsid w:val="00683B95"/>
    <w:rsid w:val="00690C4C"/>
    <w:rsid w:val="00692BEA"/>
    <w:rsid w:val="00694AD5"/>
    <w:rsid w:val="00696022"/>
    <w:rsid w:val="006A3F98"/>
    <w:rsid w:val="006A42B0"/>
    <w:rsid w:val="006A4F0E"/>
    <w:rsid w:val="006A5DBE"/>
    <w:rsid w:val="006A75E3"/>
    <w:rsid w:val="006B0ACA"/>
    <w:rsid w:val="006B1D97"/>
    <w:rsid w:val="006B35AC"/>
    <w:rsid w:val="006B5CD3"/>
    <w:rsid w:val="006B6994"/>
    <w:rsid w:val="006C211E"/>
    <w:rsid w:val="006C2E63"/>
    <w:rsid w:val="006C39A4"/>
    <w:rsid w:val="006D03CD"/>
    <w:rsid w:val="006D13DF"/>
    <w:rsid w:val="006D33C9"/>
    <w:rsid w:val="006D61BB"/>
    <w:rsid w:val="006E10AF"/>
    <w:rsid w:val="006E1344"/>
    <w:rsid w:val="006E185F"/>
    <w:rsid w:val="006E2D3B"/>
    <w:rsid w:val="006E56C0"/>
    <w:rsid w:val="006E5B91"/>
    <w:rsid w:val="006E7D81"/>
    <w:rsid w:val="006F07A1"/>
    <w:rsid w:val="006F0F34"/>
    <w:rsid w:val="006F4049"/>
    <w:rsid w:val="0070073C"/>
    <w:rsid w:val="00704B48"/>
    <w:rsid w:val="00706E5D"/>
    <w:rsid w:val="00713CDA"/>
    <w:rsid w:val="00715EFE"/>
    <w:rsid w:val="007165AF"/>
    <w:rsid w:val="00717A7E"/>
    <w:rsid w:val="007209D8"/>
    <w:rsid w:val="0072151D"/>
    <w:rsid w:val="00721A16"/>
    <w:rsid w:val="00721D84"/>
    <w:rsid w:val="0072277F"/>
    <w:rsid w:val="007228FD"/>
    <w:rsid w:val="007255C2"/>
    <w:rsid w:val="0072677F"/>
    <w:rsid w:val="007318FF"/>
    <w:rsid w:val="00732FDB"/>
    <w:rsid w:val="0073345D"/>
    <w:rsid w:val="00735E96"/>
    <w:rsid w:val="00740F99"/>
    <w:rsid w:val="00741596"/>
    <w:rsid w:val="00743587"/>
    <w:rsid w:val="00743A33"/>
    <w:rsid w:val="00747083"/>
    <w:rsid w:val="00750792"/>
    <w:rsid w:val="00752431"/>
    <w:rsid w:val="0075649F"/>
    <w:rsid w:val="00756658"/>
    <w:rsid w:val="00762E03"/>
    <w:rsid w:val="00764FE8"/>
    <w:rsid w:val="00765D63"/>
    <w:rsid w:val="00767DA8"/>
    <w:rsid w:val="00774C71"/>
    <w:rsid w:val="00774ECA"/>
    <w:rsid w:val="00775DA5"/>
    <w:rsid w:val="007819A9"/>
    <w:rsid w:val="007862C7"/>
    <w:rsid w:val="00791BEA"/>
    <w:rsid w:val="007931F7"/>
    <w:rsid w:val="007941AE"/>
    <w:rsid w:val="00794716"/>
    <w:rsid w:val="00795231"/>
    <w:rsid w:val="00795376"/>
    <w:rsid w:val="00796E84"/>
    <w:rsid w:val="00797774"/>
    <w:rsid w:val="007A4F2F"/>
    <w:rsid w:val="007A5927"/>
    <w:rsid w:val="007B6556"/>
    <w:rsid w:val="007B70A9"/>
    <w:rsid w:val="007B7630"/>
    <w:rsid w:val="007C2916"/>
    <w:rsid w:val="007C2E8C"/>
    <w:rsid w:val="007C520E"/>
    <w:rsid w:val="007D388C"/>
    <w:rsid w:val="007D3D17"/>
    <w:rsid w:val="007D4A86"/>
    <w:rsid w:val="007D4C37"/>
    <w:rsid w:val="007D4CBA"/>
    <w:rsid w:val="007D6C0D"/>
    <w:rsid w:val="007D706A"/>
    <w:rsid w:val="007D7DC5"/>
    <w:rsid w:val="007E236C"/>
    <w:rsid w:val="007E4E0E"/>
    <w:rsid w:val="007E54B2"/>
    <w:rsid w:val="007E663D"/>
    <w:rsid w:val="007F2013"/>
    <w:rsid w:val="007F47A6"/>
    <w:rsid w:val="007F4C48"/>
    <w:rsid w:val="007F5B4D"/>
    <w:rsid w:val="007F6C69"/>
    <w:rsid w:val="008001DD"/>
    <w:rsid w:val="0080139D"/>
    <w:rsid w:val="00804141"/>
    <w:rsid w:val="0081236D"/>
    <w:rsid w:val="00812CA8"/>
    <w:rsid w:val="00817DA8"/>
    <w:rsid w:val="00820E11"/>
    <w:rsid w:val="00821309"/>
    <w:rsid w:val="00825EB5"/>
    <w:rsid w:val="00827C28"/>
    <w:rsid w:val="00830246"/>
    <w:rsid w:val="00830D69"/>
    <w:rsid w:val="0083306E"/>
    <w:rsid w:val="00834F4F"/>
    <w:rsid w:val="008359BD"/>
    <w:rsid w:val="00835E63"/>
    <w:rsid w:val="00836D69"/>
    <w:rsid w:val="00840471"/>
    <w:rsid w:val="00841933"/>
    <w:rsid w:val="00844411"/>
    <w:rsid w:val="008454F5"/>
    <w:rsid w:val="00850BE7"/>
    <w:rsid w:val="00851F82"/>
    <w:rsid w:val="00854177"/>
    <w:rsid w:val="00855CAB"/>
    <w:rsid w:val="00855EDD"/>
    <w:rsid w:val="00866868"/>
    <w:rsid w:val="00881A39"/>
    <w:rsid w:val="00881E93"/>
    <w:rsid w:val="0088280F"/>
    <w:rsid w:val="0088380B"/>
    <w:rsid w:val="00886628"/>
    <w:rsid w:val="0088694E"/>
    <w:rsid w:val="008875DD"/>
    <w:rsid w:val="00887755"/>
    <w:rsid w:val="00891EA0"/>
    <w:rsid w:val="0089237D"/>
    <w:rsid w:val="00892A82"/>
    <w:rsid w:val="008A3C48"/>
    <w:rsid w:val="008A5AB3"/>
    <w:rsid w:val="008B17B5"/>
    <w:rsid w:val="008B5C12"/>
    <w:rsid w:val="008C2228"/>
    <w:rsid w:val="008C26C9"/>
    <w:rsid w:val="008C6144"/>
    <w:rsid w:val="008D0397"/>
    <w:rsid w:val="008D113A"/>
    <w:rsid w:val="008D5353"/>
    <w:rsid w:val="008D75E0"/>
    <w:rsid w:val="008E554F"/>
    <w:rsid w:val="008E58F2"/>
    <w:rsid w:val="008E7BC5"/>
    <w:rsid w:val="008E7E8C"/>
    <w:rsid w:val="008F0554"/>
    <w:rsid w:val="008F0CF0"/>
    <w:rsid w:val="008F116C"/>
    <w:rsid w:val="008F18C7"/>
    <w:rsid w:val="008F23D4"/>
    <w:rsid w:val="008F30A6"/>
    <w:rsid w:val="008F3553"/>
    <w:rsid w:val="008F39EB"/>
    <w:rsid w:val="008F504B"/>
    <w:rsid w:val="008F6280"/>
    <w:rsid w:val="009005AE"/>
    <w:rsid w:val="0090334F"/>
    <w:rsid w:val="009033FE"/>
    <w:rsid w:val="00903F63"/>
    <w:rsid w:val="00906DD3"/>
    <w:rsid w:val="0092569E"/>
    <w:rsid w:val="00925A3D"/>
    <w:rsid w:val="0092643D"/>
    <w:rsid w:val="0092743D"/>
    <w:rsid w:val="00930740"/>
    <w:rsid w:val="00930983"/>
    <w:rsid w:val="00930C74"/>
    <w:rsid w:val="00931647"/>
    <w:rsid w:val="009359A7"/>
    <w:rsid w:val="00935B7C"/>
    <w:rsid w:val="0094052C"/>
    <w:rsid w:val="009409D7"/>
    <w:rsid w:val="00942B05"/>
    <w:rsid w:val="009431D1"/>
    <w:rsid w:val="00947275"/>
    <w:rsid w:val="00950BBF"/>
    <w:rsid w:val="009510AE"/>
    <w:rsid w:val="009518BD"/>
    <w:rsid w:val="00954204"/>
    <w:rsid w:val="009542DE"/>
    <w:rsid w:val="00954817"/>
    <w:rsid w:val="00957539"/>
    <w:rsid w:val="009642FE"/>
    <w:rsid w:val="00965C62"/>
    <w:rsid w:val="00967B46"/>
    <w:rsid w:val="00983BD3"/>
    <w:rsid w:val="0098454B"/>
    <w:rsid w:val="00986E9F"/>
    <w:rsid w:val="0098762C"/>
    <w:rsid w:val="00987BAB"/>
    <w:rsid w:val="009900AA"/>
    <w:rsid w:val="0099093E"/>
    <w:rsid w:val="009958BA"/>
    <w:rsid w:val="00996AD1"/>
    <w:rsid w:val="00997F23"/>
    <w:rsid w:val="009A09A4"/>
    <w:rsid w:val="009A4CCA"/>
    <w:rsid w:val="009A5FBE"/>
    <w:rsid w:val="009A6443"/>
    <w:rsid w:val="009A6A3B"/>
    <w:rsid w:val="009A74EE"/>
    <w:rsid w:val="009B4B40"/>
    <w:rsid w:val="009B55C8"/>
    <w:rsid w:val="009C0DCD"/>
    <w:rsid w:val="009D0A6C"/>
    <w:rsid w:val="009D105F"/>
    <w:rsid w:val="009D438F"/>
    <w:rsid w:val="009D700F"/>
    <w:rsid w:val="009D71B7"/>
    <w:rsid w:val="009E2761"/>
    <w:rsid w:val="009E3020"/>
    <w:rsid w:val="009E32F1"/>
    <w:rsid w:val="009E6B8A"/>
    <w:rsid w:val="009E7EAE"/>
    <w:rsid w:val="009F7E8D"/>
    <w:rsid w:val="00A005D4"/>
    <w:rsid w:val="00A02CD1"/>
    <w:rsid w:val="00A03C46"/>
    <w:rsid w:val="00A046A4"/>
    <w:rsid w:val="00A072F5"/>
    <w:rsid w:val="00A07799"/>
    <w:rsid w:val="00A134C2"/>
    <w:rsid w:val="00A14932"/>
    <w:rsid w:val="00A21EBA"/>
    <w:rsid w:val="00A24A8C"/>
    <w:rsid w:val="00A25865"/>
    <w:rsid w:val="00A27286"/>
    <w:rsid w:val="00A309B0"/>
    <w:rsid w:val="00A34A7B"/>
    <w:rsid w:val="00A359E2"/>
    <w:rsid w:val="00A3739F"/>
    <w:rsid w:val="00A37FA3"/>
    <w:rsid w:val="00A40F9F"/>
    <w:rsid w:val="00A416EA"/>
    <w:rsid w:val="00A4207C"/>
    <w:rsid w:val="00A4264A"/>
    <w:rsid w:val="00A447A0"/>
    <w:rsid w:val="00A53277"/>
    <w:rsid w:val="00A551EE"/>
    <w:rsid w:val="00A56B9A"/>
    <w:rsid w:val="00A57878"/>
    <w:rsid w:val="00A6131C"/>
    <w:rsid w:val="00A6161F"/>
    <w:rsid w:val="00A634DD"/>
    <w:rsid w:val="00A66942"/>
    <w:rsid w:val="00A66CB7"/>
    <w:rsid w:val="00A73AA2"/>
    <w:rsid w:val="00A74E7B"/>
    <w:rsid w:val="00A750E8"/>
    <w:rsid w:val="00A76160"/>
    <w:rsid w:val="00A84B51"/>
    <w:rsid w:val="00A84BD6"/>
    <w:rsid w:val="00A9041B"/>
    <w:rsid w:val="00A9060A"/>
    <w:rsid w:val="00A93087"/>
    <w:rsid w:val="00A93381"/>
    <w:rsid w:val="00A97157"/>
    <w:rsid w:val="00AA28BE"/>
    <w:rsid w:val="00AA3CAC"/>
    <w:rsid w:val="00AA513E"/>
    <w:rsid w:val="00AA6EBE"/>
    <w:rsid w:val="00AB3CF4"/>
    <w:rsid w:val="00AB51D1"/>
    <w:rsid w:val="00AB7A9C"/>
    <w:rsid w:val="00AC10C5"/>
    <w:rsid w:val="00AC1502"/>
    <w:rsid w:val="00AC2411"/>
    <w:rsid w:val="00AC3DD1"/>
    <w:rsid w:val="00AD5435"/>
    <w:rsid w:val="00AD7B5B"/>
    <w:rsid w:val="00AE3E2A"/>
    <w:rsid w:val="00AE528C"/>
    <w:rsid w:val="00AE5900"/>
    <w:rsid w:val="00AE5C1F"/>
    <w:rsid w:val="00AE647B"/>
    <w:rsid w:val="00AE74A7"/>
    <w:rsid w:val="00AF364F"/>
    <w:rsid w:val="00AF580E"/>
    <w:rsid w:val="00AF6933"/>
    <w:rsid w:val="00B00558"/>
    <w:rsid w:val="00B02251"/>
    <w:rsid w:val="00B0433F"/>
    <w:rsid w:val="00B04516"/>
    <w:rsid w:val="00B06B99"/>
    <w:rsid w:val="00B2337A"/>
    <w:rsid w:val="00B23ECF"/>
    <w:rsid w:val="00B253D0"/>
    <w:rsid w:val="00B313F3"/>
    <w:rsid w:val="00B31A59"/>
    <w:rsid w:val="00B546DD"/>
    <w:rsid w:val="00B55F59"/>
    <w:rsid w:val="00B60088"/>
    <w:rsid w:val="00B60A0F"/>
    <w:rsid w:val="00B626C5"/>
    <w:rsid w:val="00B644A2"/>
    <w:rsid w:val="00B64513"/>
    <w:rsid w:val="00B64775"/>
    <w:rsid w:val="00B65F1A"/>
    <w:rsid w:val="00B67980"/>
    <w:rsid w:val="00B72558"/>
    <w:rsid w:val="00B73F46"/>
    <w:rsid w:val="00B74E1D"/>
    <w:rsid w:val="00B752DA"/>
    <w:rsid w:val="00B80767"/>
    <w:rsid w:val="00B81BA6"/>
    <w:rsid w:val="00B8414B"/>
    <w:rsid w:val="00B86690"/>
    <w:rsid w:val="00B87F00"/>
    <w:rsid w:val="00B90A98"/>
    <w:rsid w:val="00B937B4"/>
    <w:rsid w:val="00B94105"/>
    <w:rsid w:val="00B9744E"/>
    <w:rsid w:val="00BA0CC5"/>
    <w:rsid w:val="00BA0FB7"/>
    <w:rsid w:val="00BA23C0"/>
    <w:rsid w:val="00BA3B44"/>
    <w:rsid w:val="00BA765F"/>
    <w:rsid w:val="00BB1869"/>
    <w:rsid w:val="00BB39E4"/>
    <w:rsid w:val="00BB588B"/>
    <w:rsid w:val="00BB5904"/>
    <w:rsid w:val="00BB5B92"/>
    <w:rsid w:val="00BC0460"/>
    <w:rsid w:val="00BC0E4A"/>
    <w:rsid w:val="00BC2593"/>
    <w:rsid w:val="00BC3517"/>
    <w:rsid w:val="00BC663D"/>
    <w:rsid w:val="00BC6B11"/>
    <w:rsid w:val="00BD5282"/>
    <w:rsid w:val="00BD52A8"/>
    <w:rsid w:val="00BD58F7"/>
    <w:rsid w:val="00BD7F06"/>
    <w:rsid w:val="00BE7291"/>
    <w:rsid w:val="00BF14DB"/>
    <w:rsid w:val="00BF4EC5"/>
    <w:rsid w:val="00BF7902"/>
    <w:rsid w:val="00C00763"/>
    <w:rsid w:val="00C067F1"/>
    <w:rsid w:val="00C11651"/>
    <w:rsid w:val="00C11E0B"/>
    <w:rsid w:val="00C12FAE"/>
    <w:rsid w:val="00C1588A"/>
    <w:rsid w:val="00C15FA3"/>
    <w:rsid w:val="00C202BB"/>
    <w:rsid w:val="00C20655"/>
    <w:rsid w:val="00C227C1"/>
    <w:rsid w:val="00C249F4"/>
    <w:rsid w:val="00C25146"/>
    <w:rsid w:val="00C26061"/>
    <w:rsid w:val="00C26C1A"/>
    <w:rsid w:val="00C31455"/>
    <w:rsid w:val="00C36328"/>
    <w:rsid w:val="00C40D95"/>
    <w:rsid w:val="00C42613"/>
    <w:rsid w:val="00C44137"/>
    <w:rsid w:val="00C47A8E"/>
    <w:rsid w:val="00C516CC"/>
    <w:rsid w:val="00C51819"/>
    <w:rsid w:val="00C52987"/>
    <w:rsid w:val="00C52A0E"/>
    <w:rsid w:val="00C53665"/>
    <w:rsid w:val="00C543EF"/>
    <w:rsid w:val="00C55FE7"/>
    <w:rsid w:val="00C566B4"/>
    <w:rsid w:val="00C6137C"/>
    <w:rsid w:val="00C6431D"/>
    <w:rsid w:val="00C6680D"/>
    <w:rsid w:val="00C6707E"/>
    <w:rsid w:val="00C7016C"/>
    <w:rsid w:val="00C75C2B"/>
    <w:rsid w:val="00C76053"/>
    <w:rsid w:val="00C769E4"/>
    <w:rsid w:val="00C76A22"/>
    <w:rsid w:val="00C77C05"/>
    <w:rsid w:val="00C8006E"/>
    <w:rsid w:val="00C80E3B"/>
    <w:rsid w:val="00C8303F"/>
    <w:rsid w:val="00C845A0"/>
    <w:rsid w:val="00C85BD8"/>
    <w:rsid w:val="00C8737C"/>
    <w:rsid w:val="00C87ECA"/>
    <w:rsid w:val="00C911D7"/>
    <w:rsid w:val="00C92A65"/>
    <w:rsid w:val="00C93A8A"/>
    <w:rsid w:val="00C93D4E"/>
    <w:rsid w:val="00C95F4F"/>
    <w:rsid w:val="00C96A8B"/>
    <w:rsid w:val="00CA029E"/>
    <w:rsid w:val="00CA5319"/>
    <w:rsid w:val="00CB0524"/>
    <w:rsid w:val="00CB0F16"/>
    <w:rsid w:val="00CB11AD"/>
    <w:rsid w:val="00CB2E9C"/>
    <w:rsid w:val="00CB7564"/>
    <w:rsid w:val="00CC05F4"/>
    <w:rsid w:val="00CC3B91"/>
    <w:rsid w:val="00CC4591"/>
    <w:rsid w:val="00CC6AD0"/>
    <w:rsid w:val="00CC6F28"/>
    <w:rsid w:val="00CC7716"/>
    <w:rsid w:val="00CD1A5C"/>
    <w:rsid w:val="00CD6E06"/>
    <w:rsid w:val="00CE0EA2"/>
    <w:rsid w:val="00CE29FD"/>
    <w:rsid w:val="00CE3E6E"/>
    <w:rsid w:val="00CE5FCB"/>
    <w:rsid w:val="00CE62AE"/>
    <w:rsid w:val="00CF059C"/>
    <w:rsid w:val="00CF0B9A"/>
    <w:rsid w:val="00CF0CE6"/>
    <w:rsid w:val="00CF0E6E"/>
    <w:rsid w:val="00CF1D6E"/>
    <w:rsid w:val="00CF2A26"/>
    <w:rsid w:val="00CF4C3B"/>
    <w:rsid w:val="00CF5198"/>
    <w:rsid w:val="00CF715D"/>
    <w:rsid w:val="00D01C4C"/>
    <w:rsid w:val="00D021A2"/>
    <w:rsid w:val="00D12252"/>
    <w:rsid w:val="00D16D63"/>
    <w:rsid w:val="00D16D8D"/>
    <w:rsid w:val="00D179A2"/>
    <w:rsid w:val="00D21705"/>
    <w:rsid w:val="00D312AF"/>
    <w:rsid w:val="00D317B7"/>
    <w:rsid w:val="00D32A14"/>
    <w:rsid w:val="00D359BB"/>
    <w:rsid w:val="00D36078"/>
    <w:rsid w:val="00D413E3"/>
    <w:rsid w:val="00D428B5"/>
    <w:rsid w:val="00D435B3"/>
    <w:rsid w:val="00D43B52"/>
    <w:rsid w:val="00D447BF"/>
    <w:rsid w:val="00D56CE9"/>
    <w:rsid w:val="00D63BC2"/>
    <w:rsid w:val="00D63E73"/>
    <w:rsid w:val="00D6573D"/>
    <w:rsid w:val="00D65B62"/>
    <w:rsid w:val="00D71EBF"/>
    <w:rsid w:val="00D73379"/>
    <w:rsid w:val="00D740D1"/>
    <w:rsid w:val="00D74430"/>
    <w:rsid w:val="00D750E2"/>
    <w:rsid w:val="00D75F81"/>
    <w:rsid w:val="00D7775D"/>
    <w:rsid w:val="00D806B0"/>
    <w:rsid w:val="00D80D47"/>
    <w:rsid w:val="00D81C25"/>
    <w:rsid w:val="00D81E04"/>
    <w:rsid w:val="00D820A1"/>
    <w:rsid w:val="00D83B6E"/>
    <w:rsid w:val="00D845AC"/>
    <w:rsid w:val="00D86352"/>
    <w:rsid w:val="00D86C01"/>
    <w:rsid w:val="00D871AF"/>
    <w:rsid w:val="00D94A51"/>
    <w:rsid w:val="00D952C2"/>
    <w:rsid w:val="00D95753"/>
    <w:rsid w:val="00DA1580"/>
    <w:rsid w:val="00DA2CC9"/>
    <w:rsid w:val="00DA3A0D"/>
    <w:rsid w:val="00DA4B51"/>
    <w:rsid w:val="00DA5DE0"/>
    <w:rsid w:val="00DA671D"/>
    <w:rsid w:val="00DA7121"/>
    <w:rsid w:val="00DB4FEB"/>
    <w:rsid w:val="00DB6C20"/>
    <w:rsid w:val="00DB75DF"/>
    <w:rsid w:val="00DC10A7"/>
    <w:rsid w:val="00DC6673"/>
    <w:rsid w:val="00DD0CE6"/>
    <w:rsid w:val="00DD1C40"/>
    <w:rsid w:val="00DD27C1"/>
    <w:rsid w:val="00DD6993"/>
    <w:rsid w:val="00DE0017"/>
    <w:rsid w:val="00DE0D31"/>
    <w:rsid w:val="00DE2C92"/>
    <w:rsid w:val="00DE3A5E"/>
    <w:rsid w:val="00DE3D9A"/>
    <w:rsid w:val="00DE4C2A"/>
    <w:rsid w:val="00DE7FFA"/>
    <w:rsid w:val="00DF1E5D"/>
    <w:rsid w:val="00DF3A47"/>
    <w:rsid w:val="00DF4318"/>
    <w:rsid w:val="00DF4A4B"/>
    <w:rsid w:val="00DF7712"/>
    <w:rsid w:val="00E023CC"/>
    <w:rsid w:val="00E02D97"/>
    <w:rsid w:val="00E04260"/>
    <w:rsid w:val="00E06BD5"/>
    <w:rsid w:val="00E131D5"/>
    <w:rsid w:val="00E14649"/>
    <w:rsid w:val="00E15F85"/>
    <w:rsid w:val="00E162FB"/>
    <w:rsid w:val="00E165AE"/>
    <w:rsid w:val="00E208E0"/>
    <w:rsid w:val="00E213BE"/>
    <w:rsid w:val="00E233ED"/>
    <w:rsid w:val="00E26814"/>
    <w:rsid w:val="00E33E8D"/>
    <w:rsid w:val="00E349E4"/>
    <w:rsid w:val="00E35986"/>
    <w:rsid w:val="00E3717E"/>
    <w:rsid w:val="00E372E3"/>
    <w:rsid w:val="00E37C98"/>
    <w:rsid w:val="00E42E79"/>
    <w:rsid w:val="00E452D7"/>
    <w:rsid w:val="00E45B0A"/>
    <w:rsid w:val="00E4728A"/>
    <w:rsid w:val="00E5047E"/>
    <w:rsid w:val="00E524D1"/>
    <w:rsid w:val="00E52789"/>
    <w:rsid w:val="00E53E8B"/>
    <w:rsid w:val="00E548FA"/>
    <w:rsid w:val="00E54F85"/>
    <w:rsid w:val="00E56502"/>
    <w:rsid w:val="00E6162D"/>
    <w:rsid w:val="00E6248F"/>
    <w:rsid w:val="00E63716"/>
    <w:rsid w:val="00E731D6"/>
    <w:rsid w:val="00E73305"/>
    <w:rsid w:val="00E73BF9"/>
    <w:rsid w:val="00E76B86"/>
    <w:rsid w:val="00E778C8"/>
    <w:rsid w:val="00E81257"/>
    <w:rsid w:val="00E82E47"/>
    <w:rsid w:val="00E84602"/>
    <w:rsid w:val="00E84A2A"/>
    <w:rsid w:val="00E85AC5"/>
    <w:rsid w:val="00E9059B"/>
    <w:rsid w:val="00E935A5"/>
    <w:rsid w:val="00E94495"/>
    <w:rsid w:val="00E94CB7"/>
    <w:rsid w:val="00E97EE5"/>
    <w:rsid w:val="00EA2F9E"/>
    <w:rsid w:val="00EA5797"/>
    <w:rsid w:val="00EB230D"/>
    <w:rsid w:val="00EB3FAE"/>
    <w:rsid w:val="00EB4598"/>
    <w:rsid w:val="00EB5116"/>
    <w:rsid w:val="00EB61D1"/>
    <w:rsid w:val="00EB6322"/>
    <w:rsid w:val="00EC53AD"/>
    <w:rsid w:val="00EC5638"/>
    <w:rsid w:val="00EC5BC1"/>
    <w:rsid w:val="00ED09DA"/>
    <w:rsid w:val="00ED1F24"/>
    <w:rsid w:val="00ED3294"/>
    <w:rsid w:val="00ED6B68"/>
    <w:rsid w:val="00ED7B7C"/>
    <w:rsid w:val="00EE07EC"/>
    <w:rsid w:val="00EE15AA"/>
    <w:rsid w:val="00EE41C3"/>
    <w:rsid w:val="00EE5852"/>
    <w:rsid w:val="00EF049D"/>
    <w:rsid w:val="00EF1048"/>
    <w:rsid w:val="00EF14F9"/>
    <w:rsid w:val="00EF5392"/>
    <w:rsid w:val="00EF6E12"/>
    <w:rsid w:val="00F0042C"/>
    <w:rsid w:val="00F00481"/>
    <w:rsid w:val="00F00C4B"/>
    <w:rsid w:val="00F025A4"/>
    <w:rsid w:val="00F048EF"/>
    <w:rsid w:val="00F05BD4"/>
    <w:rsid w:val="00F0627D"/>
    <w:rsid w:val="00F1019A"/>
    <w:rsid w:val="00F10D4B"/>
    <w:rsid w:val="00F10D98"/>
    <w:rsid w:val="00F117D9"/>
    <w:rsid w:val="00F142E5"/>
    <w:rsid w:val="00F14CB1"/>
    <w:rsid w:val="00F16036"/>
    <w:rsid w:val="00F2624B"/>
    <w:rsid w:val="00F27696"/>
    <w:rsid w:val="00F3261D"/>
    <w:rsid w:val="00F3677D"/>
    <w:rsid w:val="00F40EFF"/>
    <w:rsid w:val="00F4155C"/>
    <w:rsid w:val="00F45776"/>
    <w:rsid w:val="00F5088E"/>
    <w:rsid w:val="00F57201"/>
    <w:rsid w:val="00F573C5"/>
    <w:rsid w:val="00F60142"/>
    <w:rsid w:val="00F60FD2"/>
    <w:rsid w:val="00F66770"/>
    <w:rsid w:val="00F6771B"/>
    <w:rsid w:val="00F704AB"/>
    <w:rsid w:val="00F73A30"/>
    <w:rsid w:val="00F73B3B"/>
    <w:rsid w:val="00F7740B"/>
    <w:rsid w:val="00F777B6"/>
    <w:rsid w:val="00F8148E"/>
    <w:rsid w:val="00F835A9"/>
    <w:rsid w:val="00F84F1B"/>
    <w:rsid w:val="00F86ABE"/>
    <w:rsid w:val="00F905E6"/>
    <w:rsid w:val="00F97226"/>
    <w:rsid w:val="00F9789F"/>
    <w:rsid w:val="00FA1726"/>
    <w:rsid w:val="00FA3B3A"/>
    <w:rsid w:val="00FA73AC"/>
    <w:rsid w:val="00FB17FF"/>
    <w:rsid w:val="00FB2FFC"/>
    <w:rsid w:val="00FB3AFF"/>
    <w:rsid w:val="00FB4AA8"/>
    <w:rsid w:val="00FB505B"/>
    <w:rsid w:val="00FB5370"/>
    <w:rsid w:val="00FB559F"/>
    <w:rsid w:val="00FB6FAF"/>
    <w:rsid w:val="00FC704F"/>
    <w:rsid w:val="00FD0694"/>
    <w:rsid w:val="00FD46D7"/>
    <w:rsid w:val="00FD515B"/>
    <w:rsid w:val="00FD78FE"/>
    <w:rsid w:val="00FD7A9E"/>
    <w:rsid w:val="00FE1344"/>
    <w:rsid w:val="00FE40BC"/>
    <w:rsid w:val="00FE40EA"/>
    <w:rsid w:val="00FE54FD"/>
    <w:rsid w:val="00FF1BC4"/>
    <w:rsid w:val="00FF4E3A"/>
    <w:rsid w:val="00FF67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F148"/>
  <w15:docId w15:val="{5BE268F9-12A1-4BBB-A6C5-60FE92DA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3B"/>
    <w:pPr>
      <w:spacing w:before="240" w:after="120" w:line="312" w:lineRule="auto"/>
    </w:pPr>
    <w:rPr>
      <w:rFonts w:ascii="Arial" w:hAnsi="Arial"/>
      <w:color w:val="7D868C"/>
      <w:sz w:val="24"/>
      <w:szCs w:val="22"/>
      <w:lang w:eastAsia="en-US"/>
    </w:rPr>
  </w:style>
  <w:style w:type="paragraph" w:styleId="Ttulo1">
    <w:name w:val="heading 1"/>
    <w:basedOn w:val="Normal"/>
    <w:next w:val="Normal"/>
    <w:link w:val="Ttulo1Car"/>
    <w:uiPriority w:val="9"/>
    <w:qFormat/>
    <w:rsid w:val="00DA7121"/>
    <w:pPr>
      <w:keepNext/>
      <w:keepLines/>
      <w:numPr>
        <w:numId w:val="13"/>
      </w:numPr>
      <w:spacing w:line="240" w:lineRule="auto"/>
      <w:outlineLvl w:val="0"/>
    </w:pPr>
    <w:rPr>
      <w:rFonts w:asciiTheme="majorHAnsi" w:eastAsia="Times New Roman" w:hAnsiTheme="majorHAnsi"/>
      <w:bCs/>
      <w:color w:val="EC6530"/>
      <w:sz w:val="22"/>
      <w:szCs w:val="28"/>
    </w:rPr>
  </w:style>
  <w:style w:type="paragraph" w:styleId="Ttulo2">
    <w:name w:val="heading 2"/>
    <w:basedOn w:val="Normal"/>
    <w:next w:val="Normal"/>
    <w:link w:val="Ttulo2Car"/>
    <w:uiPriority w:val="9"/>
    <w:unhideWhenUsed/>
    <w:qFormat/>
    <w:rsid w:val="00DA1580"/>
    <w:pPr>
      <w:keepNext/>
      <w:keepLines/>
      <w:numPr>
        <w:ilvl w:val="1"/>
        <w:numId w:val="13"/>
      </w:numPr>
      <w:spacing w:line="240" w:lineRule="auto"/>
      <w:outlineLvl w:val="1"/>
    </w:pPr>
    <w:rPr>
      <w:rFonts w:asciiTheme="majorHAnsi" w:eastAsia="Times New Roman" w:hAnsiTheme="majorHAnsi"/>
      <w:bCs/>
      <w:caps/>
      <w:sz w:val="22"/>
      <w:szCs w:val="26"/>
    </w:rPr>
  </w:style>
  <w:style w:type="paragraph" w:styleId="Ttulo3">
    <w:name w:val="heading 3"/>
    <w:basedOn w:val="Normal"/>
    <w:next w:val="Normal"/>
    <w:link w:val="Ttulo3Car"/>
    <w:uiPriority w:val="9"/>
    <w:unhideWhenUsed/>
    <w:qFormat/>
    <w:rsid w:val="00385454"/>
    <w:pPr>
      <w:keepNext/>
      <w:keepLines/>
      <w:numPr>
        <w:ilvl w:val="2"/>
        <w:numId w:val="13"/>
      </w:numPr>
      <w:spacing w:line="240" w:lineRule="auto"/>
      <w:ind w:left="907" w:hanging="907"/>
      <w:outlineLvl w:val="2"/>
    </w:pPr>
    <w:rPr>
      <w:rFonts w:asciiTheme="majorHAnsi" w:eastAsia="Times New Roman" w:hAnsiTheme="majorHAnsi"/>
      <w:b/>
      <w:bCs/>
    </w:rPr>
  </w:style>
  <w:style w:type="paragraph" w:styleId="Ttulo4">
    <w:name w:val="heading 4"/>
    <w:basedOn w:val="Normal"/>
    <w:next w:val="Normal"/>
    <w:link w:val="Ttulo4Car"/>
    <w:uiPriority w:val="9"/>
    <w:semiHidden/>
    <w:unhideWhenUsed/>
    <w:rsid w:val="0023397A"/>
    <w:pPr>
      <w:keepNext/>
      <w:keepLines/>
      <w:spacing w:after="0"/>
      <w:outlineLvl w:val="3"/>
    </w:pPr>
    <w:rPr>
      <w:rFonts w:ascii="Cambria" w:eastAsia="Times New Roman" w:hAnsi="Cambria"/>
      <w:b/>
      <w:bCs/>
      <w:i/>
      <w:iCs/>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67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671C"/>
    <w:rPr>
      <w:rFonts w:ascii="Tahoma" w:hAnsi="Tahoma" w:cs="Tahoma"/>
      <w:sz w:val="16"/>
      <w:szCs w:val="16"/>
    </w:rPr>
  </w:style>
  <w:style w:type="paragraph" w:styleId="Sinespaciado">
    <w:name w:val="No Spacing"/>
    <w:basedOn w:val="Normal"/>
    <w:link w:val="SinespaciadoCar"/>
    <w:uiPriority w:val="1"/>
    <w:qFormat/>
    <w:rsid w:val="00460A71"/>
    <w:pPr>
      <w:spacing w:before="120" w:line="240" w:lineRule="auto"/>
    </w:pPr>
  </w:style>
  <w:style w:type="character" w:styleId="Ttulodellibro">
    <w:name w:val="Book Title"/>
    <w:basedOn w:val="Fuentedeprrafopredeter"/>
    <w:uiPriority w:val="33"/>
    <w:qFormat/>
    <w:rsid w:val="00202698"/>
    <w:rPr>
      <w:rFonts w:asciiTheme="majorHAnsi" w:hAnsiTheme="majorHAnsi"/>
      <w:b w:val="0"/>
      <w:bCs/>
      <w:caps w:val="0"/>
      <w:color w:val="7D868C"/>
      <w:spacing w:val="5"/>
      <w:sz w:val="24"/>
    </w:rPr>
  </w:style>
  <w:style w:type="character" w:customStyle="1" w:styleId="SinespaciadoCar">
    <w:name w:val="Sin espaciado Car"/>
    <w:basedOn w:val="Fuentedeprrafopredeter"/>
    <w:link w:val="Sinespaciado"/>
    <w:uiPriority w:val="1"/>
    <w:rsid w:val="00460A71"/>
    <w:rPr>
      <w:rFonts w:ascii="Arial" w:hAnsi="Arial"/>
      <w:color w:val="7D868C"/>
      <w:szCs w:val="22"/>
      <w:lang w:eastAsia="en-US"/>
    </w:rPr>
  </w:style>
  <w:style w:type="paragraph" w:styleId="Encabezado">
    <w:name w:val="header"/>
    <w:basedOn w:val="Normal"/>
    <w:link w:val="EncabezadoCar"/>
    <w:uiPriority w:val="99"/>
    <w:unhideWhenUsed/>
    <w:rsid w:val="00131C37"/>
    <w:pPr>
      <w:tabs>
        <w:tab w:val="center" w:pos="4419"/>
        <w:tab w:val="right" w:pos="8838"/>
      </w:tabs>
      <w:spacing w:before="0" w:after="0" w:line="240" w:lineRule="auto"/>
    </w:pPr>
    <w:rPr>
      <w:b/>
      <w:i/>
      <w:caps/>
      <w:color w:val="7F7F7F"/>
      <w:sz w:val="16"/>
    </w:rPr>
  </w:style>
  <w:style w:type="character" w:customStyle="1" w:styleId="EncabezadoCar">
    <w:name w:val="Encabezado Car"/>
    <w:basedOn w:val="Fuentedeprrafopredeter"/>
    <w:link w:val="Encabezado"/>
    <w:uiPriority w:val="99"/>
    <w:rsid w:val="00131C37"/>
    <w:rPr>
      <w:rFonts w:ascii="Calibri" w:hAnsi="Calibri"/>
      <w:b/>
      <w:i/>
      <w:caps/>
      <w:color w:val="7F7F7F"/>
      <w:sz w:val="16"/>
    </w:rPr>
  </w:style>
  <w:style w:type="paragraph" w:styleId="Piedepgina">
    <w:name w:val="footer"/>
    <w:basedOn w:val="Normal"/>
    <w:link w:val="PiedepginaCar"/>
    <w:uiPriority w:val="99"/>
    <w:unhideWhenUsed/>
    <w:rsid w:val="00844411"/>
    <w:pPr>
      <w:tabs>
        <w:tab w:val="center" w:pos="4419"/>
        <w:tab w:val="right" w:pos="8838"/>
      </w:tabs>
      <w:spacing w:before="0" w:after="0" w:line="240" w:lineRule="auto"/>
    </w:pPr>
    <w:rPr>
      <w:b/>
      <w:i/>
      <w:color w:val="7F7F7F"/>
      <w:sz w:val="16"/>
    </w:rPr>
  </w:style>
  <w:style w:type="character" w:customStyle="1" w:styleId="PiedepginaCar">
    <w:name w:val="Pie de página Car"/>
    <w:basedOn w:val="Fuentedeprrafopredeter"/>
    <w:link w:val="Piedepgina"/>
    <w:uiPriority w:val="99"/>
    <w:rsid w:val="00844411"/>
    <w:rPr>
      <w:rFonts w:ascii="Calibri" w:hAnsi="Calibri"/>
      <w:b/>
      <w:i/>
      <w:color w:val="7F7F7F"/>
      <w:sz w:val="16"/>
    </w:rPr>
  </w:style>
  <w:style w:type="character" w:styleId="Textodelmarcadordeposicin">
    <w:name w:val="Placeholder Text"/>
    <w:basedOn w:val="Fuentedeprrafopredeter"/>
    <w:uiPriority w:val="99"/>
    <w:semiHidden/>
    <w:rsid w:val="00881E93"/>
    <w:rPr>
      <w:color w:val="808080"/>
    </w:rPr>
  </w:style>
  <w:style w:type="character" w:styleId="Hipervnculo">
    <w:name w:val="Hyperlink"/>
    <w:basedOn w:val="Fuentedeprrafopredeter"/>
    <w:uiPriority w:val="99"/>
    <w:unhideWhenUsed/>
    <w:rsid w:val="001D03D1"/>
    <w:rPr>
      <w:color w:val="E36C0A"/>
      <w:u w:val="single"/>
    </w:rPr>
  </w:style>
  <w:style w:type="character" w:styleId="nfasis">
    <w:name w:val="Emphasis"/>
    <w:basedOn w:val="Fuentedeprrafopredeter"/>
    <w:uiPriority w:val="20"/>
    <w:qFormat/>
    <w:rsid w:val="00AF364F"/>
    <w:rPr>
      <w:b/>
      <w:i/>
      <w:iCs/>
      <w:color w:val="F36E21"/>
      <w:sz w:val="20"/>
    </w:rPr>
  </w:style>
  <w:style w:type="paragraph" w:styleId="Ttulo">
    <w:name w:val="Title"/>
    <w:basedOn w:val="Normal"/>
    <w:next w:val="Normal"/>
    <w:link w:val="TtuloCar"/>
    <w:uiPriority w:val="10"/>
    <w:qFormat/>
    <w:rsid w:val="008C26C9"/>
    <w:pPr>
      <w:spacing w:before="120" w:after="240" w:line="240" w:lineRule="auto"/>
      <w:contextualSpacing/>
    </w:pPr>
    <w:rPr>
      <w:rFonts w:asciiTheme="majorHAnsi" w:eastAsia="Times New Roman" w:hAnsiTheme="majorHAnsi"/>
      <w:color w:val="EC6530"/>
      <w:spacing w:val="5"/>
      <w:kern w:val="28"/>
      <w:sz w:val="22"/>
      <w:szCs w:val="52"/>
    </w:rPr>
  </w:style>
  <w:style w:type="character" w:customStyle="1" w:styleId="TtuloCar">
    <w:name w:val="Título Car"/>
    <w:basedOn w:val="Fuentedeprrafopredeter"/>
    <w:link w:val="Ttulo"/>
    <w:uiPriority w:val="10"/>
    <w:rsid w:val="008C26C9"/>
    <w:rPr>
      <w:rFonts w:asciiTheme="majorHAnsi" w:eastAsia="Times New Roman" w:hAnsiTheme="majorHAnsi"/>
      <w:color w:val="EC6530"/>
      <w:spacing w:val="5"/>
      <w:kern w:val="28"/>
      <w:sz w:val="22"/>
      <w:szCs w:val="52"/>
      <w:lang w:eastAsia="en-US"/>
    </w:rPr>
  </w:style>
  <w:style w:type="character" w:customStyle="1" w:styleId="Ttulo1Car">
    <w:name w:val="Título 1 Car"/>
    <w:basedOn w:val="Fuentedeprrafopredeter"/>
    <w:link w:val="Ttulo1"/>
    <w:uiPriority w:val="9"/>
    <w:rsid w:val="00DA7121"/>
    <w:rPr>
      <w:rFonts w:asciiTheme="majorHAnsi" w:eastAsia="Times New Roman" w:hAnsiTheme="majorHAnsi"/>
      <w:bCs/>
      <w:color w:val="EC6530"/>
      <w:sz w:val="22"/>
      <w:szCs w:val="28"/>
      <w:lang w:eastAsia="en-US"/>
    </w:rPr>
  </w:style>
  <w:style w:type="paragraph" w:styleId="TtuloTDC">
    <w:name w:val="TOC Heading"/>
    <w:basedOn w:val="Ttulo1"/>
    <w:next w:val="Normal"/>
    <w:uiPriority w:val="39"/>
    <w:unhideWhenUsed/>
    <w:qFormat/>
    <w:rsid w:val="006F4049"/>
    <w:pPr>
      <w:spacing w:line="276" w:lineRule="auto"/>
      <w:outlineLvl w:val="9"/>
    </w:pPr>
    <w:rPr>
      <w:lang w:val="es-ES"/>
    </w:rPr>
  </w:style>
  <w:style w:type="character" w:customStyle="1" w:styleId="Ttulo2Car">
    <w:name w:val="Título 2 Car"/>
    <w:basedOn w:val="Fuentedeprrafopredeter"/>
    <w:link w:val="Ttulo2"/>
    <w:uiPriority w:val="9"/>
    <w:rsid w:val="00DA1580"/>
    <w:rPr>
      <w:rFonts w:asciiTheme="majorHAnsi" w:eastAsia="Times New Roman" w:hAnsiTheme="majorHAnsi"/>
      <w:bCs/>
      <w:caps/>
      <w:color w:val="7D868C"/>
      <w:sz w:val="22"/>
      <w:szCs w:val="26"/>
      <w:lang w:eastAsia="en-US"/>
    </w:rPr>
  </w:style>
  <w:style w:type="paragraph" w:styleId="TDC1">
    <w:name w:val="toc 1"/>
    <w:basedOn w:val="Normal"/>
    <w:next w:val="Normal"/>
    <w:autoRedefine/>
    <w:uiPriority w:val="39"/>
    <w:unhideWhenUsed/>
    <w:rsid w:val="00B644A2"/>
    <w:pPr>
      <w:spacing w:before="120" w:after="0"/>
    </w:pPr>
    <w:rPr>
      <w:rFonts w:asciiTheme="minorHAnsi" w:hAnsiTheme="minorHAnsi" w:cstheme="minorHAnsi"/>
      <w:b/>
      <w:bCs/>
      <w:i/>
      <w:iCs/>
      <w:szCs w:val="24"/>
    </w:rPr>
  </w:style>
  <w:style w:type="character" w:customStyle="1" w:styleId="Ttulo3Car">
    <w:name w:val="Título 3 Car"/>
    <w:basedOn w:val="Fuentedeprrafopredeter"/>
    <w:link w:val="Ttulo3"/>
    <w:uiPriority w:val="9"/>
    <w:rsid w:val="00385454"/>
    <w:rPr>
      <w:rFonts w:asciiTheme="majorHAnsi" w:eastAsia="Times New Roman" w:hAnsiTheme="majorHAnsi"/>
      <w:b/>
      <w:bCs/>
      <w:color w:val="7D868C"/>
      <w:sz w:val="24"/>
      <w:szCs w:val="22"/>
      <w:lang w:eastAsia="en-US"/>
    </w:rPr>
  </w:style>
  <w:style w:type="character" w:customStyle="1" w:styleId="Ttulo4Car">
    <w:name w:val="Título 4 Car"/>
    <w:basedOn w:val="Fuentedeprrafopredeter"/>
    <w:link w:val="Ttulo4"/>
    <w:uiPriority w:val="9"/>
    <w:semiHidden/>
    <w:rsid w:val="0023397A"/>
    <w:rPr>
      <w:rFonts w:ascii="Cambria" w:eastAsia="Times New Roman" w:hAnsi="Cambria" w:cs="Times New Roman"/>
      <w:b/>
      <w:bCs/>
      <w:i/>
      <w:iCs/>
      <w:color w:val="4F81BD"/>
      <w:sz w:val="20"/>
    </w:rPr>
  </w:style>
  <w:style w:type="character" w:styleId="nfasissutil">
    <w:name w:val="Subtle Emphasis"/>
    <w:basedOn w:val="Fuentedeprrafopredeter"/>
    <w:uiPriority w:val="19"/>
    <w:qFormat/>
    <w:rsid w:val="003757B9"/>
    <w:rPr>
      <w:b/>
      <w:i/>
      <w:iCs/>
      <w:color w:val="7F7F7F"/>
    </w:rPr>
  </w:style>
  <w:style w:type="paragraph" w:styleId="Lista">
    <w:name w:val="List"/>
    <w:basedOn w:val="Normal"/>
    <w:uiPriority w:val="99"/>
    <w:unhideWhenUsed/>
    <w:rsid w:val="002C6AA2"/>
    <w:pPr>
      <w:ind w:left="283" w:hanging="283"/>
      <w:contextualSpacing/>
    </w:pPr>
  </w:style>
  <w:style w:type="paragraph" w:styleId="Lista2">
    <w:name w:val="List 2"/>
    <w:basedOn w:val="Normal"/>
    <w:uiPriority w:val="99"/>
    <w:unhideWhenUsed/>
    <w:rsid w:val="002C6AA2"/>
    <w:pPr>
      <w:ind w:left="566" w:hanging="283"/>
      <w:contextualSpacing/>
    </w:pPr>
  </w:style>
  <w:style w:type="paragraph" w:styleId="Lista3">
    <w:name w:val="List 3"/>
    <w:basedOn w:val="Normal"/>
    <w:uiPriority w:val="99"/>
    <w:unhideWhenUsed/>
    <w:rsid w:val="002C6AA2"/>
    <w:pPr>
      <w:ind w:left="849" w:hanging="283"/>
      <w:contextualSpacing/>
    </w:pPr>
  </w:style>
  <w:style w:type="paragraph" w:styleId="Lista4">
    <w:name w:val="List 4"/>
    <w:basedOn w:val="Normal"/>
    <w:uiPriority w:val="99"/>
    <w:unhideWhenUsed/>
    <w:rsid w:val="002C6AA2"/>
    <w:pPr>
      <w:ind w:left="1132" w:hanging="283"/>
      <w:contextualSpacing/>
    </w:pPr>
  </w:style>
  <w:style w:type="paragraph" w:styleId="Lista5">
    <w:name w:val="List 5"/>
    <w:basedOn w:val="Normal"/>
    <w:uiPriority w:val="99"/>
    <w:unhideWhenUsed/>
    <w:rsid w:val="002C6AA2"/>
    <w:pPr>
      <w:ind w:left="1415" w:hanging="283"/>
      <w:contextualSpacing/>
    </w:pPr>
  </w:style>
  <w:style w:type="paragraph" w:styleId="Listaconnmeros">
    <w:name w:val="List Number"/>
    <w:basedOn w:val="Normal"/>
    <w:uiPriority w:val="99"/>
    <w:unhideWhenUsed/>
    <w:rsid w:val="00E4728A"/>
    <w:pPr>
      <w:numPr>
        <w:numId w:val="1"/>
      </w:numPr>
      <w:spacing w:before="0" w:after="0"/>
      <w:ind w:left="680" w:hanging="340"/>
      <w:contextualSpacing/>
    </w:pPr>
  </w:style>
  <w:style w:type="paragraph" w:styleId="Listaconvietas">
    <w:name w:val="List Bullet"/>
    <w:basedOn w:val="Normal"/>
    <w:uiPriority w:val="99"/>
    <w:unhideWhenUsed/>
    <w:rsid w:val="00F3261D"/>
    <w:pPr>
      <w:numPr>
        <w:numId w:val="6"/>
      </w:numPr>
      <w:spacing w:before="0" w:after="0"/>
      <w:contextualSpacing/>
    </w:pPr>
  </w:style>
  <w:style w:type="paragraph" w:styleId="Listaconnmeros2">
    <w:name w:val="List Number 2"/>
    <w:basedOn w:val="Normal"/>
    <w:uiPriority w:val="99"/>
    <w:unhideWhenUsed/>
    <w:rsid w:val="00696022"/>
    <w:pPr>
      <w:numPr>
        <w:numId w:val="2"/>
      </w:numPr>
      <w:contextualSpacing/>
    </w:pPr>
  </w:style>
  <w:style w:type="paragraph" w:styleId="Listaconnmeros3">
    <w:name w:val="List Number 3"/>
    <w:basedOn w:val="Normal"/>
    <w:uiPriority w:val="99"/>
    <w:unhideWhenUsed/>
    <w:rsid w:val="00696022"/>
    <w:pPr>
      <w:numPr>
        <w:numId w:val="3"/>
      </w:numPr>
      <w:contextualSpacing/>
    </w:pPr>
  </w:style>
  <w:style w:type="paragraph" w:styleId="Listaconnmeros4">
    <w:name w:val="List Number 4"/>
    <w:basedOn w:val="Normal"/>
    <w:uiPriority w:val="99"/>
    <w:unhideWhenUsed/>
    <w:rsid w:val="00696022"/>
    <w:pPr>
      <w:numPr>
        <w:numId w:val="4"/>
      </w:numPr>
      <w:contextualSpacing/>
    </w:pPr>
  </w:style>
  <w:style w:type="paragraph" w:styleId="Listaconnmeros5">
    <w:name w:val="List Number 5"/>
    <w:basedOn w:val="Normal"/>
    <w:uiPriority w:val="99"/>
    <w:unhideWhenUsed/>
    <w:rsid w:val="00696022"/>
    <w:pPr>
      <w:numPr>
        <w:numId w:val="5"/>
      </w:numPr>
      <w:contextualSpacing/>
    </w:pPr>
  </w:style>
  <w:style w:type="paragraph" w:styleId="Mapadeldocumento">
    <w:name w:val="Document Map"/>
    <w:basedOn w:val="Normal"/>
    <w:link w:val="MapadeldocumentoCar"/>
    <w:uiPriority w:val="99"/>
    <w:unhideWhenUsed/>
    <w:rsid w:val="00696022"/>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rsid w:val="00696022"/>
    <w:rPr>
      <w:rFonts w:ascii="Tahoma" w:hAnsi="Tahoma" w:cs="Tahoma"/>
      <w:color w:val="404040"/>
      <w:sz w:val="16"/>
      <w:szCs w:val="16"/>
    </w:rPr>
  </w:style>
  <w:style w:type="paragraph" w:customStyle="1" w:styleId="Codigo">
    <w:name w:val="Codigo"/>
    <w:basedOn w:val="Normal"/>
    <w:qFormat/>
    <w:rsid w:val="0072677F"/>
    <w:pPr>
      <w:pBdr>
        <w:top w:val="dashed" w:sz="4" w:space="10" w:color="E36C0A"/>
        <w:left w:val="dashed" w:sz="4" w:space="6" w:color="E36C0A"/>
        <w:bottom w:val="dashed" w:sz="4" w:space="10" w:color="E36C0A"/>
        <w:right w:val="dashed" w:sz="4" w:space="6" w:color="E36C0A"/>
      </w:pBdr>
      <w:tabs>
        <w:tab w:val="left" w:pos="170"/>
      </w:tabs>
      <w:spacing w:after="60"/>
      <w:contextualSpacing/>
    </w:pPr>
    <w:rPr>
      <w:rFonts w:eastAsia="Times New Roman"/>
      <w:color w:val="333333"/>
      <w:szCs w:val="24"/>
      <w:lang w:eastAsia="es-CL"/>
    </w:rPr>
  </w:style>
  <w:style w:type="character" w:styleId="CitaHTML">
    <w:name w:val="HTML Cite"/>
    <w:basedOn w:val="Fuentedeprrafopredeter"/>
    <w:uiPriority w:val="99"/>
    <w:unhideWhenUsed/>
    <w:rsid w:val="00D43B52"/>
    <w:rPr>
      <w:i/>
      <w:iCs/>
    </w:rPr>
  </w:style>
  <w:style w:type="character" w:styleId="CdigoHTML">
    <w:name w:val="HTML Code"/>
    <w:basedOn w:val="Fuentedeprrafopredeter"/>
    <w:uiPriority w:val="99"/>
    <w:unhideWhenUsed/>
    <w:rsid w:val="00D43B52"/>
    <w:rPr>
      <w:rFonts w:ascii="Consolas" w:hAnsi="Consolas" w:cs="Consolas"/>
      <w:sz w:val="20"/>
      <w:szCs w:val="20"/>
    </w:rPr>
  </w:style>
  <w:style w:type="paragraph" w:styleId="TDC2">
    <w:name w:val="toc 2"/>
    <w:basedOn w:val="Normal"/>
    <w:next w:val="Normal"/>
    <w:autoRedefine/>
    <w:uiPriority w:val="39"/>
    <w:unhideWhenUsed/>
    <w:rsid w:val="0060459C"/>
    <w:pPr>
      <w:spacing w:before="120" w:after="0"/>
      <w:ind w:left="200"/>
    </w:pPr>
    <w:rPr>
      <w:rFonts w:asciiTheme="minorHAnsi" w:hAnsiTheme="minorHAnsi" w:cstheme="minorHAnsi"/>
      <w:b/>
      <w:bCs/>
      <w:sz w:val="22"/>
    </w:rPr>
  </w:style>
  <w:style w:type="paragraph" w:styleId="TDC3">
    <w:name w:val="toc 3"/>
    <w:basedOn w:val="Normal"/>
    <w:next w:val="Normal"/>
    <w:autoRedefine/>
    <w:uiPriority w:val="39"/>
    <w:unhideWhenUsed/>
    <w:rsid w:val="0060459C"/>
    <w:pPr>
      <w:spacing w:before="0" w:after="0"/>
      <w:ind w:left="400"/>
    </w:pPr>
    <w:rPr>
      <w:rFonts w:asciiTheme="minorHAnsi" w:hAnsiTheme="minorHAnsi" w:cstheme="minorHAnsi"/>
      <w:szCs w:val="20"/>
    </w:rPr>
  </w:style>
  <w:style w:type="paragraph" w:styleId="Prrafodelista">
    <w:name w:val="List Paragraph"/>
    <w:basedOn w:val="Normal"/>
    <w:link w:val="PrrafodelistaCar"/>
    <w:uiPriority w:val="34"/>
    <w:qFormat/>
    <w:rsid w:val="009542DE"/>
    <w:pPr>
      <w:ind w:left="720"/>
    </w:pPr>
  </w:style>
  <w:style w:type="paragraph" w:customStyle="1" w:styleId="Listaconletras">
    <w:name w:val="Lista con letras"/>
    <w:basedOn w:val="Listaconnmeros"/>
    <w:qFormat/>
    <w:rsid w:val="00223A7B"/>
    <w:pPr>
      <w:numPr>
        <w:numId w:val="18"/>
      </w:numPr>
      <w:ind w:left="680" w:hanging="340"/>
    </w:pPr>
  </w:style>
  <w:style w:type="paragraph" w:styleId="Descripcin">
    <w:name w:val="caption"/>
    <w:basedOn w:val="Normal"/>
    <w:next w:val="Normal"/>
    <w:uiPriority w:val="35"/>
    <w:unhideWhenUsed/>
    <w:qFormat/>
    <w:rsid w:val="004D411C"/>
    <w:pPr>
      <w:spacing w:before="0" w:after="200" w:line="240" w:lineRule="auto"/>
    </w:pPr>
    <w:rPr>
      <w:i/>
      <w:iCs/>
      <w:color w:val="808080" w:themeColor="background1" w:themeShade="80"/>
      <w:szCs w:val="18"/>
    </w:rPr>
  </w:style>
  <w:style w:type="character" w:styleId="Hipervnculovisitado">
    <w:name w:val="FollowedHyperlink"/>
    <w:basedOn w:val="Fuentedeprrafopredeter"/>
    <w:uiPriority w:val="99"/>
    <w:semiHidden/>
    <w:unhideWhenUsed/>
    <w:rsid w:val="00D36078"/>
    <w:rPr>
      <w:color w:val="800080" w:themeColor="followedHyperlink"/>
      <w:u w:val="single"/>
    </w:rPr>
  </w:style>
  <w:style w:type="paragraph" w:styleId="TDC4">
    <w:name w:val="toc 4"/>
    <w:basedOn w:val="Normal"/>
    <w:next w:val="Normal"/>
    <w:autoRedefine/>
    <w:uiPriority w:val="39"/>
    <w:semiHidden/>
    <w:unhideWhenUsed/>
    <w:rsid w:val="00A750E8"/>
    <w:pPr>
      <w:spacing w:before="0" w:after="0"/>
      <w:ind w:left="600"/>
    </w:pPr>
    <w:rPr>
      <w:rFonts w:asciiTheme="minorHAnsi" w:hAnsiTheme="minorHAnsi" w:cstheme="minorHAnsi"/>
      <w:szCs w:val="20"/>
    </w:rPr>
  </w:style>
  <w:style w:type="paragraph" w:styleId="TDC5">
    <w:name w:val="toc 5"/>
    <w:basedOn w:val="Normal"/>
    <w:next w:val="Normal"/>
    <w:autoRedefine/>
    <w:uiPriority w:val="39"/>
    <w:semiHidden/>
    <w:unhideWhenUsed/>
    <w:rsid w:val="00A750E8"/>
    <w:pPr>
      <w:spacing w:before="0" w:after="0"/>
      <w:ind w:left="800"/>
    </w:pPr>
    <w:rPr>
      <w:rFonts w:asciiTheme="minorHAnsi" w:hAnsiTheme="minorHAnsi" w:cstheme="minorHAnsi"/>
      <w:szCs w:val="20"/>
    </w:rPr>
  </w:style>
  <w:style w:type="paragraph" w:styleId="TDC6">
    <w:name w:val="toc 6"/>
    <w:basedOn w:val="Normal"/>
    <w:next w:val="Normal"/>
    <w:autoRedefine/>
    <w:uiPriority w:val="39"/>
    <w:semiHidden/>
    <w:unhideWhenUsed/>
    <w:rsid w:val="00A750E8"/>
    <w:pPr>
      <w:spacing w:before="0" w:after="0"/>
      <w:ind w:left="1000"/>
    </w:pPr>
    <w:rPr>
      <w:rFonts w:asciiTheme="minorHAnsi" w:hAnsiTheme="minorHAnsi" w:cstheme="minorHAnsi"/>
      <w:szCs w:val="20"/>
    </w:rPr>
  </w:style>
  <w:style w:type="paragraph" w:styleId="TDC7">
    <w:name w:val="toc 7"/>
    <w:basedOn w:val="Normal"/>
    <w:next w:val="Normal"/>
    <w:autoRedefine/>
    <w:uiPriority w:val="39"/>
    <w:semiHidden/>
    <w:unhideWhenUsed/>
    <w:rsid w:val="00A750E8"/>
    <w:pPr>
      <w:spacing w:before="0" w:after="0"/>
      <w:ind w:left="1200"/>
    </w:pPr>
    <w:rPr>
      <w:rFonts w:asciiTheme="minorHAnsi" w:hAnsiTheme="minorHAnsi" w:cstheme="minorHAnsi"/>
      <w:szCs w:val="20"/>
    </w:rPr>
  </w:style>
  <w:style w:type="paragraph" w:styleId="TDC8">
    <w:name w:val="toc 8"/>
    <w:basedOn w:val="Normal"/>
    <w:next w:val="Normal"/>
    <w:autoRedefine/>
    <w:uiPriority w:val="39"/>
    <w:semiHidden/>
    <w:unhideWhenUsed/>
    <w:rsid w:val="00A750E8"/>
    <w:pPr>
      <w:spacing w:before="0" w:after="0"/>
      <w:ind w:left="1400"/>
    </w:pPr>
    <w:rPr>
      <w:rFonts w:asciiTheme="minorHAnsi" w:hAnsiTheme="minorHAnsi" w:cstheme="minorHAnsi"/>
      <w:szCs w:val="20"/>
    </w:rPr>
  </w:style>
  <w:style w:type="paragraph" w:styleId="TDC9">
    <w:name w:val="toc 9"/>
    <w:basedOn w:val="Normal"/>
    <w:next w:val="Normal"/>
    <w:autoRedefine/>
    <w:uiPriority w:val="39"/>
    <w:semiHidden/>
    <w:unhideWhenUsed/>
    <w:rsid w:val="00A750E8"/>
    <w:pPr>
      <w:spacing w:before="0" w:after="0"/>
      <w:ind w:left="1600"/>
    </w:pPr>
    <w:rPr>
      <w:rFonts w:asciiTheme="minorHAnsi" w:hAnsiTheme="minorHAnsi" w:cstheme="minorHAnsi"/>
      <w:szCs w:val="20"/>
    </w:rPr>
  </w:style>
  <w:style w:type="paragraph" w:customStyle="1" w:styleId="paragraph">
    <w:name w:val="paragraph"/>
    <w:basedOn w:val="Normal"/>
    <w:rsid w:val="00E372E3"/>
    <w:pPr>
      <w:spacing w:before="100" w:beforeAutospacing="1" w:after="100" w:afterAutospacing="1" w:line="240" w:lineRule="auto"/>
    </w:pPr>
    <w:rPr>
      <w:rFonts w:ascii="Times New Roman" w:eastAsia="Times New Roman" w:hAnsi="Times New Roman"/>
      <w:color w:val="auto"/>
      <w:szCs w:val="24"/>
      <w:lang w:val="es-CO" w:eastAsia="es-CO"/>
    </w:rPr>
  </w:style>
  <w:style w:type="character" w:customStyle="1" w:styleId="normaltextrun">
    <w:name w:val="normaltextrun"/>
    <w:basedOn w:val="Fuentedeprrafopredeter"/>
    <w:rsid w:val="00E372E3"/>
  </w:style>
  <w:style w:type="character" w:customStyle="1" w:styleId="eop">
    <w:name w:val="eop"/>
    <w:basedOn w:val="Fuentedeprrafopredeter"/>
    <w:rsid w:val="00E372E3"/>
  </w:style>
  <w:style w:type="table" w:styleId="Tablaconcuadrcula">
    <w:name w:val="Table Grid"/>
    <w:basedOn w:val="Tablanormal"/>
    <w:uiPriority w:val="39"/>
    <w:rsid w:val="00E372E3"/>
    <w:rPr>
      <w:rFonts w:ascii="Arial" w:eastAsia="Arial" w:hAnsi="Arial" w:cs="Arial"/>
      <w:sz w:val="22"/>
      <w:szCs w:val="22"/>
      <w:lang w:val="es"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E372E3"/>
    <w:rPr>
      <w:rFonts w:ascii="Arial" w:hAnsi="Arial"/>
      <w:color w:val="7D868C"/>
      <w:szCs w:val="22"/>
      <w:lang w:eastAsia="en-US"/>
    </w:rPr>
  </w:style>
  <w:style w:type="character" w:styleId="Mencinsinresolver">
    <w:name w:val="Unresolved Mention"/>
    <w:basedOn w:val="Fuentedeprrafopredeter"/>
    <w:uiPriority w:val="99"/>
    <w:semiHidden/>
    <w:unhideWhenUsed/>
    <w:rsid w:val="001B53B7"/>
    <w:rPr>
      <w:color w:val="605E5C"/>
      <w:shd w:val="clear" w:color="auto" w:fill="E1DFDD"/>
    </w:rPr>
  </w:style>
  <w:style w:type="paragraph" w:styleId="Subttulo">
    <w:name w:val="Subtitle"/>
    <w:basedOn w:val="Normal"/>
    <w:next w:val="Normal"/>
    <w:link w:val="SubttuloCar"/>
    <w:uiPriority w:val="11"/>
    <w:qFormat/>
    <w:rsid w:val="002811C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2811C2"/>
    <w:rPr>
      <w:rFonts w:asciiTheme="minorHAnsi" w:eastAsiaTheme="minorEastAsia" w:hAnsiTheme="minorHAnsi" w:cstheme="minorBidi"/>
      <w:color w:val="5A5A5A" w:themeColor="text1" w:themeTint="A5"/>
      <w:spacing w:val="15"/>
      <w:sz w:val="22"/>
      <w:szCs w:val="22"/>
      <w:lang w:eastAsia="en-US"/>
    </w:rPr>
  </w:style>
  <w:style w:type="table" w:customStyle="1" w:styleId="Tabladelista3-nfasis21">
    <w:name w:val="Tabla de lista 3 - Énfasis 21"/>
    <w:basedOn w:val="Tablanormal"/>
    <w:next w:val="Tabladelista3-nfasis2"/>
    <w:uiPriority w:val="48"/>
    <w:rsid w:val="00EE15AA"/>
    <w:rPr>
      <w:sz w:val="24"/>
      <w:szCs w:val="24"/>
      <w:lang w:val="es-ES_tradnl"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ladelista3-nfasis2">
    <w:name w:val="List Table 3 Accent 2"/>
    <w:basedOn w:val="Tablanormal"/>
    <w:uiPriority w:val="48"/>
    <w:rsid w:val="00EE15A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Refdecomentario">
    <w:name w:val="annotation reference"/>
    <w:basedOn w:val="Fuentedeprrafopredeter"/>
    <w:uiPriority w:val="99"/>
    <w:semiHidden/>
    <w:unhideWhenUsed/>
    <w:rsid w:val="00C25146"/>
    <w:rPr>
      <w:sz w:val="16"/>
      <w:szCs w:val="16"/>
    </w:rPr>
  </w:style>
  <w:style w:type="paragraph" w:styleId="Textocomentario">
    <w:name w:val="annotation text"/>
    <w:basedOn w:val="Normal"/>
    <w:link w:val="TextocomentarioCar"/>
    <w:uiPriority w:val="99"/>
    <w:unhideWhenUsed/>
    <w:rsid w:val="00C25146"/>
    <w:pPr>
      <w:spacing w:line="240" w:lineRule="auto"/>
    </w:pPr>
    <w:rPr>
      <w:sz w:val="20"/>
      <w:szCs w:val="20"/>
    </w:rPr>
  </w:style>
  <w:style w:type="character" w:customStyle="1" w:styleId="TextocomentarioCar">
    <w:name w:val="Texto comentario Car"/>
    <w:basedOn w:val="Fuentedeprrafopredeter"/>
    <w:link w:val="Textocomentario"/>
    <w:uiPriority w:val="99"/>
    <w:rsid w:val="00C25146"/>
    <w:rPr>
      <w:rFonts w:ascii="Arial" w:hAnsi="Arial"/>
      <w:color w:val="7D868C"/>
      <w:lang w:eastAsia="en-US"/>
    </w:rPr>
  </w:style>
  <w:style w:type="paragraph" w:styleId="Asuntodelcomentario">
    <w:name w:val="annotation subject"/>
    <w:basedOn w:val="Textocomentario"/>
    <w:next w:val="Textocomentario"/>
    <w:link w:val="AsuntodelcomentarioCar"/>
    <w:uiPriority w:val="99"/>
    <w:semiHidden/>
    <w:unhideWhenUsed/>
    <w:rsid w:val="00C25146"/>
    <w:rPr>
      <w:b/>
      <w:bCs/>
    </w:rPr>
  </w:style>
  <w:style w:type="character" w:customStyle="1" w:styleId="AsuntodelcomentarioCar">
    <w:name w:val="Asunto del comentario Car"/>
    <w:basedOn w:val="TextocomentarioCar"/>
    <w:link w:val="Asuntodelcomentario"/>
    <w:uiPriority w:val="99"/>
    <w:semiHidden/>
    <w:rsid w:val="00C25146"/>
    <w:rPr>
      <w:rFonts w:ascii="Arial" w:hAnsi="Arial"/>
      <w:b/>
      <w:bCs/>
      <w:color w:val="7D868C"/>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6000">
      <w:bodyDiv w:val="1"/>
      <w:marLeft w:val="0"/>
      <w:marRight w:val="0"/>
      <w:marTop w:val="0"/>
      <w:marBottom w:val="0"/>
      <w:divBdr>
        <w:top w:val="none" w:sz="0" w:space="0" w:color="auto"/>
        <w:left w:val="none" w:sz="0" w:space="0" w:color="auto"/>
        <w:bottom w:val="none" w:sz="0" w:space="0" w:color="auto"/>
        <w:right w:val="none" w:sz="0" w:space="0" w:color="auto"/>
      </w:divBdr>
    </w:div>
    <w:div w:id="171653053">
      <w:bodyDiv w:val="1"/>
      <w:marLeft w:val="0"/>
      <w:marRight w:val="0"/>
      <w:marTop w:val="0"/>
      <w:marBottom w:val="0"/>
      <w:divBdr>
        <w:top w:val="none" w:sz="0" w:space="0" w:color="auto"/>
        <w:left w:val="none" w:sz="0" w:space="0" w:color="auto"/>
        <w:bottom w:val="none" w:sz="0" w:space="0" w:color="auto"/>
        <w:right w:val="none" w:sz="0" w:space="0" w:color="auto"/>
      </w:divBdr>
    </w:div>
    <w:div w:id="223102175">
      <w:bodyDiv w:val="1"/>
      <w:marLeft w:val="0"/>
      <w:marRight w:val="0"/>
      <w:marTop w:val="0"/>
      <w:marBottom w:val="0"/>
      <w:divBdr>
        <w:top w:val="none" w:sz="0" w:space="0" w:color="auto"/>
        <w:left w:val="none" w:sz="0" w:space="0" w:color="auto"/>
        <w:bottom w:val="none" w:sz="0" w:space="0" w:color="auto"/>
        <w:right w:val="none" w:sz="0" w:space="0" w:color="auto"/>
      </w:divBdr>
    </w:div>
    <w:div w:id="439489829">
      <w:bodyDiv w:val="1"/>
      <w:marLeft w:val="0"/>
      <w:marRight w:val="0"/>
      <w:marTop w:val="0"/>
      <w:marBottom w:val="0"/>
      <w:divBdr>
        <w:top w:val="none" w:sz="0" w:space="0" w:color="auto"/>
        <w:left w:val="none" w:sz="0" w:space="0" w:color="auto"/>
        <w:bottom w:val="none" w:sz="0" w:space="0" w:color="auto"/>
        <w:right w:val="none" w:sz="0" w:space="0" w:color="auto"/>
      </w:divBdr>
    </w:div>
    <w:div w:id="569190246">
      <w:bodyDiv w:val="1"/>
      <w:marLeft w:val="0"/>
      <w:marRight w:val="0"/>
      <w:marTop w:val="0"/>
      <w:marBottom w:val="0"/>
      <w:divBdr>
        <w:top w:val="none" w:sz="0" w:space="0" w:color="auto"/>
        <w:left w:val="none" w:sz="0" w:space="0" w:color="auto"/>
        <w:bottom w:val="none" w:sz="0" w:space="0" w:color="auto"/>
        <w:right w:val="none" w:sz="0" w:space="0" w:color="auto"/>
      </w:divBdr>
    </w:div>
    <w:div w:id="717969394">
      <w:bodyDiv w:val="1"/>
      <w:marLeft w:val="0"/>
      <w:marRight w:val="0"/>
      <w:marTop w:val="0"/>
      <w:marBottom w:val="0"/>
      <w:divBdr>
        <w:top w:val="none" w:sz="0" w:space="0" w:color="auto"/>
        <w:left w:val="none" w:sz="0" w:space="0" w:color="auto"/>
        <w:bottom w:val="none" w:sz="0" w:space="0" w:color="auto"/>
        <w:right w:val="none" w:sz="0" w:space="0" w:color="auto"/>
      </w:divBdr>
    </w:div>
    <w:div w:id="806435627">
      <w:bodyDiv w:val="1"/>
      <w:marLeft w:val="0"/>
      <w:marRight w:val="0"/>
      <w:marTop w:val="0"/>
      <w:marBottom w:val="0"/>
      <w:divBdr>
        <w:top w:val="none" w:sz="0" w:space="0" w:color="auto"/>
        <w:left w:val="none" w:sz="0" w:space="0" w:color="auto"/>
        <w:bottom w:val="none" w:sz="0" w:space="0" w:color="auto"/>
        <w:right w:val="none" w:sz="0" w:space="0" w:color="auto"/>
      </w:divBdr>
    </w:div>
    <w:div w:id="823618652">
      <w:bodyDiv w:val="1"/>
      <w:marLeft w:val="0"/>
      <w:marRight w:val="0"/>
      <w:marTop w:val="0"/>
      <w:marBottom w:val="0"/>
      <w:divBdr>
        <w:top w:val="none" w:sz="0" w:space="0" w:color="auto"/>
        <w:left w:val="none" w:sz="0" w:space="0" w:color="auto"/>
        <w:bottom w:val="none" w:sz="0" w:space="0" w:color="auto"/>
        <w:right w:val="none" w:sz="0" w:space="0" w:color="auto"/>
      </w:divBdr>
    </w:div>
    <w:div w:id="852915470">
      <w:bodyDiv w:val="1"/>
      <w:marLeft w:val="0"/>
      <w:marRight w:val="0"/>
      <w:marTop w:val="0"/>
      <w:marBottom w:val="0"/>
      <w:divBdr>
        <w:top w:val="none" w:sz="0" w:space="0" w:color="auto"/>
        <w:left w:val="none" w:sz="0" w:space="0" w:color="auto"/>
        <w:bottom w:val="none" w:sz="0" w:space="0" w:color="auto"/>
        <w:right w:val="none" w:sz="0" w:space="0" w:color="auto"/>
      </w:divBdr>
    </w:div>
    <w:div w:id="979270317">
      <w:bodyDiv w:val="1"/>
      <w:marLeft w:val="0"/>
      <w:marRight w:val="0"/>
      <w:marTop w:val="0"/>
      <w:marBottom w:val="0"/>
      <w:divBdr>
        <w:top w:val="none" w:sz="0" w:space="0" w:color="auto"/>
        <w:left w:val="none" w:sz="0" w:space="0" w:color="auto"/>
        <w:bottom w:val="none" w:sz="0" w:space="0" w:color="auto"/>
        <w:right w:val="none" w:sz="0" w:space="0" w:color="auto"/>
      </w:divBdr>
    </w:div>
    <w:div w:id="1018387074">
      <w:bodyDiv w:val="1"/>
      <w:marLeft w:val="0"/>
      <w:marRight w:val="0"/>
      <w:marTop w:val="0"/>
      <w:marBottom w:val="0"/>
      <w:divBdr>
        <w:top w:val="none" w:sz="0" w:space="0" w:color="auto"/>
        <w:left w:val="none" w:sz="0" w:space="0" w:color="auto"/>
        <w:bottom w:val="none" w:sz="0" w:space="0" w:color="auto"/>
        <w:right w:val="none" w:sz="0" w:space="0" w:color="auto"/>
      </w:divBdr>
    </w:div>
    <w:div w:id="1082069027">
      <w:bodyDiv w:val="1"/>
      <w:marLeft w:val="0"/>
      <w:marRight w:val="0"/>
      <w:marTop w:val="0"/>
      <w:marBottom w:val="0"/>
      <w:divBdr>
        <w:top w:val="none" w:sz="0" w:space="0" w:color="auto"/>
        <w:left w:val="none" w:sz="0" w:space="0" w:color="auto"/>
        <w:bottom w:val="none" w:sz="0" w:space="0" w:color="auto"/>
        <w:right w:val="none" w:sz="0" w:space="0" w:color="auto"/>
      </w:divBdr>
    </w:div>
    <w:div w:id="1233538291">
      <w:bodyDiv w:val="1"/>
      <w:marLeft w:val="0"/>
      <w:marRight w:val="0"/>
      <w:marTop w:val="0"/>
      <w:marBottom w:val="0"/>
      <w:divBdr>
        <w:top w:val="none" w:sz="0" w:space="0" w:color="auto"/>
        <w:left w:val="none" w:sz="0" w:space="0" w:color="auto"/>
        <w:bottom w:val="none" w:sz="0" w:space="0" w:color="auto"/>
        <w:right w:val="none" w:sz="0" w:space="0" w:color="auto"/>
      </w:divBdr>
    </w:div>
    <w:div w:id="1283803885">
      <w:bodyDiv w:val="1"/>
      <w:marLeft w:val="0"/>
      <w:marRight w:val="0"/>
      <w:marTop w:val="0"/>
      <w:marBottom w:val="0"/>
      <w:divBdr>
        <w:top w:val="none" w:sz="0" w:space="0" w:color="auto"/>
        <w:left w:val="none" w:sz="0" w:space="0" w:color="auto"/>
        <w:bottom w:val="none" w:sz="0" w:space="0" w:color="auto"/>
        <w:right w:val="none" w:sz="0" w:space="0" w:color="auto"/>
      </w:divBdr>
    </w:div>
    <w:div w:id="1328021992">
      <w:bodyDiv w:val="1"/>
      <w:marLeft w:val="0"/>
      <w:marRight w:val="0"/>
      <w:marTop w:val="0"/>
      <w:marBottom w:val="0"/>
      <w:divBdr>
        <w:top w:val="none" w:sz="0" w:space="0" w:color="auto"/>
        <w:left w:val="none" w:sz="0" w:space="0" w:color="auto"/>
        <w:bottom w:val="none" w:sz="0" w:space="0" w:color="auto"/>
        <w:right w:val="none" w:sz="0" w:space="0" w:color="auto"/>
      </w:divBdr>
    </w:div>
    <w:div w:id="1515221712">
      <w:bodyDiv w:val="1"/>
      <w:marLeft w:val="0"/>
      <w:marRight w:val="0"/>
      <w:marTop w:val="0"/>
      <w:marBottom w:val="0"/>
      <w:divBdr>
        <w:top w:val="none" w:sz="0" w:space="0" w:color="auto"/>
        <w:left w:val="none" w:sz="0" w:space="0" w:color="auto"/>
        <w:bottom w:val="none" w:sz="0" w:space="0" w:color="auto"/>
        <w:right w:val="none" w:sz="0" w:space="0" w:color="auto"/>
      </w:divBdr>
    </w:div>
    <w:div w:id="1535730708">
      <w:bodyDiv w:val="1"/>
      <w:marLeft w:val="0"/>
      <w:marRight w:val="0"/>
      <w:marTop w:val="0"/>
      <w:marBottom w:val="0"/>
      <w:divBdr>
        <w:top w:val="none" w:sz="0" w:space="0" w:color="auto"/>
        <w:left w:val="none" w:sz="0" w:space="0" w:color="auto"/>
        <w:bottom w:val="none" w:sz="0" w:space="0" w:color="auto"/>
        <w:right w:val="none" w:sz="0" w:space="0" w:color="auto"/>
      </w:divBdr>
    </w:div>
    <w:div w:id="1673099825">
      <w:bodyDiv w:val="1"/>
      <w:marLeft w:val="0"/>
      <w:marRight w:val="0"/>
      <w:marTop w:val="0"/>
      <w:marBottom w:val="0"/>
      <w:divBdr>
        <w:top w:val="none" w:sz="0" w:space="0" w:color="auto"/>
        <w:left w:val="none" w:sz="0" w:space="0" w:color="auto"/>
        <w:bottom w:val="none" w:sz="0" w:space="0" w:color="auto"/>
        <w:right w:val="none" w:sz="0" w:space="0" w:color="auto"/>
      </w:divBdr>
    </w:div>
    <w:div w:id="1745255942">
      <w:bodyDiv w:val="1"/>
      <w:marLeft w:val="0"/>
      <w:marRight w:val="0"/>
      <w:marTop w:val="0"/>
      <w:marBottom w:val="0"/>
      <w:divBdr>
        <w:top w:val="none" w:sz="0" w:space="0" w:color="auto"/>
        <w:left w:val="none" w:sz="0" w:space="0" w:color="auto"/>
        <w:bottom w:val="none" w:sz="0" w:space="0" w:color="auto"/>
        <w:right w:val="none" w:sz="0" w:space="0" w:color="auto"/>
      </w:divBdr>
    </w:div>
    <w:div w:id="1760562960">
      <w:bodyDiv w:val="1"/>
      <w:marLeft w:val="0"/>
      <w:marRight w:val="0"/>
      <w:marTop w:val="0"/>
      <w:marBottom w:val="0"/>
      <w:divBdr>
        <w:top w:val="none" w:sz="0" w:space="0" w:color="auto"/>
        <w:left w:val="none" w:sz="0" w:space="0" w:color="auto"/>
        <w:bottom w:val="none" w:sz="0" w:space="0" w:color="auto"/>
        <w:right w:val="none" w:sz="0" w:space="0" w:color="auto"/>
      </w:divBdr>
    </w:div>
    <w:div w:id="1806657659">
      <w:bodyDiv w:val="1"/>
      <w:marLeft w:val="0"/>
      <w:marRight w:val="0"/>
      <w:marTop w:val="0"/>
      <w:marBottom w:val="0"/>
      <w:divBdr>
        <w:top w:val="none" w:sz="0" w:space="0" w:color="auto"/>
        <w:left w:val="none" w:sz="0" w:space="0" w:color="auto"/>
        <w:bottom w:val="none" w:sz="0" w:space="0" w:color="auto"/>
        <w:right w:val="none" w:sz="0" w:space="0" w:color="auto"/>
      </w:divBdr>
    </w:div>
    <w:div w:id="1828814807">
      <w:bodyDiv w:val="1"/>
      <w:marLeft w:val="0"/>
      <w:marRight w:val="0"/>
      <w:marTop w:val="0"/>
      <w:marBottom w:val="0"/>
      <w:divBdr>
        <w:top w:val="none" w:sz="0" w:space="0" w:color="auto"/>
        <w:left w:val="none" w:sz="0" w:space="0" w:color="auto"/>
        <w:bottom w:val="none" w:sz="0" w:space="0" w:color="auto"/>
        <w:right w:val="none" w:sz="0" w:space="0" w:color="auto"/>
      </w:divBdr>
    </w:div>
    <w:div w:id="1841656387">
      <w:bodyDiv w:val="1"/>
      <w:marLeft w:val="0"/>
      <w:marRight w:val="0"/>
      <w:marTop w:val="0"/>
      <w:marBottom w:val="0"/>
      <w:divBdr>
        <w:top w:val="none" w:sz="0" w:space="0" w:color="auto"/>
        <w:left w:val="none" w:sz="0" w:space="0" w:color="auto"/>
        <w:bottom w:val="none" w:sz="0" w:space="0" w:color="auto"/>
        <w:right w:val="none" w:sz="0" w:space="0" w:color="auto"/>
      </w:divBdr>
    </w:div>
    <w:div w:id="1843086465">
      <w:bodyDiv w:val="1"/>
      <w:marLeft w:val="0"/>
      <w:marRight w:val="0"/>
      <w:marTop w:val="0"/>
      <w:marBottom w:val="0"/>
      <w:divBdr>
        <w:top w:val="none" w:sz="0" w:space="0" w:color="auto"/>
        <w:left w:val="none" w:sz="0" w:space="0" w:color="auto"/>
        <w:bottom w:val="none" w:sz="0" w:space="0" w:color="auto"/>
        <w:right w:val="none" w:sz="0" w:space="0" w:color="auto"/>
      </w:divBdr>
    </w:div>
    <w:div w:id="1868332438">
      <w:bodyDiv w:val="1"/>
      <w:marLeft w:val="0"/>
      <w:marRight w:val="0"/>
      <w:marTop w:val="0"/>
      <w:marBottom w:val="0"/>
      <w:divBdr>
        <w:top w:val="none" w:sz="0" w:space="0" w:color="auto"/>
        <w:left w:val="none" w:sz="0" w:space="0" w:color="auto"/>
        <w:bottom w:val="none" w:sz="0" w:space="0" w:color="auto"/>
        <w:right w:val="none" w:sz="0" w:space="0" w:color="auto"/>
      </w:divBdr>
    </w:div>
    <w:div w:id="189438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stagram.com/evertec.inc/?hl=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vertecinc/" TargetMode="External"/><Relationship Id="rId20" Type="http://schemas.openxmlformats.org/officeDocument/2006/relationships/hyperlink" Target="https://www.linkedin.com/company/evertec/posts/?feedView=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witter.com/evertec_in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a.moya\Desktop\EFT\Intranet\2015\Descargas\Corporativas\FormatoDocumentosManuales-2014-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yGroup">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39BD88564C98254C9A48C5E3B0C2B8A5" ma:contentTypeVersion="10" ma:contentTypeDescription="Create a new document." ma:contentTypeScope="" ma:versionID="6a89e4b96950c99fbc4a3a09ff320e71">
  <xsd:schema xmlns:xsd="http://www.w3.org/2001/XMLSchema" xmlns:xs="http://www.w3.org/2001/XMLSchema" xmlns:p="http://schemas.microsoft.com/office/2006/metadata/properties" xmlns:ns2="740ee9bf-dcf6-4e80-a206-14efe809c469" xmlns:ns3="40e2f368-6089-42ee-b930-6e183e3c8d86" targetNamespace="http://schemas.microsoft.com/office/2006/metadata/properties" ma:root="true" ma:fieldsID="8d555539d2e29063f214269a8dd0c805" ns2:_="" ns3:_="">
    <xsd:import namespace="740ee9bf-dcf6-4e80-a206-14efe809c469"/>
    <xsd:import namespace="40e2f368-6089-42ee-b930-6e183e3c8d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ee9bf-dcf6-4e80-a206-14efe809c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e2f368-6089-42ee-b930-6e183e3c8d8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80B791-FB0B-45E0-99F4-B294EE9754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F1BA25-B870-4108-B7C3-DBF43D24252B}">
  <ds:schemaRefs>
    <ds:schemaRef ds:uri="http://schemas.openxmlformats.org/officeDocument/2006/bibliography"/>
  </ds:schemaRefs>
</ds:datastoreItem>
</file>

<file path=customXml/itemProps3.xml><?xml version="1.0" encoding="utf-8"?>
<ds:datastoreItem xmlns:ds="http://schemas.openxmlformats.org/officeDocument/2006/customXml" ds:itemID="{35245933-5B3C-4299-AC06-BFE39F27F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ee9bf-dcf6-4e80-a206-14efe809c469"/>
    <ds:schemaRef ds:uri="40e2f368-6089-42ee-b930-6e183e3c8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50CA94-DFD8-44E7-A926-95574CD3B5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FormatoDocumentosManuales-2014-V2</Template>
  <TotalTime>1069</TotalTime>
  <Pages>7</Pages>
  <Words>1158</Words>
  <Characters>6371</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CHECKLIST DE CERTIFICACIÓN WC PAGO BÁSICO</vt:lpstr>
      <vt:lpstr>Título de documento</vt:lpstr>
    </vt:vector>
  </TitlesOfParts>
  <Company>Microsoft</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DE CERTIFICACIÓN WC SUSCRIPCIÓN</dc:title>
  <dc:subject/>
  <dc:creator>Michel Banol Henao</dc:creator>
  <cp:keywords/>
  <cp:lastModifiedBy>Manuel Marín</cp:lastModifiedBy>
  <cp:revision>66</cp:revision>
  <cp:lastPrinted>2017-10-16T15:31:00Z</cp:lastPrinted>
  <dcterms:created xsi:type="dcterms:W3CDTF">2023-03-23T05:04:00Z</dcterms:created>
  <dcterms:modified xsi:type="dcterms:W3CDTF">2025-10-02T17:43:00Z</dcterms:modified>
  <cp:category>USO CONFIDENCIAL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0x01010039BD88564C98254C9A48C5E3B0C2B8A5</vt:lpwstr>
  </property>
</Properties>
</file>