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96770B" w:rsidRDefault="003D683E" w:rsidP="00792FE7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DB7447D380FB4E66826C6F61960045D9"/>
                </w:placeholder>
                <w:showingPlcHdr/>
              </w:sdtPr>
              <w:sdtContent>
                <w:r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537412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CF18F88255634071955101327DEA3836"/>
                </w:placeholder>
                <w:showingPlcHdr/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A34EDD">
              <w:rPr>
                <w:rStyle w:val="FontStyle12"/>
                <w:sz w:val="28"/>
                <w:szCs w:val="28"/>
              </w:rPr>
              <w:t>от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EA39EDACF893442B828F561C6D1EABFC"/>
                </w:placeholder>
                <w:showingPlcHdr/>
              </w:sdtPr>
              <w:sdtContent>
                <w:bookmarkStart w:id="0" w:name="_GoBack"/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  <w:bookmarkEnd w:id="0"/>
              </w:sdtContent>
            </w:sdt>
            <w:r w:rsidR="00186F26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186F26">
              <w:rPr>
                <w:rStyle w:val="FontStyle12"/>
                <w:b/>
                <w:sz w:val="28"/>
                <w:szCs w:val="28"/>
              </w:rPr>
              <w:t>года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1604C4C4490F47DD813F2E7BBFD49473"/>
                </w:placeholder>
              </w:sdtPr>
              <w:sdtContent>
                <w:r w:rsidRPr="003D683E">
                  <w:rPr>
                    <w:rStyle w:val="FontStyle12"/>
                    <w:sz w:val="28"/>
                    <w:szCs w:val="28"/>
                  </w:rPr>
                  <w:t>542452</w:t>
                </w:r>
              </w:sdtContent>
            </w:sdt>
            <w:r w:rsidR="00537412" w:rsidRPr="00186F26">
              <w:rPr>
                <w:rStyle w:val="FontStyle12"/>
                <w:b/>
                <w:sz w:val="28"/>
                <w:szCs w:val="28"/>
              </w:rPr>
              <w:t>кВт*ч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Ермаковский </w:t>
            </w:r>
            <w:r w:rsidR="00252F17" w:rsidRPr="00A34EDD">
              <w:rPr>
                <w:rStyle w:val="FontStyle12"/>
                <w:b/>
                <w:sz w:val="28"/>
                <w:szCs w:val="28"/>
              </w:rPr>
              <w:t>р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айон,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6DCF80C3D49749CD91A35BBA8456FE11"/>
                </w:placeholder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>, л/</w:t>
            </w:r>
            <w:proofErr w:type="spellStart"/>
            <w:r w:rsidR="00537412" w:rsidRPr="00A34EDD">
              <w:rPr>
                <w:rStyle w:val="FontStyle12"/>
                <w:b/>
                <w:sz w:val="28"/>
                <w:szCs w:val="28"/>
              </w:rPr>
              <w:t>сч</w:t>
            </w:r>
            <w:proofErr w:type="spellEnd"/>
            <w:r w:rsidR="00CE785D" w:rsidRPr="00A34EDD">
              <w:rPr>
                <w:rStyle w:val="FontStyle12"/>
                <w:b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0FF6265C23BC44CFA88271C330582E7E"/>
                </w:placeholder>
                <w:showingPlcHdr/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A34EDD" w:rsidRPr="00A34EDD">
              <w:rPr>
                <w:rStyle w:val="FontStyle12"/>
                <w:b/>
                <w:sz w:val="28"/>
                <w:szCs w:val="28"/>
              </w:rPr>
              <w:t>.</w:t>
            </w:r>
            <w:r w:rsidR="00D4628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</w:p>
          <w:p w:rsidR="00537412" w:rsidRPr="00891E1D" w:rsidRDefault="00537412" w:rsidP="00537412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r w:rsidRPr="00891E1D">
              <w:rPr>
                <w:rStyle w:val="FontStyle12"/>
                <w:sz w:val="28"/>
                <w:szCs w:val="28"/>
              </w:rPr>
              <w:t>Акт составлен на основании п.</w:t>
            </w:r>
            <w:r w:rsidR="00D46280">
              <w:rPr>
                <w:rStyle w:val="FontStyle12"/>
                <w:sz w:val="28"/>
                <w:szCs w:val="28"/>
              </w:rPr>
              <w:t>81(11)</w:t>
            </w:r>
            <w:r w:rsidRPr="00891E1D">
              <w:rPr>
                <w:rStyle w:val="FontStyle12"/>
                <w:sz w:val="28"/>
                <w:szCs w:val="28"/>
              </w:rPr>
              <w:t xml:space="preserve"> Постановления Правительства РФ </w:t>
            </w:r>
            <w:r w:rsidRPr="00891E1D">
              <w:rPr>
                <w:rStyle w:val="FontStyle12"/>
                <w:sz w:val="28"/>
                <w:szCs w:val="28"/>
                <w:lang w:val="en-US"/>
              </w:rPr>
              <w:t>o</w:t>
            </w:r>
            <w:r w:rsidRPr="00891E1D">
              <w:rPr>
                <w:rStyle w:val="FontStyle12"/>
                <w:sz w:val="28"/>
                <w:szCs w:val="28"/>
              </w:rPr>
              <w:t xml:space="preserve">т 05.06.2011 года № 354 по факту несанкционированного </w:t>
            </w:r>
            <w:r w:rsidR="00D46280">
              <w:rPr>
                <w:rStyle w:val="FontStyle12"/>
                <w:sz w:val="28"/>
                <w:szCs w:val="28"/>
              </w:rPr>
              <w:t>вмешательства в работу прибора учета электроэнергии</w:t>
            </w:r>
            <w:r w:rsidRPr="00891E1D">
              <w:rPr>
                <w:rStyle w:val="FontStyle12"/>
                <w:sz w:val="28"/>
                <w:szCs w:val="28"/>
              </w:rPr>
              <w:t>.</w:t>
            </w:r>
          </w:p>
          <w:p w:rsidR="00D46280" w:rsidRPr="00D46280" w:rsidRDefault="00537412" w:rsidP="00D46280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 w:rsidRPr="00891E1D">
              <w:rPr>
                <w:rStyle w:val="FontStyle12"/>
                <w:sz w:val="28"/>
                <w:szCs w:val="28"/>
              </w:rPr>
              <w:t xml:space="preserve">Расчет объёма безучетного потребления электроэнергии определён </w:t>
            </w:r>
            <w:r w:rsidR="00D46280" w:rsidRPr="00D46280">
              <w:rPr>
                <w:rStyle w:val="FontStyle12"/>
                <w:sz w:val="28"/>
                <w:szCs w:val="28"/>
              </w:rPr>
              <w:t>за период, начиная с даты установления указанных пломб или устройств, но не ранее чем с даты проведения исполнителем предыдущей проверки и не более чем за 3 месяца,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вмешательства, исходя из объема, рассчитанного на основании нормативов потребления соответствующих коммунальных услуг с применением повышающего коэффициента 10.</w:t>
            </w: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3D683E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Content>
                <w:r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УТЭЭ</w:t>
            </w:r>
            <w:proofErr w:type="gramEnd"/>
            <w:r w:rsidR="002E58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3D683E">
      <w:footerReference w:type="default" r:id="rId9"/>
      <w:pgSz w:w="11906" w:h="16838"/>
      <w:pgMar w:top="426" w:right="707" w:bottom="993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677" w:rsidRDefault="00D72677" w:rsidP="00252F17">
      <w:pPr>
        <w:spacing w:after="0" w:line="240" w:lineRule="auto"/>
      </w:pPr>
      <w:r>
        <w:separator/>
      </w:r>
    </w:p>
  </w:endnote>
  <w:endnote w:type="continuationSeparator" w:id="0">
    <w:p w:rsidR="00D72677" w:rsidRDefault="00D72677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677" w:rsidRDefault="00D72677" w:rsidP="00252F17">
      <w:pPr>
        <w:spacing w:after="0" w:line="240" w:lineRule="auto"/>
      </w:pPr>
      <w:r>
        <w:separator/>
      </w:r>
    </w:p>
  </w:footnote>
  <w:footnote w:type="continuationSeparator" w:id="0">
    <w:p w:rsidR="00D72677" w:rsidRDefault="00D72677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E5842"/>
    <w:rsid w:val="002E7E54"/>
    <w:rsid w:val="00302743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8A16D"/>
  <w15:docId w15:val="{7FDD1692-FE91-4A4F-94E6-5C1F180F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000000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7447D380FB4E66826C6F6196004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84AF3-A086-441F-BC6E-EF411CE2B2B8}"/>
      </w:docPartPr>
      <w:docPartBody>
        <w:p w:rsidR="00000000" w:rsidRDefault="00F350D0" w:rsidP="00F350D0">
          <w:pPr>
            <w:pStyle w:val="DB7447D380FB4E66826C6F61960045D9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CF18F88255634071955101327DEA3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BAD06-02A2-475E-BD46-571BC52F9AE5}"/>
      </w:docPartPr>
      <w:docPartBody>
        <w:p w:rsidR="00000000" w:rsidRDefault="00F350D0" w:rsidP="00F350D0">
          <w:pPr>
            <w:pStyle w:val="CF18F88255634071955101327DEA3836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EA39EDACF893442B828F561C6D1EA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EA2BD-AFE7-42B8-AAAF-16EC30163C55}"/>
      </w:docPartPr>
      <w:docPartBody>
        <w:p w:rsidR="00000000" w:rsidRDefault="00F350D0" w:rsidP="00F350D0">
          <w:pPr>
            <w:pStyle w:val="EA39EDACF893442B828F561C6D1EABFC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1604C4C4490F47DD813F2E7BBFD49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AB543-938B-4264-9425-7DFB5E180482}"/>
      </w:docPartPr>
      <w:docPartBody>
        <w:p w:rsidR="00000000" w:rsidRDefault="00F350D0" w:rsidP="00F350D0">
          <w:pPr>
            <w:pStyle w:val="1604C4C4490F47DD813F2E7BBFD49473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6DCF80C3D49749CD91A35BBA8456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0D186-30DD-4897-9C9E-80EADEFD678B}"/>
      </w:docPartPr>
      <w:docPartBody>
        <w:p w:rsidR="00000000" w:rsidRDefault="00F350D0" w:rsidP="00F350D0">
          <w:pPr>
            <w:pStyle w:val="6DCF80C3D49749CD91A35BBA8456FE11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0FF6265C23BC44CFA88271C330582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65FFA-BBC6-4DCE-B631-9CEB42AB80E2}"/>
      </w:docPartPr>
      <w:docPartBody>
        <w:p w:rsidR="00000000" w:rsidRDefault="00F350D0" w:rsidP="00F350D0">
          <w:pPr>
            <w:pStyle w:val="0FF6265C23BC44CFA88271C330582E7E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0"/>
    <w:rsid w:val="00CA633E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D0"/>
    <w:rPr>
      <w:color w:val="808080"/>
    </w:rPr>
  </w:style>
  <w:style w:type="character" w:customStyle="1" w:styleId="FontStyle12">
    <w:name w:val="Font Style12"/>
    <w:basedOn w:val="a0"/>
    <w:uiPriority w:val="99"/>
    <w:rsid w:val="00F350D0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9A16E-471C-4158-83E5-5B397D86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7</cp:revision>
  <cp:lastPrinted>2017-11-15T07:15:00Z</cp:lastPrinted>
  <dcterms:created xsi:type="dcterms:W3CDTF">2017-11-16T03:48:00Z</dcterms:created>
  <dcterms:modified xsi:type="dcterms:W3CDTF">2018-02-09T15:14:00Z</dcterms:modified>
</cp:coreProperties>
</file>