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EA324">
      <w:pPr>
        <w:rPr>
          <w:rFonts w:hint="default"/>
          <w:lang w:val="ru-RU"/>
        </w:rPr>
      </w:pPr>
      <w:r>
        <w:rPr>
          <w:rFonts w:hint="default"/>
          <w:lang w:val="ru-RU"/>
        </w:rPr>
        <w:t>Шапочка-Шарлотта</w:t>
      </w:r>
    </w:p>
    <w:p w14:paraId="73A9FD12">
      <w:pPr>
        <w:rPr>
          <w:rFonts w:hint="default"/>
          <w:lang w:val="ru-RU"/>
        </w:rPr>
      </w:pPr>
      <w:r>
        <w:rPr>
          <w:rFonts w:hint="default"/>
          <w:lang w:val="ru-RU"/>
        </w:rPr>
        <w:t>Маска хирургическая</w:t>
      </w:r>
    </w:p>
    <w:p w14:paraId="285E3857">
      <w:pPr>
        <w:rPr>
          <w:rFonts w:hint="default"/>
          <w:lang w:val="ru-RU"/>
        </w:rPr>
      </w:pPr>
      <w:r>
        <w:rPr>
          <w:rFonts w:hint="default"/>
          <w:lang w:val="ru-RU"/>
        </w:rPr>
        <w:t>Маска анестезиологическая</w:t>
      </w:r>
    </w:p>
    <w:p w14:paraId="6B7B7365">
      <w:pPr>
        <w:rPr>
          <w:rFonts w:hint="default"/>
          <w:lang w:val="ru-RU"/>
        </w:rPr>
      </w:pPr>
      <w:r>
        <w:rPr>
          <w:rFonts w:hint="default"/>
          <w:lang w:val="ru-RU"/>
        </w:rPr>
        <w:t>Маска кислородная</w:t>
      </w:r>
    </w:p>
    <w:p w14:paraId="393A215C">
      <w:pPr>
        <w:rPr>
          <w:rFonts w:hint="default"/>
          <w:lang w:val="en-US"/>
        </w:rPr>
      </w:pPr>
      <w:r>
        <w:rPr>
          <w:rFonts w:hint="default"/>
          <w:lang w:val="ru-RU"/>
        </w:rPr>
        <w:t>Игла иъекционная 18</w:t>
      </w:r>
      <w:r>
        <w:rPr>
          <w:rFonts w:hint="default"/>
          <w:lang w:val="en-US"/>
        </w:rPr>
        <w:t>G</w:t>
      </w:r>
    </w:p>
    <w:p w14:paraId="0D38EA28">
      <w:pPr>
        <w:rPr>
          <w:rFonts w:hint="default"/>
          <w:lang w:val="ru-RU"/>
        </w:rPr>
      </w:pPr>
      <w:r>
        <w:rPr>
          <w:rFonts w:hint="default"/>
          <w:lang w:val="ru-RU"/>
        </w:rPr>
        <w:t>Система инфузионная</w:t>
      </w:r>
    </w:p>
    <w:p w14:paraId="6681C363">
      <w:pPr>
        <w:rPr>
          <w:rFonts w:hint="default"/>
          <w:lang w:val="ru-RU"/>
        </w:rPr>
      </w:pP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катетер инфузионный)</w:t>
      </w:r>
    </w:p>
    <w:p w14:paraId="57CE4441">
      <w:pPr>
        <w:rPr>
          <w:rFonts w:hint="default"/>
          <w:lang w:val="ru-RU"/>
        </w:rPr>
      </w:pPr>
      <w:r>
        <w:rPr>
          <w:rFonts w:hint="default"/>
          <w:lang w:val="ru-RU"/>
        </w:rPr>
        <w:t>Соединитель гибкий угловой (коннектор)</w:t>
      </w:r>
    </w:p>
    <w:p w14:paraId="5F973B28">
      <w:pPr>
        <w:rPr>
          <w:rFonts w:hint="default"/>
          <w:lang w:val="ru-RU"/>
        </w:rPr>
      </w:pPr>
      <w:r>
        <w:rPr>
          <w:rFonts w:hint="default"/>
          <w:lang w:val="ru-RU"/>
        </w:rPr>
        <w:t>Мочеприёмник</w:t>
      </w:r>
    </w:p>
    <w:p w14:paraId="735A3E1F">
      <w:pPr>
        <w:rPr>
          <w:rFonts w:hint="default"/>
          <w:lang w:val="ru-RU"/>
        </w:rPr>
      </w:pPr>
      <w:r>
        <w:rPr>
          <w:rFonts w:hint="default"/>
          <w:lang w:val="ru-RU"/>
        </w:rPr>
        <w:t>Иглы (канюли) для проводниковой анестезии</w:t>
      </w:r>
    </w:p>
    <w:p w14:paraId="12782D14">
      <w:pPr>
        <w:rPr>
          <w:rFonts w:hint="default"/>
          <w:lang w:val="ru-RU"/>
        </w:rPr>
      </w:pPr>
      <w:r>
        <w:rPr>
          <w:rFonts w:hint="default"/>
          <w:lang w:val="ru-RU"/>
        </w:rPr>
        <w:t>Набор для эпидуральной анестезии</w:t>
      </w:r>
    </w:p>
    <w:p w14:paraId="047720B8">
      <w:pPr>
        <w:rPr>
          <w:rFonts w:hint="default"/>
          <w:lang w:val="ru-RU"/>
        </w:rPr>
      </w:pPr>
      <w:r>
        <w:rPr>
          <w:rFonts w:hint="default"/>
          <w:lang w:val="ru-RU"/>
        </w:rPr>
        <w:t>Набор для постановки ЦВК</w:t>
      </w:r>
    </w:p>
    <w:p w14:paraId="41DC1E35">
      <w:pPr>
        <w:rPr>
          <w:rFonts w:hint="default"/>
          <w:lang w:val="ru-RU"/>
        </w:rPr>
      </w:pPr>
      <w:r>
        <w:rPr>
          <w:rFonts w:hint="default"/>
          <w:lang w:val="ru-RU"/>
        </w:rPr>
        <w:t>Бинт марлевый</w:t>
      </w:r>
    </w:p>
    <w:p w14:paraId="3C1D2959">
      <w:pPr>
        <w:rPr>
          <w:rFonts w:hint="default"/>
          <w:lang w:val="ru-RU"/>
        </w:rPr>
      </w:pPr>
      <w:r>
        <w:rPr>
          <w:rFonts w:hint="default"/>
          <w:lang w:val="ru-RU"/>
        </w:rPr>
        <w:t>Контур дыхательный</w:t>
      </w:r>
    </w:p>
    <w:p w14:paraId="07E2BD58">
      <w:pPr>
        <w:rPr>
          <w:rFonts w:hint="default"/>
          <w:lang w:val="ru-RU"/>
        </w:rPr>
      </w:pPr>
      <w:r>
        <w:rPr>
          <w:rFonts w:hint="default"/>
          <w:lang w:val="ru-RU"/>
        </w:rPr>
        <w:t>Насос инфузионный «Изипамп»</w:t>
      </w:r>
    </w:p>
    <w:p w14:paraId="2ACF72FC">
      <w:pPr>
        <w:rPr>
          <w:rFonts w:hint="default"/>
          <w:lang w:val="en-US"/>
        </w:rPr>
      </w:pPr>
      <w:r>
        <w:rPr>
          <w:rFonts w:hint="default"/>
          <w:lang w:val="ru-RU"/>
        </w:rPr>
        <w:t>Дыхательный мешок 3.0</w:t>
      </w:r>
      <w:r>
        <w:rPr>
          <w:rFonts w:hint="default"/>
          <w:lang w:val="en-US"/>
        </w:rPr>
        <w:t>L</w:t>
      </w:r>
    </w:p>
    <w:p w14:paraId="33C7D88A">
      <w:pPr>
        <w:rPr>
          <w:rFonts w:hint="default"/>
          <w:lang w:val="ru-RU"/>
        </w:rPr>
      </w:pPr>
      <w:r>
        <w:rPr>
          <w:rFonts w:hint="default"/>
          <w:lang w:val="ru-RU"/>
        </w:rPr>
        <w:t>Фильтр дыхательный</w:t>
      </w:r>
    </w:p>
    <w:p w14:paraId="333F3D26">
      <w:pPr>
        <w:rPr>
          <w:rFonts w:hint="default"/>
          <w:lang w:val="ru-RU"/>
        </w:rPr>
      </w:pPr>
      <w:r>
        <w:rPr>
          <w:rFonts w:hint="default"/>
          <w:lang w:val="ru-RU"/>
        </w:rPr>
        <w:t>Экспресс тест для определения беременности</w:t>
      </w:r>
    </w:p>
    <w:p w14:paraId="548B46EC">
      <w:pPr>
        <w:rPr>
          <w:rFonts w:hint="default"/>
          <w:lang w:val="ru-RU"/>
        </w:rPr>
      </w:pPr>
      <w:r>
        <w:rPr>
          <w:rFonts w:hint="default"/>
          <w:lang w:val="ru-RU"/>
        </w:rPr>
        <w:t>Халат хирургический</w:t>
      </w:r>
    </w:p>
    <w:p w14:paraId="323CAEF9">
      <w:pPr>
        <w:rPr>
          <w:rFonts w:hint="default"/>
          <w:lang w:val="ru-RU"/>
        </w:rPr>
      </w:pPr>
      <w:r>
        <w:rPr>
          <w:rFonts w:hint="default"/>
          <w:lang w:val="ru-RU"/>
        </w:rPr>
        <w:t>Халат операционный</w:t>
      </w:r>
    </w:p>
    <w:p w14:paraId="6F20AA21">
      <w:pPr>
        <w:rPr>
          <w:rFonts w:hint="default"/>
          <w:lang w:val="ru-RU"/>
        </w:rPr>
      </w:pPr>
      <w:r>
        <w:rPr>
          <w:rFonts w:hint="default"/>
          <w:lang w:val="ru-RU"/>
        </w:rPr>
        <w:t>Фильтр-канюля аспирационная «Полиспайк»</w:t>
      </w:r>
    </w:p>
    <w:p w14:paraId="46CC2F50">
      <w:pPr>
        <w:rPr>
          <w:rFonts w:hint="default"/>
          <w:lang w:val="en-US"/>
        </w:rPr>
      </w:pPr>
      <w:r>
        <w:rPr>
          <w:rFonts w:hint="default"/>
          <w:lang w:val="ru-RU"/>
        </w:rPr>
        <w:t>Заглушка инфузионная (</w:t>
      </w:r>
      <w:r>
        <w:rPr>
          <w:rFonts w:hint="default"/>
          <w:lang w:val="en-US"/>
        </w:rPr>
        <w:t>In-Stopper)</w:t>
      </w:r>
    </w:p>
    <w:p w14:paraId="139B3F83">
      <w:pPr>
        <w:rPr>
          <w:rFonts w:hint="default"/>
          <w:lang w:val="ru-RU"/>
        </w:rPr>
      </w:pPr>
      <w:r>
        <w:rPr>
          <w:rFonts w:hint="default"/>
          <w:lang w:val="ru-RU"/>
        </w:rPr>
        <w:t>Тройник</w:t>
      </w:r>
    </w:p>
    <w:p w14:paraId="5260720E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трахеостомическая</w:t>
      </w:r>
    </w:p>
    <w:p w14:paraId="32F1224A">
      <w:pPr>
        <w:rPr>
          <w:rFonts w:hint="default"/>
          <w:lang w:val="ru-RU"/>
        </w:rPr>
      </w:pPr>
      <w:r>
        <w:rPr>
          <w:rFonts w:hint="default"/>
          <w:lang w:val="ru-RU"/>
        </w:rPr>
        <w:t>Стилет для эндотрахеальной трубки</w:t>
      </w:r>
    </w:p>
    <w:p w14:paraId="193056BC">
      <w:pPr>
        <w:rPr>
          <w:rFonts w:hint="default"/>
          <w:lang w:val="ru-RU"/>
        </w:rPr>
      </w:pPr>
      <w:r>
        <w:rPr>
          <w:rFonts w:hint="default"/>
          <w:lang w:val="ru-RU"/>
        </w:rPr>
        <w:t>Салфетка марлевая</w:t>
      </w:r>
    </w:p>
    <w:p w14:paraId="1642C764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CO2 </w:t>
      </w:r>
      <w:r>
        <w:rPr>
          <w:rFonts w:hint="default"/>
          <w:lang w:val="ru-RU"/>
        </w:rPr>
        <w:t>фильтр к инсуффляторам</w:t>
      </w:r>
    </w:p>
    <w:p w14:paraId="4D157BC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Рукоять ларингоскопа </w:t>
      </w:r>
      <w:r>
        <w:rPr>
          <w:rFonts w:hint="default"/>
          <w:lang w:val="en-US"/>
        </w:rPr>
        <w:t>KAWE</w:t>
      </w:r>
    </w:p>
    <w:p w14:paraId="2820C690">
      <w:pPr>
        <w:rPr>
          <w:rFonts w:hint="default"/>
          <w:lang w:val="ru-RU"/>
        </w:rPr>
      </w:pPr>
      <w:r>
        <w:rPr>
          <w:rFonts w:hint="default"/>
          <w:lang w:val="ru-RU"/>
        </w:rPr>
        <w:t>Резервуар коллекторный</w:t>
      </w:r>
    </w:p>
    <w:p w14:paraId="66EDAEB9">
      <w:pPr>
        <w:rPr>
          <w:rFonts w:hint="default"/>
          <w:lang w:val="ru-RU"/>
        </w:rPr>
      </w:pPr>
      <w:r>
        <w:rPr>
          <w:rFonts w:hint="default"/>
          <w:lang w:val="ru-RU"/>
        </w:rPr>
        <w:t>Простыня хирургическая (пелёнка)</w:t>
      </w:r>
    </w:p>
    <w:p w14:paraId="2A04793B">
      <w:pPr>
        <w:rPr>
          <w:rFonts w:hint="default"/>
          <w:lang w:val="ru-RU"/>
        </w:rPr>
      </w:pPr>
      <w:r>
        <w:rPr>
          <w:rFonts w:hint="default"/>
          <w:lang w:val="ru-RU"/>
        </w:rPr>
        <w:t>Проводник для проведения эндотрахеальных трубок (Буж)</w:t>
      </w:r>
    </w:p>
    <w:p w14:paraId="30BD6835">
      <w:pPr>
        <w:rPr>
          <w:rFonts w:hint="default"/>
          <w:lang w:val="en-US"/>
        </w:rPr>
      </w:pPr>
      <w:r>
        <w:rPr>
          <w:rFonts w:hint="default"/>
          <w:lang w:val="ru-RU"/>
        </w:rPr>
        <w:t>Набор для обработки крови (</w:t>
      </w:r>
      <w:r>
        <w:rPr>
          <w:rFonts w:hint="default"/>
          <w:lang w:val="en-US"/>
        </w:rPr>
        <w:t>CellSaver)</w:t>
      </w:r>
    </w:p>
    <w:p w14:paraId="721DB5BC">
      <w:pPr>
        <w:rPr>
          <w:rFonts w:hint="default"/>
          <w:lang w:val="ru-RU"/>
        </w:rPr>
      </w:pPr>
      <w:r>
        <w:rPr>
          <w:rFonts w:hint="default"/>
          <w:lang w:val="ru-RU"/>
        </w:rPr>
        <w:t>Магистраль аутотрансфузионная</w:t>
      </w:r>
    </w:p>
    <w:p w14:paraId="72278413">
      <w:pPr>
        <w:rPr>
          <w:rFonts w:hint="default"/>
          <w:lang w:val="ru-RU"/>
        </w:rPr>
      </w:pPr>
      <w:r>
        <w:rPr>
          <w:rFonts w:hint="default"/>
          <w:lang w:val="ru-RU"/>
        </w:rPr>
        <w:t>Магистраль инфузионная для перфузора (линия удлинительная инфузионная)</w:t>
      </w:r>
    </w:p>
    <w:p w14:paraId="0FCED44D">
      <w:pPr>
        <w:rPr>
          <w:rFonts w:hint="default"/>
          <w:lang w:val="ru-RU"/>
        </w:rPr>
      </w:pPr>
      <w:r>
        <w:rPr>
          <w:rFonts w:hint="default"/>
          <w:lang w:val="ru-RU"/>
        </w:rPr>
        <w:t>Лейкопластырь рулонный</w:t>
      </w:r>
    </w:p>
    <w:p w14:paraId="232D5BB7">
      <w:pPr>
        <w:rPr>
          <w:rFonts w:hint="default"/>
          <w:lang w:val="ru-RU"/>
        </w:rPr>
      </w:pPr>
      <w:r>
        <w:rPr>
          <w:rFonts w:hint="default"/>
          <w:lang w:val="ru-RU"/>
        </w:rPr>
        <w:t>Лейкопластырь д. фикс. кат.</w:t>
      </w:r>
    </w:p>
    <w:p w14:paraId="3AA8A253">
      <w:pPr>
        <w:rPr>
          <w:rFonts w:hint="default"/>
          <w:lang w:val="ru-RU"/>
        </w:rPr>
      </w:pPr>
      <w:r>
        <w:rPr>
          <w:rFonts w:hint="default"/>
          <w:lang w:val="ru-RU"/>
        </w:rPr>
        <w:t>Коннектор инфузионный трехходовой</w:t>
      </w:r>
    </w:p>
    <w:p w14:paraId="684C68F9">
      <w:pPr>
        <w:rPr>
          <w:rFonts w:hint="default"/>
          <w:lang w:val="ru-RU"/>
        </w:rPr>
      </w:pPr>
      <w:r>
        <w:rPr>
          <w:rFonts w:hint="default"/>
          <w:lang w:val="ru-RU"/>
        </w:rPr>
        <w:t>Клинок для ларингоскопа 3</w:t>
      </w:r>
    </w:p>
    <w:p w14:paraId="665EDE5D">
      <w:pPr>
        <w:rPr>
          <w:rFonts w:hint="default"/>
          <w:lang w:val="ru-RU"/>
        </w:rPr>
      </w:pPr>
      <w:r>
        <w:rPr>
          <w:rFonts w:hint="default"/>
          <w:lang w:val="ru-RU"/>
        </w:rPr>
        <w:t>Клинок для ларингоскопа 4</w:t>
      </w:r>
    </w:p>
    <w:p w14:paraId="45CCD470">
      <w:pPr>
        <w:rPr>
          <w:rFonts w:hint="default"/>
          <w:lang w:val="ru-RU"/>
        </w:rPr>
      </w:pPr>
      <w:r>
        <w:rPr>
          <w:rFonts w:hint="default"/>
          <w:lang w:val="ru-RU"/>
        </w:rPr>
        <w:t>Клинок для ларингоскопа 5</w:t>
      </w:r>
    </w:p>
    <w:p w14:paraId="2663DD1C">
      <w:pPr>
        <w:rPr>
          <w:rFonts w:hint="default"/>
          <w:lang w:val="ru-RU"/>
        </w:rPr>
      </w:pPr>
      <w:r>
        <w:rPr>
          <w:rFonts w:hint="default"/>
          <w:lang w:val="ru-RU"/>
        </w:rPr>
        <w:t>Канюля назальная</w:t>
      </w:r>
    </w:p>
    <w:p w14:paraId="63532383">
      <w:pPr>
        <w:rPr>
          <w:rFonts w:hint="default"/>
          <w:lang w:val="ru-RU"/>
        </w:rPr>
      </w:pPr>
      <w:r>
        <w:rPr>
          <w:rFonts w:hint="default"/>
          <w:lang w:val="ru-RU"/>
        </w:rPr>
        <w:t>Жгут на верхнюю/нижнюю конечность</w:t>
      </w:r>
    </w:p>
    <w:p w14:paraId="630BB1E5">
      <w:pPr>
        <w:rPr>
          <w:rFonts w:hint="default"/>
          <w:lang w:val="ru-RU"/>
        </w:rPr>
      </w:pPr>
      <w:r>
        <w:rPr>
          <w:rFonts w:hint="default"/>
          <w:lang w:val="ru-RU"/>
        </w:rPr>
        <w:t>Ёмкость для сбора колюще-режущих отходов (контейнер)</w:t>
      </w:r>
    </w:p>
    <w:p w14:paraId="73BE4400">
      <w:pPr>
        <w:rPr>
          <w:rFonts w:hint="default"/>
          <w:lang w:val="ru-RU"/>
        </w:rPr>
      </w:pPr>
      <w:r>
        <w:rPr>
          <w:rFonts w:hint="default"/>
          <w:lang w:val="ru-RU"/>
        </w:rPr>
        <w:t>Гель для УЗИ</w:t>
      </w:r>
    </w:p>
    <w:p w14:paraId="666725DE">
      <w:pPr>
        <w:rPr>
          <w:rFonts w:hint="default"/>
          <w:lang w:val="ru-RU"/>
        </w:rPr>
      </w:pPr>
      <w:r>
        <w:rPr>
          <w:rFonts w:hint="default"/>
          <w:lang w:val="ru-RU"/>
        </w:rPr>
        <w:t>Воздуховод</w:t>
      </w:r>
    </w:p>
    <w:p w14:paraId="522DD76F">
      <w:pPr>
        <w:rPr>
          <w:rFonts w:hint="default"/>
          <w:lang w:val="ru-RU"/>
        </w:rPr>
      </w:pPr>
      <w:r>
        <w:rPr>
          <w:rFonts w:hint="default"/>
          <w:lang w:val="ru-RU"/>
        </w:rPr>
        <w:t>Аптечка АНТИ ВИЧ</w:t>
      </w:r>
    </w:p>
    <w:p w14:paraId="66D914F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Абсорбент </w:t>
      </w:r>
      <w:r>
        <w:rPr>
          <w:rFonts w:hint="default"/>
          <w:lang w:val="en-US"/>
        </w:rPr>
        <w:t>CO2</w:t>
      </w:r>
    </w:p>
    <w:p w14:paraId="15149C25">
      <w:pPr>
        <w:rPr>
          <w:rFonts w:hint="default"/>
          <w:lang w:val="en-US"/>
        </w:rPr>
      </w:pPr>
    </w:p>
    <w:p w14:paraId="71312541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150 мл Жане/Жанэ</w:t>
      </w:r>
    </w:p>
    <w:p w14:paraId="691DA597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50 мл</w:t>
      </w:r>
    </w:p>
    <w:p w14:paraId="52F8D498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20 мл</w:t>
      </w:r>
    </w:p>
    <w:p w14:paraId="1D1B8492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10 мл</w:t>
      </w:r>
    </w:p>
    <w:p w14:paraId="1A140120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5 мл</w:t>
      </w:r>
    </w:p>
    <w:p w14:paraId="2B837F33">
      <w:pPr>
        <w:rPr>
          <w:rFonts w:hint="default"/>
          <w:lang w:val="ru-RU"/>
        </w:rPr>
      </w:pPr>
      <w:r>
        <w:rPr>
          <w:rFonts w:hint="default"/>
          <w:lang w:val="ru-RU"/>
        </w:rPr>
        <w:t>Шприц 2 мл</w:t>
      </w:r>
    </w:p>
    <w:p w14:paraId="7569D0B5">
      <w:pPr>
        <w:rPr>
          <w:rFonts w:hint="default"/>
          <w:lang w:val="en-US"/>
        </w:rPr>
      </w:pPr>
    </w:p>
    <w:p w14:paraId="06F23488">
      <w:pPr>
        <w:rPr>
          <w:rFonts w:hint="default"/>
          <w:lang w:val="en-US"/>
        </w:rPr>
      </w:pPr>
    </w:p>
    <w:p w14:paraId="2253CC95">
      <w:pPr>
        <w:rPr>
          <w:rFonts w:hint="default"/>
          <w:lang w:val="en-US"/>
        </w:rPr>
      </w:pPr>
      <w:bookmarkStart w:id="0" w:name="_GoBack"/>
      <w:bookmarkEnd w:id="0"/>
    </w:p>
    <w:p w14:paraId="761F95B9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Перчатки смотровые </w:t>
      </w:r>
      <w:r>
        <w:rPr>
          <w:rFonts w:hint="default"/>
          <w:lang w:val="en-US"/>
        </w:rPr>
        <w:t>S</w:t>
      </w:r>
    </w:p>
    <w:p w14:paraId="7548832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Перчатки смотровые </w:t>
      </w:r>
      <w:r>
        <w:rPr>
          <w:rFonts w:hint="default"/>
          <w:lang w:val="en-US"/>
        </w:rPr>
        <w:t>M</w:t>
      </w:r>
    </w:p>
    <w:p w14:paraId="6497C7F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Перчатки смотровые </w:t>
      </w:r>
      <w:r>
        <w:rPr>
          <w:rFonts w:hint="default"/>
          <w:lang w:val="en-US"/>
        </w:rPr>
        <w:t>L</w:t>
      </w:r>
    </w:p>
    <w:p w14:paraId="494F74F9">
      <w:pPr>
        <w:rPr>
          <w:rFonts w:hint="default"/>
          <w:lang w:val="en-US"/>
        </w:rPr>
      </w:pPr>
    </w:p>
    <w:p w14:paraId="189942C8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6</w:t>
      </w:r>
    </w:p>
    <w:p w14:paraId="326F6FFE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6.5</w:t>
      </w:r>
    </w:p>
    <w:p w14:paraId="2B9108BC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7</w:t>
      </w:r>
    </w:p>
    <w:p w14:paraId="068998B8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7.5</w:t>
      </w:r>
    </w:p>
    <w:p w14:paraId="3D380FFA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8</w:t>
      </w:r>
    </w:p>
    <w:p w14:paraId="16630394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8.5</w:t>
      </w:r>
    </w:p>
    <w:p w14:paraId="17872E9B">
      <w:pPr>
        <w:rPr>
          <w:rFonts w:hint="default"/>
          <w:lang w:val="ru-RU"/>
        </w:rPr>
      </w:pPr>
      <w:r>
        <w:rPr>
          <w:rFonts w:hint="default"/>
          <w:lang w:val="ru-RU"/>
        </w:rPr>
        <w:t>Перчатки стерильные 9</w:t>
      </w:r>
    </w:p>
    <w:p w14:paraId="711B22F7">
      <w:pPr>
        <w:rPr>
          <w:rFonts w:hint="default"/>
          <w:lang w:val="en-US"/>
        </w:rPr>
      </w:pPr>
      <w:r>
        <w:rPr>
          <w:rFonts w:hint="default"/>
          <w:lang w:val="ru-RU"/>
        </w:rPr>
        <w:t>Перчатки стерильные 9.5</w:t>
      </w:r>
    </w:p>
    <w:p w14:paraId="1FC823F0">
      <w:pPr>
        <w:rPr>
          <w:rFonts w:hint="default"/>
          <w:lang w:val="en-US"/>
        </w:rPr>
      </w:pPr>
    </w:p>
    <w:p w14:paraId="05A3C9F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желудочный 16 </w:t>
      </w:r>
      <w:r>
        <w:rPr>
          <w:rFonts w:hint="default"/>
          <w:lang w:val="en-US"/>
        </w:rPr>
        <w:t>G</w:t>
      </w:r>
    </w:p>
    <w:p w14:paraId="097043E2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желудочный </w:t>
      </w:r>
      <w:r>
        <w:rPr>
          <w:rFonts w:hint="default"/>
          <w:lang w:val="en-US"/>
        </w:rPr>
        <w:t>18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</w:t>
      </w:r>
    </w:p>
    <w:p w14:paraId="572F2B3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желудочный </w:t>
      </w:r>
      <w:r>
        <w:rPr>
          <w:rFonts w:hint="default"/>
          <w:lang w:val="en-US"/>
        </w:rPr>
        <w:t>20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</w:t>
      </w:r>
    </w:p>
    <w:p w14:paraId="61702DAB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желудочный </w:t>
      </w:r>
      <w:r>
        <w:rPr>
          <w:rFonts w:hint="default"/>
          <w:lang w:val="en-US"/>
        </w:rPr>
        <w:t>22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</w:t>
      </w:r>
    </w:p>
    <w:p w14:paraId="4FC8A0EB">
      <w:pPr>
        <w:rPr>
          <w:rFonts w:hint="default"/>
          <w:lang w:val="en-US"/>
        </w:rPr>
      </w:pPr>
    </w:p>
    <w:p w14:paraId="354CA2E4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6 мм</w:t>
      </w:r>
    </w:p>
    <w:p w14:paraId="23431EEB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6.5 мм</w:t>
      </w:r>
    </w:p>
    <w:p w14:paraId="3E95EE5D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7.0 мм</w:t>
      </w:r>
    </w:p>
    <w:p w14:paraId="439070B4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7.5 мм</w:t>
      </w:r>
    </w:p>
    <w:p w14:paraId="189FAD19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8.0 мм</w:t>
      </w:r>
    </w:p>
    <w:p w14:paraId="0746F51A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8.5 мм</w:t>
      </w:r>
    </w:p>
    <w:p w14:paraId="3E6053B1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9.0 мм</w:t>
      </w:r>
    </w:p>
    <w:p w14:paraId="002FE972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9.5 мм</w:t>
      </w:r>
    </w:p>
    <w:p w14:paraId="04AEBC6D">
      <w:pPr>
        <w:rPr>
          <w:rFonts w:hint="default"/>
          <w:lang w:val="ru-RU"/>
        </w:rPr>
      </w:pPr>
      <w:r>
        <w:rPr>
          <w:rFonts w:hint="default"/>
          <w:lang w:val="ru-RU"/>
        </w:rPr>
        <w:t>Трубка эндотрахеальная 10.0 мм</w:t>
      </w:r>
    </w:p>
    <w:p w14:paraId="405FD1BD">
      <w:pPr>
        <w:rPr>
          <w:rFonts w:hint="default"/>
          <w:lang w:val="en-US"/>
        </w:rPr>
      </w:pPr>
    </w:p>
    <w:p w14:paraId="28C576BB">
      <w:pPr>
        <w:rPr>
          <w:rFonts w:hint="default"/>
          <w:lang w:val="en-US"/>
        </w:rPr>
      </w:pPr>
      <w:r>
        <w:rPr>
          <w:rFonts w:hint="default"/>
          <w:lang w:val="ru-RU"/>
        </w:rPr>
        <w:t>Втрутривенная канюля 14</w:t>
      </w:r>
      <w:r>
        <w:rPr>
          <w:rFonts w:hint="default"/>
          <w:lang w:val="en-US"/>
        </w:rPr>
        <w:t>G</w:t>
      </w:r>
    </w:p>
    <w:p w14:paraId="683AC9B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16G</w:t>
      </w:r>
    </w:p>
    <w:p w14:paraId="0215A79C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18G</w:t>
      </w:r>
    </w:p>
    <w:p w14:paraId="364C321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20G</w:t>
      </w:r>
    </w:p>
    <w:p w14:paraId="48678D5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22G</w:t>
      </w:r>
    </w:p>
    <w:p w14:paraId="3DCF4BC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24G</w:t>
      </w:r>
    </w:p>
    <w:p w14:paraId="39D4643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Втрутривенная канюля </w:t>
      </w:r>
      <w:r>
        <w:rPr>
          <w:rFonts w:hint="default"/>
          <w:lang w:val="en-US"/>
        </w:rPr>
        <w:t>26G</w:t>
      </w:r>
    </w:p>
    <w:p w14:paraId="2668E58A">
      <w:pPr>
        <w:rPr>
          <w:rFonts w:hint="default"/>
          <w:lang w:val="en-US"/>
        </w:rPr>
      </w:pPr>
    </w:p>
    <w:p w14:paraId="0D79D5D3">
      <w:pPr>
        <w:rPr>
          <w:rFonts w:hint="default"/>
          <w:lang w:val="en-US"/>
        </w:rPr>
      </w:pPr>
      <w:r>
        <w:rPr>
          <w:rFonts w:hint="default"/>
          <w:lang w:val="ru-RU"/>
        </w:rPr>
        <w:t>Игла спиномозговая 25</w:t>
      </w:r>
      <w:r>
        <w:rPr>
          <w:rFonts w:hint="default"/>
          <w:lang w:val="en-US"/>
        </w:rPr>
        <w:t>G</w:t>
      </w:r>
    </w:p>
    <w:p w14:paraId="3BDF463B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Игла спиномозговая </w:t>
      </w:r>
      <w:r>
        <w:rPr>
          <w:rFonts w:hint="default"/>
          <w:lang w:val="en-US"/>
        </w:rPr>
        <w:t>27G</w:t>
      </w:r>
    </w:p>
    <w:p w14:paraId="71A7F3B8">
      <w:pPr>
        <w:rPr>
          <w:rFonts w:hint="default"/>
          <w:lang w:val="en-US"/>
        </w:rPr>
      </w:pPr>
    </w:p>
    <w:p w14:paraId="6AE42C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Катетер Фолея двухходовой </w:t>
      </w:r>
      <w:r>
        <w:rPr>
          <w:rFonts w:hint="default"/>
          <w:lang w:val="en-US"/>
        </w:rPr>
        <w:t>FR</w:t>
      </w:r>
      <w:r>
        <w:rPr>
          <w:rFonts w:hint="default"/>
          <w:lang w:val="ru-RU"/>
        </w:rPr>
        <w:t xml:space="preserve"> 14</w:t>
      </w:r>
    </w:p>
    <w:p w14:paraId="749451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Катетер Фолея двухходовой </w:t>
      </w:r>
      <w:r>
        <w:rPr>
          <w:rFonts w:hint="default"/>
          <w:lang w:val="en-US"/>
        </w:rPr>
        <w:t>FR</w:t>
      </w:r>
      <w:r>
        <w:rPr>
          <w:rFonts w:hint="default"/>
          <w:lang w:val="ru-RU"/>
        </w:rPr>
        <w:t xml:space="preserve"> 16</w:t>
      </w:r>
    </w:p>
    <w:p w14:paraId="76CA8B6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Фолея двухходовой </w:t>
      </w:r>
      <w:r>
        <w:rPr>
          <w:rFonts w:hint="default"/>
          <w:lang w:val="en-US"/>
        </w:rPr>
        <w:t>FR 18</w:t>
      </w:r>
    </w:p>
    <w:p w14:paraId="58F79B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Катетер Фолея двухходовой </w:t>
      </w:r>
      <w:r>
        <w:rPr>
          <w:rFonts w:hint="default"/>
          <w:lang w:val="en-US"/>
        </w:rPr>
        <w:t>FR</w:t>
      </w:r>
      <w:r>
        <w:rPr>
          <w:rFonts w:hint="default"/>
          <w:lang w:val="ru-RU"/>
        </w:rPr>
        <w:t xml:space="preserve"> 20</w:t>
      </w:r>
    </w:p>
    <w:p w14:paraId="43A5EE25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Катетер Фолея двухходовой </w:t>
      </w:r>
      <w:r>
        <w:rPr>
          <w:rFonts w:hint="default"/>
          <w:lang w:val="en-US"/>
        </w:rPr>
        <w:t>FR 22</w:t>
      </w:r>
    </w:p>
    <w:p w14:paraId="2415D2F0">
      <w:pPr>
        <w:rPr>
          <w:rFonts w:hint="default"/>
          <w:lang w:val="en-US"/>
        </w:rPr>
      </w:pPr>
    </w:p>
    <w:p w14:paraId="070D5AFF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«А» 30 литров</w:t>
      </w:r>
    </w:p>
    <w:p w14:paraId="45A8331C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«Б» 30 литров</w:t>
      </w:r>
    </w:p>
    <w:p w14:paraId="7CDB5306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«В» 30 литров</w:t>
      </w:r>
    </w:p>
    <w:p w14:paraId="75815BBB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«Г» 30 литров</w:t>
      </w:r>
    </w:p>
    <w:p w14:paraId="505917D3">
      <w:pPr>
        <w:rPr>
          <w:rFonts w:hint="default"/>
          <w:lang w:val="ru-RU"/>
        </w:rPr>
      </w:pPr>
    </w:p>
    <w:p w14:paraId="16117CE1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«А» 60 литров</w:t>
      </w:r>
    </w:p>
    <w:p w14:paraId="424B56B3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«Б» 60 литров</w:t>
      </w:r>
    </w:p>
    <w:p w14:paraId="43A3A5EA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«В» 60 литров</w:t>
      </w:r>
    </w:p>
    <w:p w14:paraId="211749C2">
      <w:pPr>
        <w:rPr>
          <w:rFonts w:hint="default"/>
          <w:lang w:val="ru-RU"/>
        </w:rPr>
      </w:pPr>
      <w:r>
        <w:rPr>
          <w:rFonts w:hint="default"/>
          <w:lang w:val="ru-RU"/>
        </w:rPr>
        <w:t>Пакет полиэтиленовый для сбора отходов класса «Г» 60 литров</w:t>
      </w:r>
    </w:p>
    <w:p w14:paraId="6AA0F3B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06D2F"/>
    <w:rsid w:val="19C0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2026-05-20T08:02:00Z</dcterms:created>
  <dc:creator>SuhanovaMM</dc:creator>
  <cp:lastModifiedBy>SuhanovaMM</cp:lastModifiedBy>
  <dcterms:modified xsi:type="dcterms:W3CDTF">2026-05-20T08:50:15Z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6A2D4C66071A46B89F6212432F796B40_11</vt:lpwstr>
  </property>
</Properties>
</file>