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530F" w14:textId="5D2C9F42" w:rsidR="00A820F3" w:rsidRPr="004136D1" w:rsidRDefault="19E0B116" w:rsidP="127A4A82">
      <w:r>
        <w:rPr>
          <w:noProof/>
          <w:color w:val="2B579A"/>
          <w:shd w:val="clear" w:color="auto" w:fill="E6E6E6"/>
        </w:rPr>
        <w:drawing>
          <wp:inline distT="0" distB="0" distL="0" distR="0" wp14:anchorId="306806F7" wp14:editId="282A5B6F">
            <wp:extent cx="3086102" cy="758448"/>
            <wp:effectExtent l="0" t="0" r="0" b="0"/>
            <wp:docPr id="864073822" name="Imagen 86407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2" cy="758448"/>
                    </a:xfrm>
                    <a:prstGeom prst="rect">
                      <a:avLst/>
                    </a:prstGeom>
                  </pic:spPr>
                </pic:pic>
              </a:graphicData>
            </a:graphic>
          </wp:inline>
        </w:drawing>
      </w:r>
      <w:r w:rsidR="6E6FC784">
        <w:t xml:space="preserve">                                                              </w:t>
      </w:r>
      <w:r>
        <w:rPr>
          <w:noProof/>
          <w:color w:val="2B579A"/>
          <w:shd w:val="clear" w:color="auto" w:fill="E6E6E6"/>
        </w:rPr>
        <w:drawing>
          <wp:inline distT="0" distB="0" distL="0" distR="0" wp14:anchorId="602D4B80" wp14:editId="628D7A9C">
            <wp:extent cx="752477" cy="752477"/>
            <wp:effectExtent l="0" t="0" r="0" b="0"/>
            <wp:docPr id="29276589" name="Imagen 29276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2477" cy="752477"/>
                    </a:xfrm>
                    <a:prstGeom prst="rect">
                      <a:avLst/>
                    </a:prstGeom>
                  </pic:spPr>
                </pic:pic>
              </a:graphicData>
            </a:graphic>
          </wp:inline>
        </w:drawing>
      </w:r>
    </w:p>
    <w:p w14:paraId="2A94B918" w14:textId="0C50E935" w:rsidR="00A820F3" w:rsidRPr="004136D1" w:rsidRDefault="00A820F3" w:rsidP="127A4A82">
      <w:pPr>
        <w:jc w:val="center"/>
        <w:rPr>
          <w:rFonts w:ascii="Calibri" w:eastAsia="Calibri" w:hAnsi="Calibri" w:cs="Calibri"/>
          <w:b/>
          <w:bCs/>
          <w:sz w:val="24"/>
          <w:szCs w:val="24"/>
        </w:rPr>
      </w:pPr>
    </w:p>
    <w:p w14:paraId="4D5ED33D" w14:textId="562C0400" w:rsidR="00A820F3" w:rsidRPr="004136D1" w:rsidRDefault="00A820F3" w:rsidP="127A4A82">
      <w:pPr>
        <w:jc w:val="center"/>
        <w:rPr>
          <w:rFonts w:ascii="Calibri" w:eastAsia="Calibri" w:hAnsi="Calibri" w:cs="Calibri"/>
          <w:b/>
          <w:bCs/>
          <w:sz w:val="24"/>
          <w:szCs w:val="24"/>
        </w:rPr>
      </w:pPr>
    </w:p>
    <w:p w14:paraId="03122541" w14:textId="02154416" w:rsidR="00A820F3" w:rsidRPr="004136D1" w:rsidRDefault="00A820F3" w:rsidP="127A4A82">
      <w:pPr>
        <w:jc w:val="center"/>
        <w:rPr>
          <w:rFonts w:ascii="Calibri" w:eastAsia="Calibri" w:hAnsi="Calibri" w:cs="Calibri"/>
          <w:b/>
          <w:bCs/>
          <w:sz w:val="24"/>
          <w:szCs w:val="24"/>
        </w:rPr>
      </w:pPr>
    </w:p>
    <w:p w14:paraId="78DF4720" w14:textId="0FFB3511" w:rsidR="00A820F3" w:rsidRPr="004136D1" w:rsidRDefault="00A820F3" w:rsidP="127A4A82">
      <w:pPr>
        <w:jc w:val="center"/>
        <w:rPr>
          <w:rFonts w:ascii="Calibri" w:eastAsia="Calibri" w:hAnsi="Calibri" w:cs="Calibri"/>
          <w:b/>
          <w:bCs/>
          <w:sz w:val="24"/>
          <w:szCs w:val="24"/>
        </w:rPr>
      </w:pPr>
    </w:p>
    <w:p w14:paraId="3A019DB4" w14:textId="35F7FC16" w:rsidR="00A820F3" w:rsidRPr="004136D1" w:rsidRDefault="00A820F3" w:rsidP="127A4A82">
      <w:pPr>
        <w:jc w:val="center"/>
        <w:rPr>
          <w:rFonts w:ascii="Calibri" w:eastAsia="Calibri" w:hAnsi="Calibri" w:cs="Calibri"/>
          <w:b/>
          <w:bCs/>
          <w:sz w:val="24"/>
          <w:szCs w:val="24"/>
        </w:rPr>
      </w:pPr>
    </w:p>
    <w:p w14:paraId="2E5E8B0C" w14:textId="52F8D77F" w:rsidR="00A820F3" w:rsidRPr="004136D1" w:rsidRDefault="00A820F3" w:rsidP="127A4A82">
      <w:pPr>
        <w:jc w:val="center"/>
        <w:rPr>
          <w:rFonts w:ascii="Calibri" w:eastAsia="Calibri" w:hAnsi="Calibri" w:cs="Calibri"/>
          <w:b/>
          <w:bCs/>
          <w:sz w:val="24"/>
          <w:szCs w:val="24"/>
        </w:rPr>
      </w:pPr>
    </w:p>
    <w:p w14:paraId="17854D47" w14:textId="48FCF721" w:rsidR="00A820F3" w:rsidRPr="004136D1" w:rsidRDefault="00A820F3" w:rsidP="127A4A82">
      <w:pPr>
        <w:jc w:val="center"/>
        <w:rPr>
          <w:rFonts w:ascii="Calibri" w:eastAsia="Calibri" w:hAnsi="Calibri" w:cs="Calibri"/>
          <w:b/>
          <w:bCs/>
          <w:sz w:val="24"/>
          <w:szCs w:val="24"/>
        </w:rPr>
      </w:pPr>
    </w:p>
    <w:p w14:paraId="3B63FB4D" w14:textId="4B6CA2DC" w:rsidR="00A820F3" w:rsidRPr="004136D1" w:rsidRDefault="00A820F3" w:rsidP="127A4A82">
      <w:pPr>
        <w:jc w:val="center"/>
        <w:rPr>
          <w:rFonts w:ascii="Calibri" w:eastAsia="Calibri" w:hAnsi="Calibri" w:cs="Calibri"/>
          <w:b/>
          <w:bCs/>
          <w:sz w:val="24"/>
          <w:szCs w:val="24"/>
        </w:rPr>
      </w:pPr>
    </w:p>
    <w:p w14:paraId="6906D95A" w14:textId="2EC22BC1" w:rsidR="00A820F3" w:rsidRPr="004136D1" w:rsidRDefault="53A11293" w:rsidP="127A4A82">
      <w:pPr>
        <w:jc w:val="center"/>
        <w:rPr>
          <w:rFonts w:ascii="Calibri" w:eastAsia="Calibri" w:hAnsi="Calibri" w:cs="Calibri"/>
          <w:b/>
          <w:bCs/>
          <w:sz w:val="72"/>
          <w:szCs w:val="72"/>
        </w:rPr>
      </w:pPr>
      <w:r w:rsidRPr="127A4A82">
        <w:rPr>
          <w:rFonts w:ascii="Calibri" w:eastAsia="Calibri" w:hAnsi="Calibri" w:cs="Calibri"/>
          <w:b/>
          <w:bCs/>
          <w:sz w:val="56"/>
          <w:szCs w:val="56"/>
        </w:rPr>
        <w:t>Documento de visión</w:t>
      </w:r>
      <w:r w:rsidR="5896D34B" w:rsidRPr="127A4A82">
        <w:rPr>
          <w:rFonts w:ascii="Calibri" w:eastAsia="Calibri" w:hAnsi="Calibri" w:cs="Calibri"/>
          <w:b/>
          <w:bCs/>
          <w:sz w:val="56"/>
          <w:szCs w:val="56"/>
        </w:rPr>
        <w:t xml:space="preserve"> y alcance</w:t>
      </w:r>
    </w:p>
    <w:p w14:paraId="7AC24E77" w14:textId="137BE28C" w:rsidR="00A820F3" w:rsidRPr="004136D1" w:rsidRDefault="5896D34B" w:rsidP="127A4A82">
      <w:pPr>
        <w:jc w:val="center"/>
        <w:rPr>
          <w:rFonts w:ascii="Calibri" w:eastAsia="Calibri" w:hAnsi="Calibri" w:cs="Calibri"/>
          <w:i/>
          <w:iCs/>
          <w:sz w:val="48"/>
          <w:szCs w:val="48"/>
        </w:rPr>
      </w:pPr>
      <w:r w:rsidRPr="127A4A82">
        <w:rPr>
          <w:rFonts w:ascii="Calibri" w:eastAsia="Calibri" w:hAnsi="Calibri" w:cs="Calibri"/>
          <w:i/>
          <w:iCs/>
          <w:sz w:val="48"/>
          <w:szCs w:val="48"/>
        </w:rPr>
        <w:t>para</w:t>
      </w:r>
    </w:p>
    <w:p w14:paraId="19A5E18C" w14:textId="56A2EDE5" w:rsidR="00A820F3" w:rsidRPr="004136D1" w:rsidRDefault="5896D34B" w:rsidP="127A4A82">
      <w:pPr>
        <w:jc w:val="center"/>
        <w:rPr>
          <w:rFonts w:ascii="Calibri" w:eastAsia="Calibri" w:hAnsi="Calibri" w:cs="Calibri"/>
          <w:b/>
          <w:bCs/>
          <w:i/>
          <w:iCs/>
          <w:sz w:val="48"/>
          <w:szCs w:val="48"/>
        </w:rPr>
      </w:pPr>
      <w:r w:rsidRPr="127A4A82">
        <w:rPr>
          <w:rFonts w:ascii="Calibri" w:eastAsia="Calibri" w:hAnsi="Calibri" w:cs="Calibri"/>
          <w:b/>
          <w:bCs/>
          <w:i/>
          <w:iCs/>
          <w:sz w:val="48"/>
          <w:szCs w:val="48"/>
        </w:rPr>
        <w:t>Constructora Bravo Izquierdo</w:t>
      </w:r>
    </w:p>
    <w:p w14:paraId="67AD75F0" w14:textId="4CE43742" w:rsidR="00A820F3" w:rsidRPr="004136D1" w:rsidRDefault="00A820F3" w:rsidP="127A4A82">
      <w:pPr>
        <w:jc w:val="center"/>
        <w:rPr>
          <w:rFonts w:ascii="Calibri" w:eastAsia="Calibri" w:hAnsi="Calibri" w:cs="Calibri"/>
          <w:b/>
          <w:bCs/>
          <w:i/>
          <w:iCs/>
          <w:sz w:val="48"/>
          <w:szCs w:val="48"/>
        </w:rPr>
      </w:pPr>
    </w:p>
    <w:p w14:paraId="391D8237" w14:textId="393CFE36" w:rsidR="00A820F3" w:rsidRPr="004136D1" w:rsidRDefault="00A820F3" w:rsidP="127A4A82">
      <w:pPr>
        <w:jc w:val="center"/>
        <w:rPr>
          <w:rFonts w:ascii="Calibri" w:eastAsia="Calibri" w:hAnsi="Calibri" w:cs="Calibri"/>
          <w:b/>
          <w:bCs/>
          <w:i/>
          <w:iCs/>
          <w:sz w:val="48"/>
          <w:szCs w:val="48"/>
        </w:rPr>
      </w:pPr>
    </w:p>
    <w:p w14:paraId="12295477" w14:textId="428F2FBD" w:rsidR="00A820F3" w:rsidRPr="004136D1" w:rsidRDefault="00A820F3" w:rsidP="009E3931">
      <w:pPr>
        <w:rPr>
          <w:rFonts w:ascii="Calibri" w:eastAsia="Calibri" w:hAnsi="Calibri" w:cs="Calibri"/>
          <w:b/>
          <w:bCs/>
          <w:i/>
          <w:iCs/>
          <w:sz w:val="48"/>
          <w:szCs w:val="48"/>
        </w:rPr>
      </w:pPr>
      <w:bookmarkStart w:id="0" w:name="_GoBack"/>
      <w:bookmarkEnd w:id="0"/>
    </w:p>
    <w:p w14:paraId="75BCA9D8" w14:textId="074D7D1A" w:rsidR="00A820F3" w:rsidRPr="004136D1" w:rsidRDefault="00A820F3" w:rsidP="127A4A82">
      <w:pPr>
        <w:jc w:val="center"/>
        <w:rPr>
          <w:rFonts w:ascii="Calibri" w:eastAsia="Calibri" w:hAnsi="Calibri" w:cs="Calibri"/>
          <w:i/>
          <w:iCs/>
          <w:sz w:val="24"/>
          <w:szCs w:val="24"/>
        </w:rPr>
      </w:pPr>
    </w:p>
    <w:p w14:paraId="75975ADD" w14:textId="6E9EB6C3" w:rsidR="00A820F3" w:rsidRPr="004136D1" w:rsidRDefault="593EDF85" w:rsidP="285AA0E5">
      <w:pPr>
        <w:jc w:val="center"/>
        <w:rPr>
          <w:rFonts w:ascii="Calibri" w:eastAsia="Calibri" w:hAnsi="Calibri" w:cs="Calibri"/>
          <w:b/>
          <w:bCs/>
          <w:i/>
          <w:iCs/>
          <w:sz w:val="24"/>
          <w:szCs w:val="24"/>
        </w:rPr>
      </w:pPr>
      <w:r w:rsidRPr="285AA0E5">
        <w:rPr>
          <w:rFonts w:ascii="Calibri" w:eastAsia="Calibri" w:hAnsi="Calibri" w:cs="Calibri"/>
          <w:i/>
          <w:iCs/>
          <w:sz w:val="24"/>
          <w:szCs w:val="24"/>
        </w:rPr>
        <w:t xml:space="preserve">Álvaro </w:t>
      </w:r>
      <w:r w:rsidR="6F29D899" w:rsidRPr="285AA0E5">
        <w:rPr>
          <w:rFonts w:ascii="Calibri" w:eastAsia="Calibri" w:hAnsi="Calibri" w:cs="Calibri"/>
          <w:i/>
          <w:iCs/>
          <w:sz w:val="24"/>
          <w:szCs w:val="24"/>
        </w:rPr>
        <w:t>Arriaza</w:t>
      </w:r>
      <w:r w:rsidRPr="285AA0E5">
        <w:rPr>
          <w:rFonts w:ascii="Calibri" w:eastAsia="Calibri" w:hAnsi="Calibri" w:cs="Calibri"/>
          <w:i/>
          <w:iCs/>
          <w:sz w:val="24"/>
          <w:szCs w:val="24"/>
        </w:rPr>
        <w:t>, Javiera Bermúdez, Iván Díaz, Dafne Mandujano y Natalia Montecinos.</w:t>
      </w:r>
    </w:p>
    <w:p w14:paraId="795A102B" w14:textId="1573E171" w:rsidR="00A820F3" w:rsidRPr="004136D1" w:rsidRDefault="56FACD38" w:rsidP="127A4A82">
      <w:pPr>
        <w:jc w:val="center"/>
        <w:rPr>
          <w:rFonts w:ascii="Calibri" w:eastAsia="Calibri" w:hAnsi="Calibri" w:cs="Calibri"/>
          <w:i/>
          <w:iCs/>
          <w:sz w:val="24"/>
          <w:szCs w:val="24"/>
        </w:rPr>
      </w:pPr>
      <w:r w:rsidRPr="0369A61C">
        <w:rPr>
          <w:rFonts w:ascii="Calibri" w:eastAsia="Calibri" w:hAnsi="Calibri" w:cs="Calibri"/>
          <w:i/>
          <w:iCs/>
          <w:sz w:val="24"/>
          <w:szCs w:val="24"/>
        </w:rPr>
        <w:t>12 de agosto de 2024</w:t>
      </w:r>
    </w:p>
    <w:p w14:paraId="08DAB3C6" w14:textId="43253E14" w:rsidR="1AA5F4AB" w:rsidRDefault="1AA5F4AB" w:rsidP="0369A61C">
      <w:pPr>
        <w:pStyle w:val="ENCTtulo"/>
      </w:pPr>
      <w:bookmarkStart w:id="1" w:name="_Toc180415795"/>
      <w:r w:rsidRPr="0369A61C">
        <w:lastRenderedPageBreak/>
        <w:t>Índice</w:t>
      </w:r>
      <w:bookmarkEnd w:id="1"/>
    </w:p>
    <w:sdt>
      <w:sdtPr>
        <w:rPr>
          <w:rStyle w:val="Hipervnculo"/>
          <w:rFonts w:ascii="Calibri" w:eastAsia="Calibri" w:hAnsi="Calibri" w:cs="Calibri"/>
        </w:rPr>
        <w:id w:val="1810311374"/>
        <w:docPartObj>
          <w:docPartGallery w:val="Table of Contents"/>
          <w:docPartUnique/>
        </w:docPartObj>
      </w:sdtPr>
      <w:sdtEndPr>
        <w:rPr>
          <w:rStyle w:val="Hipervnculo"/>
        </w:rPr>
      </w:sdtEndPr>
      <w:sdtContent>
        <w:p w14:paraId="75BCE6C3" w14:textId="34F3DA7B" w:rsidR="009E3931" w:rsidRDefault="007E31B9">
          <w:pPr>
            <w:pStyle w:val="TDC1"/>
            <w:tabs>
              <w:tab w:val="right" w:leader="underscore" w:pos="8828"/>
            </w:tabs>
            <w:rPr>
              <w:rFonts w:eastAsiaTheme="minorEastAsia"/>
              <w:noProof/>
              <w:kern w:val="0"/>
              <w:lang w:eastAsia="es-CL"/>
              <w14:ligatures w14:val="none"/>
            </w:rPr>
          </w:pPr>
          <w:r>
            <w:rPr>
              <w:color w:val="2B579A"/>
              <w:shd w:val="clear" w:color="auto" w:fill="E6E6E6"/>
            </w:rPr>
            <w:fldChar w:fldCharType="begin"/>
          </w:r>
          <w:r>
            <w:instrText>TOC \o "1-9" \z \u \h</w:instrText>
          </w:r>
          <w:r>
            <w:rPr>
              <w:color w:val="2B579A"/>
              <w:shd w:val="clear" w:color="auto" w:fill="E6E6E6"/>
            </w:rPr>
            <w:fldChar w:fldCharType="separate"/>
          </w:r>
          <w:hyperlink w:anchor="_Toc180415795" w:history="1">
            <w:r w:rsidR="009E3931" w:rsidRPr="00BF02CB">
              <w:rPr>
                <w:rStyle w:val="Hipervnculo"/>
                <w:noProof/>
              </w:rPr>
              <w:t>Índice</w:t>
            </w:r>
            <w:r w:rsidR="009E3931">
              <w:rPr>
                <w:noProof/>
                <w:webHidden/>
              </w:rPr>
              <w:tab/>
            </w:r>
            <w:r w:rsidR="009E3931">
              <w:rPr>
                <w:noProof/>
                <w:webHidden/>
              </w:rPr>
              <w:fldChar w:fldCharType="begin"/>
            </w:r>
            <w:r w:rsidR="009E3931">
              <w:rPr>
                <w:noProof/>
                <w:webHidden/>
              </w:rPr>
              <w:instrText xml:space="preserve"> PAGEREF _Toc180415795 \h </w:instrText>
            </w:r>
            <w:r w:rsidR="009E3931">
              <w:rPr>
                <w:noProof/>
                <w:webHidden/>
              </w:rPr>
            </w:r>
            <w:r w:rsidR="009E3931">
              <w:rPr>
                <w:noProof/>
                <w:webHidden/>
              </w:rPr>
              <w:fldChar w:fldCharType="separate"/>
            </w:r>
            <w:r w:rsidR="009E3931">
              <w:rPr>
                <w:noProof/>
                <w:webHidden/>
              </w:rPr>
              <w:t>2</w:t>
            </w:r>
            <w:r w:rsidR="009E3931">
              <w:rPr>
                <w:noProof/>
                <w:webHidden/>
              </w:rPr>
              <w:fldChar w:fldCharType="end"/>
            </w:r>
          </w:hyperlink>
        </w:p>
        <w:p w14:paraId="6AEDC76A" w14:textId="5B8DD1AD" w:rsidR="009E3931" w:rsidRDefault="009E3931">
          <w:pPr>
            <w:pStyle w:val="TDC1"/>
            <w:tabs>
              <w:tab w:val="right" w:leader="underscore" w:pos="8828"/>
            </w:tabs>
            <w:rPr>
              <w:rFonts w:eastAsiaTheme="minorEastAsia"/>
              <w:noProof/>
              <w:kern w:val="0"/>
              <w:lang w:eastAsia="es-CL"/>
              <w14:ligatures w14:val="none"/>
            </w:rPr>
          </w:pPr>
          <w:hyperlink w:anchor="_Toc180415796" w:history="1">
            <w:r w:rsidRPr="00BF02CB">
              <w:rPr>
                <w:rStyle w:val="Hipervnculo"/>
                <w:noProof/>
              </w:rPr>
              <w:t>1. Introducción</w:t>
            </w:r>
            <w:r>
              <w:rPr>
                <w:noProof/>
                <w:webHidden/>
              </w:rPr>
              <w:tab/>
            </w:r>
            <w:r>
              <w:rPr>
                <w:noProof/>
                <w:webHidden/>
              </w:rPr>
              <w:fldChar w:fldCharType="begin"/>
            </w:r>
            <w:r>
              <w:rPr>
                <w:noProof/>
                <w:webHidden/>
              </w:rPr>
              <w:instrText xml:space="preserve"> PAGEREF _Toc180415796 \h </w:instrText>
            </w:r>
            <w:r>
              <w:rPr>
                <w:noProof/>
                <w:webHidden/>
              </w:rPr>
            </w:r>
            <w:r>
              <w:rPr>
                <w:noProof/>
                <w:webHidden/>
              </w:rPr>
              <w:fldChar w:fldCharType="separate"/>
            </w:r>
            <w:r>
              <w:rPr>
                <w:noProof/>
                <w:webHidden/>
              </w:rPr>
              <w:t>4</w:t>
            </w:r>
            <w:r>
              <w:rPr>
                <w:noProof/>
                <w:webHidden/>
              </w:rPr>
              <w:fldChar w:fldCharType="end"/>
            </w:r>
          </w:hyperlink>
        </w:p>
        <w:p w14:paraId="3F082206" w14:textId="411CF288" w:rsidR="009E3931" w:rsidRDefault="009E3931">
          <w:pPr>
            <w:pStyle w:val="TDC2"/>
            <w:tabs>
              <w:tab w:val="right" w:leader="underscore" w:pos="8828"/>
            </w:tabs>
            <w:rPr>
              <w:rFonts w:eastAsiaTheme="minorEastAsia"/>
              <w:noProof/>
              <w:kern w:val="0"/>
              <w:lang w:eastAsia="es-CL"/>
              <w14:ligatures w14:val="none"/>
            </w:rPr>
          </w:pPr>
          <w:hyperlink w:anchor="_Toc180415797" w:history="1">
            <w:r w:rsidRPr="00BF02CB">
              <w:rPr>
                <w:rStyle w:val="Hipervnculo"/>
                <w:noProof/>
              </w:rPr>
              <w:t>1.1. Objetivo</w:t>
            </w:r>
            <w:r>
              <w:rPr>
                <w:noProof/>
                <w:webHidden/>
              </w:rPr>
              <w:tab/>
            </w:r>
            <w:r>
              <w:rPr>
                <w:noProof/>
                <w:webHidden/>
              </w:rPr>
              <w:fldChar w:fldCharType="begin"/>
            </w:r>
            <w:r>
              <w:rPr>
                <w:noProof/>
                <w:webHidden/>
              </w:rPr>
              <w:instrText xml:space="preserve"> PAGEREF _Toc180415797 \h </w:instrText>
            </w:r>
            <w:r>
              <w:rPr>
                <w:noProof/>
                <w:webHidden/>
              </w:rPr>
            </w:r>
            <w:r>
              <w:rPr>
                <w:noProof/>
                <w:webHidden/>
              </w:rPr>
              <w:fldChar w:fldCharType="separate"/>
            </w:r>
            <w:r>
              <w:rPr>
                <w:noProof/>
                <w:webHidden/>
              </w:rPr>
              <w:t>4</w:t>
            </w:r>
            <w:r>
              <w:rPr>
                <w:noProof/>
                <w:webHidden/>
              </w:rPr>
              <w:fldChar w:fldCharType="end"/>
            </w:r>
          </w:hyperlink>
        </w:p>
        <w:p w14:paraId="360E050A" w14:textId="4B19A2FA" w:rsidR="009E3931" w:rsidRDefault="009E3931">
          <w:pPr>
            <w:pStyle w:val="TDC2"/>
            <w:tabs>
              <w:tab w:val="right" w:leader="underscore" w:pos="8828"/>
            </w:tabs>
            <w:rPr>
              <w:rFonts w:eastAsiaTheme="minorEastAsia"/>
              <w:noProof/>
              <w:kern w:val="0"/>
              <w:lang w:eastAsia="es-CL"/>
              <w14:ligatures w14:val="none"/>
            </w:rPr>
          </w:pPr>
          <w:hyperlink w:anchor="_Toc180415798" w:history="1">
            <w:r w:rsidRPr="00BF02CB">
              <w:rPr>
                <w:rStyle w:val="Hipervnculo"/>
                <w:noProof/>
              </w:rPr>
              <w:t>1.2. Alcance</w:t>
            </w:r>
            <w:r>
              <w:rPr>
                <w:noProof/>
                <w:webHidden/>
              </w:rPr>
              <w:tab/>
            </w:r>
            <w:r>
              <w:rPr>
                <w:noProof/>
                <w:webHidden/>
              </w:rPr>
              <w:fldChar w:fldCharType="begin"/>
            </w:r>
            <w:r>
              <w:rPr>
                <w:noProof/>
                <w:webHidden/>
              </w:rPr>
              <w:instrText xml:space="preserve"> PAGEREF _Toc180415798 \h </w:instrText>
            </w:r>
            <w:r>
              <w:rPr>
                <w:noProof/>
                <w:webHidden/>
              </w:rPr>
            </w:r>
            <w:r>
              <w:rPr>
                <w:noProof/>
                <w:webHidden/>
              </w:rPr>
              <w:fldChar w:fldCharType="separate"/>
            </w:r>
            <w:r>
              <w:rPr>
                <w:noProof/>
                <w:webHidden/>
              </w:rPr>
              <w:t>4</w:t>
            </w:r>
            <w:r>
              <w:rPr>
                <w:noProof/>
                <w:webHidden/>
              </w:rPr>
              <w:fldChar w:fldCharType="end"/>
            </w:r>
          </w:hyperlink>
        </w:p>
        <w:p w14:paraId="52E427B3" w14:textId="75A36A75" w:rsidR="009E3931" w:rsidRDefault="009E3931">
          <w:pPr>
            <w:pStyle w:val="TDC2"/>
            <w:tabs>
              <w:tab w:val="right" w:leader="underscore" w:pos="8828"/>
            </w:tabs>
            <w:rPr>
              <w:rFonts w:eastAsiaTheme="minorEastAsia"/>
              <w:noProof/>
              <w:kern w:val="0"/>
              <w:lang w:eastAsia="es-CL"/>
              <w14:ligatures w14:val="none"/>
            </w:rPr>
          </w:pPr>
          <w:hyperlink w:anchor="_Toc180415799" w:history="1">
            <w:r w:rsidRPr="00BF02CB">
              <w:rPr>
                <w:rStyle w:val="Hipervnculo"/>
                <w:noProof/>
              </w:rPr>
              <w:t>1.3. Definiciones, acrónimos y abreviaturas</w:t>
            </w:r>
            <w:r>
              <w:rPr>
                <w:noProof/>
                <w:webHidden/>
              </w:rPr>
              <w:tab/>
            </w:r>
            <w:r>
              <w:rPr>
                <w:noProof/>
                <w:webHidden/>
              </w:rPr>
              <w:fldChar w:fldCharType="begin"/>
            </w:r>
            <w:r>
              <w:rPr>
                <w:noProof/>
                <w:webHidden/>
              </w:rPr>
              <w:instrText xml:space="preserve"> PAGEREF _Toc180415799 \h </w:instrText>
            </w:r>
            <w:r>
              <w:rPr>
                <w:noProof/>
                <w:webHidden/>
              </w:rPr>
            </w:r>
            <w:r>
              <w:rPr>
                <w:noProof/>
                <w:webHidden/>
              </w:rPr>
              <w:fldChar w:fldCharType="separate"/>
            </w:r>
            <w:r>
              <w:rPr>
                <w:noProof/>
                <w:webHidden/>
              </w:rPr>
              <w:t>4</w:t>
            </w:r>
            <w:r>
              <w:rPr>
                <w:noProof/>
                <w:webHidden/>
              </w:rPr>
              <w:fldChar w:fldCharType="end"/>
            </w:r>
          </w:hyperlink>
        </w:p>
        <w:p w14:paraId="15D3DA6B" w14:textId="239A9E69" w:rsidR="009E3931" w:rsidRDefault="009E3931">
          <w:pPr>
            <w:pStyle w:val="TDC2"/>
            <w:tabs>
              <w:tab w:val="right" w:leader="underscore" w:pos="8828"/>
            </w:tabs>
            <w:rPr>
              <w:rFonts w:eastAsiaTheme="minorEastAsia"/>
              <w:noProof/>
              <w:kern w:val="0"/>
              <w:lang w:eastAsia="es-CL"/>
              <w14:ligatures w14:val="none"/>
            </w:rPr>
          </w:pPr>
          <w:hyperlink w:anchor="_Toc180415800" w:history="1">
            <w:r w:rsidRPr="00BF02CB">
              <w:rPr>
                <w:rStyle w:val="Hipervnculo"/>
                <w:noProof/>
              </w:rPr>
              <w:t>1.4. Visión general</w:t>
            </w:r>
            <w:r>
              <w:rPr>
                <w:noProof/>
                <w:webHidden/>
              </w:rPr>
              <w:tab/>
            </w:r>
            <w:r>
              <w:rPr>
                <w:noProof/>
                <w:webHidden/>
              </w:rPr>
              <w:fldChar w:fldCharType="begin"/>
            </w:r>
            <w:r>
              <w:rPr>
                <w:noProof/>
                <w:webHidden/>
              </w:rPr>
              <w:instrText xml:space="preserve"> PAGEREF _Toc180415800 \h </w:instrText>
            </w:r>
            <w:r>
              <w:rPr>
                <w:noProof/>
                <w:webHidden/>
              </w:rPr>
            </w:r>
            <w:r>
              <w:rPr>
                <w:noProof/>
                <w:webHidden/>
              </w:rPr>
              <w:fldChar w:fldCharType="separate"/>
            </w:r>
            <w:r>
              <w:rPr>
                <w:noProof/>
                <w:webHidden/>
              </w:rPr>
              <w:t>4</w:t>
            </w:r>
            <w:r>
              <w:rPr>
                <w:noProof/>
                <w:webHidden/>
              </w:rPr>
              <w:fldChar w:fldCharType="end"/>
            </w:r>
          </w:hyperlink>
        </w:p>
        <w:p w14:paraId="7B6EECEB" w14:textId="6179119B" w:rsidR="009E3931" w:rsidRDefault="009E3931">
          <w:pPr>
            <w:pStyle w:val="TDC1"/>
            <w:tabs>
              <w:tab w:val="right" w:leader="underscore" w:pos="8828"/>
            </w:tabs>
            <w:rPr>
              <w:rFonts w:eastAsiaTheme="minorEastAsia"/>
              <w:noProof/>
              <w:kern w:val="0"/>
              <w:lang w:eastAsia="es-CL"/>
              <w14:ligatures w14:val="none"/>
            </w:rPr>
          </w:pPr>
          <w:hyperlink w:anchor="_Toc180415801" w:history="1">
            <w:r w:rsidRPr="00BF02CB">
              <w:rPr>
                <w:rStyle w:val="Hipervnculo"/>
                <w:noProof/>
              </w:rPr>
              <w:t>2. Posicionamiento</w:t>
            </w:r>
            <w:r>
              <w:rPr>
                <w:noProof/>
                <w:webHidden/>
              </w:rPr>
              <w:tab/>
            </w:r>
            <w:r>
              <w:rPr>
                <w:noProof/>
                <w:webHidden/>
              </w:rPr>
              <w:fldChar w:fldCharType="begin"/>
            </w:r>
            <w:r>
              <w:rPr>
                <w:noProof/>
                <w:webHidden/>
              </w:rPr>
              <w:instrText xml:space="preserve"> PAGEREF _Toc180415801 \h </w:instrText>
            </w:r>
            <w:r>
              <w:rPr>
                <w:noProof/>
                <w:webHidden/>
              </w:rPr>
            </w:r>
            <w:r>
              <w:rPr>
                <w:noProof/>
                <w:webHidden/>
              </w:rPr>
              <w:fldChar w:fldCharType="separate"/>
            </w:r>
            <w:r>
              <w:rPr>
                <w:noProof/>
                <w:webHidden/>
              </w:rPr>
              <w:t>6</w:t>
            </w:r>
            <w:r>
              <w:rPr>
                <w:noProof/>
                <w:webHidden/>
              </w:rPr>
              <w:fldChar w:fldCharType="end"/>
            </w:r>
          </w:hyperlink>
        </w:p>
        <w:p w14:paraId="69840075" w14:textId="2291540A" w:rsidR="009E3931" w:rsidRDefault="009E3931">
          <w:pPr>
            <w:pStyle w:val="TDC2"/>
            <w:tabs>
              <w:tab w:val="right" w:leader="underscore" w:pos="8828"/>
            </w:tabs>
            <w:rPr>
              <w:rFonts w:eastAsiaTheme="minorEastAsia"/>
              <w:noProof/>
              <w:kern w:val="0"/>
              <w:lang w:eastAsia="es-CL"/>
              <w14:ligatures w14:val="none"/>
            </w:rPr>
          </w:pPr>
          <w:hyperlink w:anchor="_Toc180415802" w:history="1">
            <w:r w:rsidRPr="00BF02CB">
              <w:rPr>
                <w:rStyle w:val="Hipervnculo"/>
                <w:noProof/>
              </w:rPr>
              <w:t>2.1. Oportunidad de negocio</w:t>
            </w:r>
            <w:r>
              <w:rPr>
                <w:noProof/>
                <w:webHidden/>
              </w:rPr>
              <w:tab/>
            </w:r>
            <w:r>
              <w:rPr>
                <w:noProof/>
                <w:webHidden/>
              </w:rPr>
              <w:fldChar w:fldCharType="begin"/>
            </w:r>
            <w:r>
              <w:rPr>
                <w:noProof/>
                <w:webHidden/>
              </w:rPr>
              <w:instrText xml:space="preserve"> PAGEREF _Toc180415802 \h </w:instrText>
            </w:r>
            <w:r>
              <w:rPr>
                <w:noProof/>
                <w:webHidden/>
              </w:rPr>
            </w:r>
            <w:r>
              <w:rPr>
                <w:noProof/>
                <w:webHidden/>
              </w:rPr>
              <w:fldChar w:fldCharType="separate"/>
            </w:r>
            <w:r>
              <w:rPr>
                <w:noProof/>
                <w:webHidden/>
              </w:rPr>
              <w:t>6</w:t>
            </w:r>
            <w:r>
              <w:rPr>
                <w:noProof/>
                <w:webHidden/>
              </w:rPr>
              <w:fldChar w:fldCharType="end"/>
            </w:r>
          </w:hyperlink>
        </w:p>
        <w:p w14:paraId="081289E9" w14:textId="3F648E71" w:rsidR="009E3931" w:rsidRDefault="009E3931">
          <w:pPr>
            <w:pStyle w:val="TDC2"/>
            <w:tabs>
              <w:tab w:val="right" w:leader="underscore" w:pos="8828"/>
            </w:tabs>
            <w:rPr>
              <w:rFonts w:eastAsiaTheme="minorEastAsia"/>
              <w:noProof/>
              <w:kern w:val="0"/>
              <w:lang w:eastAsia="es-CL"/>
              <w14:ligatures w14:val="none"/>
            </w:rPr>
          </w:pPr>
          <w:hyperlink w:anchor="_Toc180415803" w:history="1">
            <w:r w:rsidRPr="00BF02CB">
              <w:rPr>
                <w:rStyle w:val="Hipervnculo"/>
                <w:noProof/>
              </w:rPr>
              <w:t>2.2. Declaración de problema</w:t>
            </w:r>
            <w:r>
              <w:rPr>
                <w:noProof/>
                <w:webHidden/>
              </w:rPr>
              <w:tab/>
            </w:r>
            <w:r>
              <w:rPr>
                <w:noProof/>
                <w:webHidden/>
              </w:rPr>
              <w:fldChar w:fldCharType="begin"/>
            </w:r>
            <w:r>
              <w:rPr>
                <w:noProof/>
                <w:webHidden/>
              </w:rPr>
              <w:instrText xml:space="preserve"> PAGEREF _Toc180415803 \h </w:instrText>
            </w:r>
            <w:r>
              <w:rPr>
                <w:noProof/>
                <w:webHidden/>
              </w:rPr>
            </w:r>
            <w:r>
              <w:rPr>
                <w:noProof/>
                <w:webHidden/>
              </w:rPr>
              <w:fldChar w:fldCharType="separate"/>
            </w:r>
            <w:r>
              <w:rPr>
                <w:noProof/>
                <w:webHidden/>
              </w:rPr>
              <w:t>6</w:t>
            </w:r>
            <w:r>
              <w:rPr>
                <w:noProof/>
                <w:webHidden/>
              </w:rPr>
              <w:fldChar w:fldCharType="end"/>
            </w:r>
          </w:hyperlink>
        </w:p>
        <w:p w14:paraId="4A41575B" w14:textId="010DCAE5" w:rsidR="009E3931" w:rsidRDefault="009E3931">
          <w:pPr>
            <w:pStyle w:val="TDC2"/>
            <w:tabs>
              <w:tab w:val="right" w:leader="underscore" w:pos="8828"/>
            </w:tabs>
            <w:rPr>
              <w:rFonts w:eastAsiaTheme="minorEastAsia"/>
              <w:noProof/>
              <w:kern w:val="0"/>
              <w:lang w:eastAsia="es-CL"/>
              <w14:ligatures w14:val="none"/>
            </w:rPr>
          </w:pPr>
          <w:hyperlink w:anchor="_Toc180415804" w:history="1">
            <w:r w:rsidRPr="00BF02CB">
              <w:rPr>
                <w:rStyle w:val="Hipervnculo"/>
                <w:noProof/>
              </w:rPr>
              <w:t>2.3. Declaración de posición de producto</w:t>
            </w:r>
            <w:r>
              <w:rPr>
                <w:noProof/>
                <w:webHidden/>
              </w:rPr>
              <w:tab/>
            </w:r>
            <w:r>
              <w:rPr>
                <w:noProof/>
                <w:webHidden/>
              </w:rPr>
              <w:fldChar w:fldCharType="begin"/>
            </w:r>
            <w:r>
              <w:rPr>
                <w:noProof/>
                <w:webHidden/>
              </w:rPr>
              <w:instrText xml:space="preserve"> PAGEREF _Toc180415804 \h </w:instrText>
            </w:r>
            <w:r>
              <w:rPr>
                <w:noProof/>
                <w:webHidden/>
              </w:rPr>
            </w:r>
            <w:r>
              <w:rPr>
                <w:noProof/>
                <w:webHidden/>
              </w:rPr>
              <w:fldChar w:fldCharType="separate"/>
            </w:r>
            <w:r>
              <w:rPr>
                <w:noProof/>
                <w:webHidden/>
              </w:rPr>
              <w:t>7</w:t>
            </w:r>
            <w:r>
              <w:rPr>
                <w:noProof/>
                <w:webHidden/>
              </w:rPr>
              <w:fldChar w:fldCharType="end"/>
            </w:r>
          </w:hyperlink>
        </w:p>
        <w:p w14:paraId="47C1223D" w14:textId="7971AF94" w:rsidR="009E3931" w:rsidRDefault="009E3931">
          <w:pPr>
            <w:pStyle w:val="TDC1"/>
            <w:tabs>
              <w:tab w:val="right" w:leader="underscore" w:pos="8828"/>
            </w:tabs>
            <w:rPr>
              <w:rFonts w:eastAsiaTheme="minorEastAsia"/>
              <w:noProof/>
              <w:kern w:val="0"/>
              <w:lang w:eastAsia="es-CL"/>
              <w14:ligatures w14:val="none"/>
            </w:rPr>
          </w:pPr>
          <w:hyperlink w:anchor="_Toc180415805" w:history="1">
            <w:r w:rsidRPr="00BF02CB">
              <w:rPr>
                <w:rStyle w:val="Hipervnculo"/>
                <w:noProof/>
              </w:rPr>
              <w:t>3. Descripciones de la parte interesada y del usuario</w:t>
            </w:r>
            <w:r>
              <w:rPr>
                <w:noProof/>
                <w:webHidden/>
              </w:rPr>
              <w:tab/>
            </w:r>
            <w:r>
              <w:rPr>
                <w:noProof/>
                <w:webHidden/>
              </w:rPr>
              <w:fldChar w:fldCharType="begin"/>
            </w:r>
            <w:r>
              <w:rPr>
                <w:noProof/>
                <w:webHidden/>
              </w:rPr>
              <w:instrText xml:space="preserve"> PAGEREF _Toc180415805 \h </w:instrText>
            </w:r>
            <w:r>
              <w:rPr>
                <w:noProof/>
                <w:webHidden/>
              </w:rPr>
            </w:r>
            <w:r>
              <w:rPr>
                <w:noProof/>
                <w:webHidden/>
              </w:rPr>
              <w:fldChar w:fldCharType="separate"/>
            </w:r>
            <w:r>
              <w:rPr>
                <w:noProof/>
                <w:webHidden/>
              </w:rPr>
              <w:t>7</w:t>
            </w:r>
            <w:r>
              <w:rPr>
                <w:noProof/>
                <w:webHidden/>
              </w:rPr>
              <w:fldChar w:fldCharType="end"/>
            </w:r>
          </w:hyperlink>
        </w:p>
        <w:p w14:paraId="574B5261" w14:textId="6A1FEDA0" w:rsidR="009E3931" w:rsidRDefault="009E3931">
          <w:pPr>
            <w:pStyle w:val="TDC2"/>
            <w:tabs>
              <w:tab w:val="right" w:leader="underscore" w:pos="8828"/>
            </w:tabs>
            <w:rPr>
              <w:rFonts w:eastAsiaTheme="minorEastAsia"/>
              <w:noProof/>
              <w:kern w:val="0"/>
              <w:lang w:eastAsia="es-CL"/>
              <w14:ligatures w14:val="none"/>
            </w:rPr>
          </w:pPr>
          <w:hyperlink w:anchor="_Toc180415806" w:history="1">
            <w:r w:rsidRPr="00BF02CB">
              <w:rPr>
                <w:rStyle w:val="Hipervnculo"/>
                <w:noProof/>
              </w:rPr>
              <w:t>3.1. Resumen de la parte interesada</w:t>
            </w:r>
            <w:r>
              <w:rPr>
                <w:noProof/>
                <w:webHidden/>
              </w:rPr>
              <w:tab/>
            </w:r>
            <w:r>
              <w:rPr>
                <w:noProof/>
                <w:webHidden/>
              </w:rPr>
              <w:fldChar w:fldCharType="begin"/>
            </w:r>
            <w:r>
              <w:rPr>
                <w:noProof/>
                <w:webHidden/>
              </w:rPr>
              <w:instrText xml:space="preserve"> PAGEREF _Toc180415806 \h </w:instrText>
            </w:r>
            <w:r>
              <w:rPr>
                <w:noProof/>
                <w:webHidden/>
              </w:rPr>
            </w:r>
            <w:r>
              <w:rPr>
                <w:noProof/>
                <w:webHidden/>
              </w:rPr>
              <w:fldChar w:fldCharType="separate"/>
            </w:r>
            <w:r>
              <w:rPr>
                <w:noProof/>
                <w:webHidden/>
              </w:rPr>
              <w:t>7</w:t>
            </w:r>
            <w:r>
              <w:rPr>
                <w:noProof/>
                <w:webHidden/>
              </w:rPr>
              <w:fldChar w:fldCharType="end"/>
            </w:r>
          </w:hyperlink>
        </w:p>
        <w:p w14:paraId="7FA4335E" w14:textId="6DD87DF1" w:rsidR="009E3931" w:rsidRDefault="009E3931">
          <w:pPr>
            <w:pStyle w:val="TDC2"/>
            <w:tabs>
              <w:tab w:val="right" w:leader="underscore" w:pos="8828"/>
            </w:tabs>
            <w:rPr>
              <w:rFonts w:eastAsiaTheme="minorEastAsia"/>
              <w:noProof/>
              <w:kern w:val="0"/>
              <w:lang w:eastAsia="es-CL"/>
              <w14:ligatures w14:val="none"/>
            </w:rPr>
          </w:pPr>
          <w:hyperlink w:anchor="_Toc180415807" w:history="1">
            <w:r w:rsidRPr="00BF02CB">
              <w:rPr>
                <w:rStyle w:val="Hipervnculo"/>
                <w:noProof/>
              </w:rPr>
              <w:t>3.2. Resumen de usuario</w:t>
            </w:r>
            <w:r>
              <w:rPr>
                <w:noProof/>
                <w:webHidden/>
              </w:rPr>
              <w:tab/>
            </w:r>
            <w:r>
              <w:rPr>
                <w:noProof/>
                <w:webHidden/>
              </w:rPr>
              <w:fldChar w:fldCharType="begin"/>
            </w:r>
            <w:r>
              <w:rPr>
                <w:noProof/>
                <w:webHidden/>
              </w:rPr>
              <w:instrText xml:space="preserve"> PAGEREF _Toc180415807 \h </w:instrText>
            </w:r>
            <w:r>
              <w:rPr>
                <w:noProof/>
                <w:webHidden/>
              </w:rPr>
            </w:r>
            <w:r>
              <w:rPr>
                <w:noProof/>
                <w:webHidden/>
              </w:rPr>
              <w:fldChar w:fldCharType="separate"/>
            </w:r>
            <w:r>
              <w:rPr>
                <w:noProof/>
                <w:webHidden/>
              </w:rPr>
              <w:t>8</w:t>
            </w:r>
            <w:r>
              <w:rPr>
                <w:noProof/>
                <w:webHidden/>
              </w:rPr>
              <w:fldChar w:fldCharType="end"/>
            </w:r>
          </w:hyperlink>
        </w:p>
        <w:p w14:paraId="59539F13" w14:textId="75437807" w:rsidR="009E3931" w:rsidRDefault="009E3931">
          <w:pPr>
            <w:pStyle w:val="TDC4"/>
            <w:tabs>
              <w:tab w:val="right" w:leader="underscore" w:pos="8828"/>
            </w:tabs>
            <w:rPr>
              <w:rFonts w:eastAsiaTheme="minorEastAsia"/>
              <w:noProof/>
              <w:kern w:val="0"/>
              <w:lang w:eastAsia="es-CL"/>
              <w14:ligatures w14:val="none"/>
            </w:rPr>
          </w:pPr>
          <w:hyperlink w:anchor="_Toc180415808" w:history="1">
            <w:r w:rsidRPr="00BF02CB">
              <w:rPr>
                <w:rStyle w:val="Hipervnculo"/>
                <w:noProof/>
              </w:rPr>
              <w:t>3.2.1. Aplicación de administrador</w:t>
            </w:r>
            <w:r>
              <w:rPr>
                <w:noProof/>
                <w:webHidden/>
              </w:rPr>
              <w:tab/>
            </w:r>
            <w:r>
              <w:rPr>
                <w:noProof/>
                <w:webHidden/>
              </w:rPr>
              <w:fldChar w:fldCharType="begin"/>
            </w:r>
            <w:r>
              <w:rPr>
                <w:noProof/>
                <w:webHidden/>
              </w:rPr>
              <w:instrText xml:space="preserve"> PAGEREF _Toc180415808 \h </w:instrText>
            </w:r>
            <w:r>
              <w:rPr>
                <w:noProof/>
                <w:webHidden/>
              </w:rPr>
            </w:r>
            <w:r>
              <w:rPr>
                <w:noProof/>
                <w:webHidden/>
              </w:rPr>
              <w:fldChar w:fldCharType="separate"/>
            </w:r>
            <w:r>
              <w:rPr>
                <w:noProof/>
                <w:webHidden/>
              </w:rPr>
              <w:t>8</w:t>
            </w:r>
            <w:r>
              <w:rPr>
                <w:noProof/>
                <w:webHidden/>
              </w:rPr>
              <w:fldChar w:fldCharType="end"/>
            </w:r>
          </w:hyperlink>
        </w:p>
        <w:p w14:paraId="780A748A" w14:textId="2D2BBF23" w:rsidR="009E3931" w:rsidRDefault="009E3931">
          <w:pPr>
            <w:pStyle w:val="TDC4"/>
            <w:tabs>
              <w:tab w:val="right" w:leader="underscore" w:pos="8828"/>
            </w:tabs>
            <w:rPr>
              <w:rFonts w:eastAsiaTheme="minorEastAsia"/>
              <w:noProof/>
              <w:kern w:val="0"/>
              <w:lang w:eastAsia="es-CL"/>
              <w14:ligatures w14:val="none"/>
            </w:rPr>
          </w:pPr>
          <w:hyperlink w:anchor="_Toc180415809" w:history="1">
            <w:r w:rsidRPr="00BF02CB">
              <w:rPr>
                <w:rStyle w:val="Hipervnculo"/>
                <w:noProof/>
              </w:rPr>
              <w:t>3.2.2. Aplicación de usuarios</w:t>
            </w:r>
            <w:r>
              <w:rPr>
                <w:noProof/>
                <w:webHidden/>
              </w:rPr>
              <w:tab/>
            </w:r>
            <w:r>
              <w:rPr>
                <w:noProof/>
                <w:webHidden/>
              </w:rPr>
              <w:fldChar w:fldCharType="begin"/>
            </w:r>
            <w:r>
              <w:rPr>
                <w:noProof/>
                <w:webHidden/>
              </w:rPr>
              <w:instrText xml:space="preserve"> PAGEREF _Toc180415809 \h </w:instrText>
            </w:r>
            <w:r>
              <w:rPr>
                <w:noProof/>
                <w:webHidden/>
              </w:rPr>
            </w:r>
            <w:r>
              <w:rPr>
                <w:noProof/>
                <w:webHidden/>
              </w:rPr>
              <w:fldChar w:fldCharType="separate"/>
            </w:r>
            <w:r>
              <w:rPr>
                <w:noProof/>
                <w:webHidden/>
              </w:rPr>
              <w:t>9</w:t>
            </w:r>
            <w:r>
              <w:rPr>
                <w:noProof/>
                <w:webHidden/>
              </w:rPr>
              <w:fldChar w:fldCharType="end"/>
            </w:r>
          </w:hyperlink>
        </w:p>
        <w:p w14:paraId="4425CDC4" w14:textId="29C628A7" w:rsidR="009E3931" w:rsidRDefault="009E3931">
          <w:pPr>
            <w:pStyle w:val="TDC2"/>
            <w:tabs>
              <w:tab w:val="right" w:leader="underscore" w:pos="8828"/>
            </w:tabs>
            <w:rPr>
              <w:rFonts w:eastAsiaTheme="minorEastAsia"/>
              <w:noProof/>
              <w:kern w:val="0"/>
              <w:lang w:eastAsia="es-CL"/>
              <w14:ligatures w14:val="none"/>
            </w:rPr>
          </w:pPr>
          <w:hyperlink w:anchor="_Toc180415810" w:history="1">
            <w:r w:rsidRPr="00BF02CB">
              <w:rPr>
                <w:rStyle w:val="Hipervnculo"/>
                <w:noProof/>
              </w:rPr>
              <w:t>3.3. Perfiles de parte interesada</w:t>
            </w:r>
            <w:r>
              <w:rPr>
                <w:noProof/>
                <w:webHidden/>
              </w:rPr>
              <w:tab/>
            </w:r>
            <w:r>
              <w:rPr>
                <w:noProof/>
                <w:webHidden/>
              </w:rPr>
              <w:fldChar w:fldCharType="begin"/>
            </w:r>
            <w:r>
              <w:rPr>
                <w:noProof/>
                <w:webHidden/>
              </w:rPr>
              <w:instrText xml:space="preserve"> PAGEREF _Toc180415810 \h </w:instrText>
            </w:r>
            <w:r>
              <w:rPr>
                <w:noProof/>
                <w:webHidden/>
              </w:rPr>
            </w:r>
            <w:r>
              <w:rPr>
                <w:noProof/>
                <w:webHidden/>
              </w:rPr>
              <w:fldChar w:fldCharType="separate"/>
            </w:r>
            <w:r>
              <w:rPr>
                <w:noProof/>
                <w:webHidden/>
              </w:rPr>
              <w:t>9</w:t>
            </w:r>
            <w:r>
              <w:rPr>
                <w:noProof/>
                <w:webHidden/>
              </w:rPr>
              <w:fldChar w:fldCharType="end"/>
            </w:r>
          </w:hyperlink>
        </w:p>
        <w:p w14:paraId="7953A6F3" w14:textId="371C8E71" w:rsidR="009E3931" w:rsidRDefault="009E3931">
          <w:pPr>
            <w:pStyle w:val="TDC2"/>
            <w:tabs>
              <w:tab w:val="right" w:leader="underscore" w:pos="8828"/>
            </w:tabs>
            <w:rPr>
              <w:rFonts w:eastAsiaTheme="minorEastAsia"/>
              <w:noProof/>
              <w:kern w:val="0"/>
              <w:lang w:eastAsia="es-CL"/>
              <w14:ligatures w14:val="none"/>
            </w:rPr>
          </w:pPr>
          <w:hyperlink w:anchor="_Toc180415811" w:history="1">
            <w:r w:rsidRPr="00BF02CB">
              <w:rPr>
                <w:rStyle w:val="Hipervnculo"/>
                <w:noProof/>
              </w:rPr>
              <w:t>3.4. Necesidades clave de la parte interesada o del usuario</w:t>
            </w:r>
            <w:r>
              <w:rPr>
                <w:noProof/>
                <w:webHidden/>
              </w:rPr>
              <w:tab/>
            </w:r>
            <w:r>
              <w:rPr>
                <w:noProof/>
                <w:webHidden/>
              </w:rPr>
              <w:fldChar w:fldCharType="begin"/>
            </w:r>
            <w:r>
              <w:rPr>
                <w:noProof/>
                <w:webHidden/>
              </w:rPr>
              <w:instrText xml:space="preserve"> PAGEREF _Toc180415811 \h </w:instrText>
            </w:r>
            <w:r>
              <w:rPr>
                <w:noProof/>
                <w:webHidden/>
              </w:rPr>
            </w:r>
            <w:r>
              <w:rPr>
                <w:noProof/>
                <w:webHidden/>
              </w:rPr>
              <w:fldChar w:fldCharType="separate"/>
            </w:r>
            <w:r>
              <w:rPr>
                <w:noProof/>
                <w:webHidden/>
              </w:rPr>
              <w:t>12</w:t>
            </w:r>
            <w:r>
              <w:rPr>
                <w:noProof/>
                <w:webHidden/>
              </w:rPr>
              <w:fldChar w:fldCharType="end"/>
            </w:r>
          </w:hyperlink>
        </w:p>
        <w:p w14:paraId="1938B4D0" w14:textId="370EFBFE" w:rsidR="009E3931" w:rsidRDefault="009E3931">
          <w:pPr>
            <w:pStyle w:val="TDC4"/>
            <w:tabs>
              <w:tab w:val="right" w:leader="underscore" w:pos="8828"/>
            </w:tabs>
            <w:rPr>
              <w:rFonts w:eastAsiaTheme="minorEastAsia"/>
              <w:noProof/>
              <w:kern w:val="0"/>
              <w:lang w:eastAsia="es-CL"/>
              <w14:ligatures w14:val="none"/>
            </w:rPr>
          </w:pPr>
          <w:hyperlink w:anchor="_Toc180415812" w:history="1">
            <w:r w:rsidRPr="00BF02CB">
              <w:rPr>
                <w:rStyle w:val="Hipervnculo"/>
                <w:noProof/>
              </w:rPr>
              <w:t>3.4.1. Tabla 1. Necesidades de la parte interesada</w:t>
            </w:r>
            <w:r>
              <w:rPr>
                <w:noProof/>
                <w:webHidden/>
              </w:rPr>
              <w:tab/>
            </w:r>
            <w:r>
              <w:rPr>
                <w:noProof/>
                <w:webHidden/>
              </w:rPr>
              <w:fldChar w:fldCharType="begin"/>
            </w:r>
            <w:r>
              <w:rPr>
                <w:noProof/>
                <w:webHidden/>
              </w:rPr>
              <w:instrText xml:space="preserve"> PAGEREF _Toc180415812 \h </w:instrText>
            </w:r>
            <w:r>
              <w:rPr>
                <w:noProof/>
                <w:webHidden/>
              </w:rPr>
            </w:r>
            <w:r>
              <w:rPr>
                <w:noProof/>
                <w:webHidden/>
              </w:rPr>
              <w:fldChar w:fldCharType="separate"/>
            </w:r>
            <w:r>
              <w:rPr>
                <w:noProof/>
                <w:webHidden/>
              </w:rPr>
              <w:t>12</w:t>
            </w:r>
            <w:r>
              <w:rPr>
                <w:noProof/>
                <w:webHidden/>
              </w:rPr>
              <w:fldChar w:fldCharType="end"/>
            </w:r>
          </w:hyperlink>
        </w:p>
        <w:p w14:paraId="2F7D3ED8" w14:textId="4C63AEBA" w:rsidR="009E3931" w:rsidRDefault="009E3931">
          <w:pPr>
            <w:pStyle w:val="TDC1"/>
            <w:tabs>
              <w:tab w:val="right" w:leader="underscore" w:pos="8828"/>
            </w:tabs>
            <w:rPr>
              <w:rFonts w:eastAsiaTheme="minorEastAsia"/>
              <w:noProof/>
              <w:kern w:val="0"/>
              <w:lang w:eastAsia="es-CL"/>
              <w14:ligatures w14:val="none"/>
            </w:rPr>
          </w:pPr>
          <w:hyperlink w:anchor="_Toc180415813" w:history="1">
            <w:r w:rsidRPr="00BF02CB">
              <w:rPr>
                <w:rStyle w:val="Hipervnculo"/>
                <w:noProof/>
              </w:rPr>
              <w:t>4. Visión general del producto</w:t>
            </w:r>
            <w:r>
              <w:rPr>
                <w:noProof/>
                <w:webHidden/>
              </w:rPr>
              <w:tab/>
            </w:r>
            <w:r>
              <w:rPr>
                <w:noProof/>
                <w:webHidden/>
              </w:rPr>
              <w:fldChar w:fldCharType="begin"/>
            </w:r>
            <w:r>
              <w:rPr>
                <w:noProof/>
                <w:webHidden/>
              </w:rPr>
              <w:instrText xml:space="preserve"> PAGEREF _Toc180415813 \h </w:instrText>
            </w:r>
            <w:r>
              <w:rPr>
                <w:noProof/>
                <w:webHidden/>
              </w:rPr>
            </w:r>
            <w:r>
              <w:rPr>
                <w:noProof/>
                <w:webHidden/>
              </w:rPr>
              <w:fldChar w:fldCharType="separate"/>
            </w:r>
            <w:r>
              <w:rPr>
                <w:noProof/>
                <w:webHidden/>
              </w:rPr>
              <w:t>13</w:t>
            </w:r>
            <w:r>
              <w:rPr>
                <w:noProof/>
                <w:webHidden/>
              </w:rPr>
              <w:fldChar w:fldCharType="end"/>
            </w:r>
          </w:hyperlink>
        </w:p>
        <w:p w14:paraId="72E0AF8B" w14:textId="2D7D2A50" w:rsidR="009E3931" w:rsidRDefault="009E3931">
          <w:pPr>
            <w:pStyle w:val="TDC2"/>
            <w:tabs>
              <w:tab w:val="right" w:leader="underscore" w:pos="8828"/>
            </w:tabs>
            <w:rPr>
              <w:rFonts w:eastAsiaTheme="minorEastAsia"/>
              <w:noProof/>
              <w:kern w:val="0"/>
              <w:lang w:eastAsia="es-CL"/>
              <w14:ligatures w14:val="none"/>
            </w:rPr>
          </w:pPr>
          <w:hyperlink w:anchor="_Toc180415814" w:history="1">
            <w:r w:rsidRPr="00BF02CB">
              <w:rPr>
                <w:rStyle w:val="Hipervnculo"/>
                <w:noProof/>
              </w:rPr>
              <w:t>4.1. Perspectiva del producto</w:t>
            </w:r>
            <w:r>
              <w:rPr>
                <w:noProof/>
                <w:webHidden/>
              </w:rPr>
              <w:tab/>
            </w:r>
            <w:r>
              <w:rPr>
                <w:noProof/>
                <w:webHidden/>
              </w:rPr>
              <w:fldChar w:fldCharType="begin"/>
            </w:r>
            <w:r>
              <w:rPr>
                <w:noProof/>
                <w:webHidden/>
              </w:rPr>
              <w:instrText xml:space="preserve"> PAGEREF _Toc180415814 \h </w:instrText>
            </w:r>
            <w:r>
              <w:rPr>
                <w:noProof/>
                <w:webHidden/>
              </w:rPr>
            </w:r>
            <w:r>
              <w:rPr>
                <w:noProof/>
                <w:webHidden/>
              </w:rPr>
              <w:fldChar w:fldCharType="separate"/>
            </w:r>
            <w:r>
              <w:rPr>
                <w:noProof/>
                <w:webHidden/>
              </w:rPr>
              <w:t>13</w:t>
            </w:r>
            <w:r>
              <w:rPr>
                <w:noProof/>
                <w:webHidden/>
              </w:rPr>
              <w:fldChar w:fldCharType="end"/>
            </w:r>
          </w:hyperlink>
        </w:p>
        <w:p w14:paraId="30BB67D9" w14:textId="2C44D09E" w:rsidR="009E3931" w:rsidRDefault="009E3931">
          <w:pPr>
            <w:pStyle w:val="TDC4"/>
            <w:tabs>
              <w:tab w:val="right" w:leader="underscore" w:pos="8828"/>
            </w:tabs>
            <w:rPr>
              <w:rFonts w:eastAsiaTheme="minorEastAsia"/>
              <w:noProof/>
              <w:kern w:val="0"/>
              <w:lang w:eastAsia="es-CL"/>
              <w14:ligatures w14:val="none"/>
            </w:rPr>
          </w:pPr>
          <w:hyperlink w:anchor="_Toc180415815" w:history="1">
            <w:r w:rsidRPr="00BF02CB">
              <w:rPr>
                <w:rStyle w:val="Hipervnculo"/>
                <w:noProof/>
              </w:rPr>
              <w:t>4.1.1. Diagrama de casos de uso</w:t>
            </w:r>
            <w:r>
              <w:rPr>
                <w:noProof/>
                <w:webHidden/>
              </w:rPr>
              <w:tab/>
            </w:r>
            <w:r>
              <w:rPr>
                <w:noProof/>
                <w:webHidden/>
              </w:rPr>
              <w:fldChar w:fldCharType="begin"/>
            </w:r>
            <w:r>
              <w:rPr>
                <w:noProof/>
                <w:webHidden/>
              </w:rPr>
              <w:instrText xml:space="preserve"> PAGEREF _Toc180415815 \h </w:instrText>
            </w:r>
            <w:r>
              <w:rPr>
                <w:noProof/>
                <w:webHidden/>
              </w:rPr>
            </w:r>
            <w:r>
              <w:rPr>
                <w:noProof/>
                <w:webHidden/>
              </w:rPr>
              <w:fldChar w:fldCharType="separate"/>
            </w:r>
            <w:r>
              <w:rPr>
                <w:noProof/>
                <w:webHidden/>
              </w:rPr>
              <w:t>14</w:t>
            </w:r>
            <w:r>
              <w:rPr>
                <w:noProof/>
                <w:webHidden/>
              </w:rPr>
              <w:fldChar w:fldCharType="end"/>
            </w:r>
          </w:hyperlink>
        </w:p>
        <w:p w14:paraId="208BCF85" w14:textId="22B5A5E1" w:rsidR="009E3931" w:rsidRDefault="009E3931">
          <w:pPr>
            <w:pStyle w:val="TDC2"/>
            <w:tabs>
              <w:tab w:val="right" w:leader="underscore" w:pos="8828"/>
            </w:tabs>
            <w:rPr>
              <w:rFonts w:eastAsiaTheme="minorEastAsia"/>
              <w:noProof/>
              <w:kern w:val="0"/>
              <w:lang w:eastAsia="es-CL"/>
              <w14:ligatures w14:val="none"/>
            </w:rPr>
          </w:pPr>
          <w:hyperlink w:anchor="_Toc180415816" w:history="1">
            <w:r w:rsidRPr="00BF02CB">
              <w:rPr>
                <w:rStyle w:val="Hipervnculo"/>
                <w:noProof/>
              </w:rPr>
              <w:t>4.2. Resumen de capacidades</w:t>
            </w:r>
            <w:r>
              <w:rPr>
                <w:noProof/>
                <w:webHidden/>
              </w:rPr>
              <w:tab/>
            </w:r>
            <w:r>
              <w:rPr>
                <w:noProof/>
                <w:webHidden/>
              </w:rPr>
              <w:fldChar w:fldCharType="begin"/>
            </w:r>
            <w:r>
              <w:rPr>
                <w:noProof/>
                <w:webHidden/>
              </w:rPr>
              <w:instrText xml:space="preserve"> PAGEREF _Toc180415816 \h </w:instrText>
            </w:r>
            <w:r>
              <w:rPr>
                <w:noProof/>
                <w:webHidden/>
              </w:rPr>
            </w:r>
            <w:r>
              <w:rPr>
                <w:noProof/>
                <w:webHidden/>
              </w:rPr>
              <w:fldChar w:fldCharType="separate"/>
            </w:r>
            <w:r>
              <w:rPr>
                <w:noProof/>
                <w:webHidden/>
              </w:rPr>
              <w:t>15</w:t>
            </w:r>
            <w:r>
              <w:rPr>
                <w:noProof/>
                <w:webHidden/>
              </w:rPr>
              <w:fldChar w:fldCharType="end"/>
            </w:r>
          </w:hyperlink>
        </w:p>
        <w:p w14:paraId="2EA4D312" w14:textId="3874DEF8" w:rsidR="009E3931" w:rsidRDefault="009E3931">
          <w:pPr>
            <w:pStyle w:val="TDC1"/>
            <w:tabs>
              <w:tab w:val="right" w:leader="underscore" w:pos="8828"/>
            </w:tabs>
            <w:rPr>
              <w:rFonts w:eastAsiaTheme="minorEastAsia"/>
              <w:noProof/>
              <w:kern w:val="0"/>
              <w:lang w:eastAsia="es-CL"/>
              <w14:ligatures w14:val="none"/>
            </w:rPr>
          </w:pPr>
          <w:hyperlink w:anchor="_Toc180415817" w:history="1">
            <w:r w:rsidRPr="00BF02CB">
              <w:rPr>
                <w:rStyle w:val="Hipervnculo"/>
                <w:noProof/>
              </w:rPr>
              <w:t>5. Características del producto</w:t>
            </w:r>
            <w:r>
              <w:rPr>
                <w:noProof/>
                <w:webHidden/>
              </w:rPr>
              <w:tab/>
            </w:r>
            <w:r>
              <w:rPr>
                <w:noProof/>
                <w:webHidden/>
              </w:rPr>
              <w:fldChar w:fldCharType="begin"/>
            </w:r>
            <w:r>
              <w:rPr>
                <w:noProof/>
                <w:webHidden/>
              </w:rPr>
              <w:instrText xml:space="preserve"> PAGEREF _Toc180415817 \h </w:instrText>
            </w:r>
            <w:r>
              <w:rPr>
                <w:noProof/>
                <w:webHidden/>
              </w:rPr>
            </w:r>
            <w:r>
              <w:rPr>
                <w:noProof/>
                <w:webHidden/>
              </w:rPr>
              <w:fldChar w:fldCharType="separate"/>
            </w:r>
            <w:r>
              <w:rPr>
                <w:noProof/>
                <w:webHidden/>
              </w:rPr>
              <w:t>16</w:t>
            </w:r>
            <w:r>
              <w:rPr>
                <w:noProof/>
                <w:webHidden/>
              </w:rPr>
              <w:fldChar w:fldCharType="end"/>
            </w:r>
          </w:hyperlink>
        </w:p>
        <w:p w14:paraId="04422465" w14:textId="3245A1BF" w:rsidR="009E3931" w:rsidRDefault="009E3931">
          <w:pPr>
            <w:pStyle w:val="TDC2"/>
            <w:tabs>
              <w:tab w:val="right" w:leader="underscore" w:pos="8828"/>
            </w:tabs>
            <w:rPr>
              <w:rFonts w:eastAsiaTheme="minorEastAsia"/>
              <w:noProof/>
              <w:kern w:val="0"/>
              <w:lang w:eastAsia="es-CL"/>
              <w14:ligatures w14:val="none"/>
            </w:rPr>
          </w:pPr>
          <w:hyperlink w:anchor="_Toc180415818" w:history="1">
            <w:r w:rsidRPr="00BF02CB">
              <w:rPr>
                <w:rStyle w:val="Hipervnculo"/>
                <w:noProof/>
              </w:rPr>
              <w:t>5.2. Características para el área administrativa</w:t>
            </w:r>
            <w:r>
              <w:rPr>
                <w:noProof/>
                <w:webHidden/>
              </w:rPr>
              <w:tab/>
            </w:r>
            <w:r>
              <w:rPr>
                <w:noProof/>
                <w:webHidden/>
              </w:rPr>
              <w:fldChar w:fldCharType="begin"/>
            </w:r>
            <w:r>
              <w:rPr>
                <w:noProof/>
                <w:webHidden/>
              </w:rPr>
              <w:instrText xml:space="preserve"> PAGEREF _Toc180415818 \h </w:instrText>
            </w:r>
            <w:r>
              <w:rPr>
                <w:noProof/>
                <w:webHidden/>
              </w:rPr>
            </w:r>
            <w:r>
              <w:rPr>
                <w:noProof/>
                <w:webHidden/>
              </w:rPr>
              <w:fldChar w:fldCharType="separate"/>
            </w:r>
            <w:r>
              <w:rPr>
                <w:noProof/>
                <w:webHidden/>
              </w:rPr>
              <w:t>19</w:t>
            </w:r>
            <w:r>
              <w:rPr>
                <w:noProof/>
                <w:webHidden/>
              </w:rPr>
              <w:fldChar w:fldCharType="end"/>
            </w:r>
          </w:hyperlink>
        </w:p>
        <w:p w14:paraId="787AFBC6" w14:textId="7B0C2F6A" w:rsidR="009E3931" w:rsidRDefault="009E3931">
          <w:pPr>
            <w:pStyle w:val="TDC2"/>
            <w:tabs>
              <w:tab w:val="right" w:leader="underscore" w:pos="8828"/>
            </w:tabs>
            <w:rPr>
              <w:rFonts w:eastAsiaTheme="minorEastAsia"/>
              <w:noProof/>
              <w:kern w:val="0"/>
              <w:lang w:eastAsia="es-CL"/>
              <w14:ligatures w14:val="none"/>
            </w:rPr>
          </w:pPr>
          <w:hyperlink w:anchor="_Toc180415819" w:history="1">
            <w:r w:rsidRPr="00BF02CB">
              <w:rPr>
                <w:rStyle w:val="Hipervnculo"/>
                <w:noProof/>
              </w:rPr>
              <w:t>5.3. Características del Super Admin:</w:t>
            </w:r>
            <w:r>
              <w:rPr>
                <w:noProof/>
                <w:webHidden/>
              </w:rPr>
              <w:tab/>
            </w:r>
            <w:r>
              <w:rPr>
                <w:noProof/>
                <w:webHidden/>
              </w:rPr>
              <w:fldChar w:fldCharType="begin"/>
            </w:r>
            <w:r>
              <w:rPr>
                <w:noProof/>
                <w:webHidden/>
              </w:rPr>
              <w:instrText xml:space="preserve"> PAGEREF _Toc180415819 \h </w:instrText>
            </w:r>
            <w:r>
              <w:rPr>
                <w:noProof/>
                <w:webHidden/>
              </w:rPr>
            </w:r>
            <w:r>
              <w:rPr>
                <w:noProof/>
                <w:webHidden/>
              </w:rPr>
              <w:fldChar w:fldCharType="separate"/>
            </w:r>
            <w:r>
              <w:rPr>
                <w:noProof/>
                <w:webHidden/>
              </w:rPr>
              <w:t>21</w:t>
            </w:r>
            <w:r>
              <w:rPr>
                <w:noProof/>
                <w:webHidden/>
              </w:rPr>
              <w:fldChar w:fldCharType="end"/>
            </w:r>
          </w:hyperlink>
        </w:p>
        <w:p w14:paraId="2119C6E7" w14:textId="5D066E91" w:rsidR="009E3931" w:rsidRDefault="009E3931">
          <w:pPr>
            <w:pStyle w:val="TDC2"/>
            <w:tabs>
              <w:tab w:val="right" w:leader="underscore" w:pos="8828"/>
            </w:tabs>
            <w:rPr>
              <w:rFonts w:eastAsiaTheme="minorEastAsia"/>
              <w:noProof/>
              <w:kern w:val="0"/>
              <w:lang w:eastAsia="es-CL"/>
              <w14:ligatures w14:val="none"/>
            </w:rPr>
          </w:pPr>
          <w:hyperlink w:anchor="_Toc180415820" w:history="1">
            <w:r w:rsidRPr="00BF02CB">
              <w:rPr>
                <w:rStyle w:val="Hipervnculo"/>
                <w:noProof/>
              </w:rPr>
              <w:t>5.4. Características adicionales:</w:t>
            </w:r>
            <w:r>
              <w:rPr>
                <w:noProof/>
                <w:webHidden/>
              </w:rPr>
              <w:tab/>
            </w:r>
            <w:r>
              <w:rPr>
                <w:noProof/>
                <w:webHidden/>
              </w:rPr>
              <w:fldChar w:fldCharType="begin"/>
            </w:r>
            <w:r>
              <w:rPr>
                <w:noProof/>
                <w:webHidden/>
              </w:rPr>
              <w:instrText xml:space="preserve"> PAGEREF _Toc180415820 \h </w:instrText>
            </w:r>
            <w:r>
              <w:rPr>
                <w:noProof/>
                <w:webHidden/>
              </w:rPr>
            </w:r>
            <w:r>
              <w:rPr>
                <w:noProof/>
                <w:webHidden/>
              </w:rPr>
              <w:fldChar w:fldCharType="separate"/>
            </w:r>
            <w:r>
              <w:rPr>
                <w:noProof/>
                <w:webHidden/>
              </w:rPr>
              <w:t>22</w:t>
            </w:r>
            <w:r>
              <w:rPr>
                <w:noProof/>
                <w:webHidden/>
              </w:rPr>
              <w:fldChar w:fldCharType="end"/>
            </w:r>
          </w:hyperlink>
        </w:p>
        <w:p w14:paraId="74F05C03" w14:textId="64018AB1" w:rsidR="009E3931" w:rsidRDefault="009E3931">
          <w:pPr>
            <w:pStyle w:val="TDC1"/>
            <w:tabs>
              <w:tab w:val="right" w:leader="underscore" w:pos="8828"/>
            </w:tabs>
            <w:rPr>
              <w:rFonts w:eastAsiaTheme="minorEastAsia"/>
              <w:noProof/>
              <w:kern w:val="0"/>
              <w:lang w:eastAsia="es-CL"/>
              <w14:ligatures w14:val="none"/>
            </w:rPr>
          </w:pPr>
          <w:hyperlink w:anchor="_Toc180415821" w:history="1">
            <w:r w:rsidRPr="00BF02CB">
              <w:rPr>
                <w:rStyle w:val="Hipervnculo"/>
                <w:noProof/>
              </w:rPr>
              <w:t>6. Otros requisitos del producto</w:t>
            </w:r>
            <w:r>
              <w:rPr>
                <w:noProof/>
                <w:webHidden/>
              </w:rPr>
              <w:tab/>
            </w:r>
            <w:r>
              <w:rPr>
                <w:noProof/>
                <w:webHidden/>
              </w:rPr>
              <w:fldChar w:fldCharType="begin"/>
            </w:r>
            <w:r>
              <w:rPr>
                <w:noProof/>
                <w:webHidden/>
              </w:rPr>
              <w:instrText xml:space="preserve"> PAGEREF _Toc180415821 \h </w:instrText>
            </w:r>
            <w:r>
              <w:rPr>
                <w:noProof/>
                <w:webHidden/>
              </w:rPr>
            </w:r>
            <w:r>
              <w:rPr>
                <w:noProof/>
                <w:webHidden/>
              </w:rPr>
              <w:fldChar w:fldCharType="separate"/>
            </w:r>
            <w:r>
              <w:rPr>
                <w:noProof/>
                <w:webHidden/>
              </w:rPr>
              <w:t>23</w:t>
            </w:r>
            <w:r>
              <w:rPr>
                <w:noProof/>
                <w:webHidden/>
              </w:rPr>
              <w:fldChar w:fldCharType="end"/>
            </w:r>
          </w:hyperlink>
        </w:p>
        <w:p w14:paraId="4406E5F6" w14:textId="4DC76856" w:rsidR="009E3931" w:rsidRDefault="009E3931">
          <w:pPr>
            <w:pStyle w:val="TDC2"/>
            <w:tabs>
              <w:tab w:val="right" w:leader="underscore" w:pos="8828"/>
            </w:tabs>
            <w:rPr>
              <w:rFonts w:eastAsiaTheme="minorEastAsia"/>
              <w:noProof/>
              <w:kern w:val="0"/>
              <w:lang w:eastAsia="es-CL"/>
              <w14:ligatures w14:val="none"/>
            </w:rPr>
          </w:pPr>
          <w:hyperlink w:anchor="_Toc180415822" w:history="1">
            <w:r w:rsidRPr="00BF02CB">
              <w:rPr>
                <w:rStyle w:val="Hipervnculo"/>
                <w:noProof/>
              </w:rPr>
              <w:t>6.1. Requisitos de sistema</w:t>
            </w:r>
            <w:r>
              <w:rPr>
                <w:noProof/>
                <w:webHidden/>
              </w:rPr>
              <w:tab/>
            </w:r>
            <w:r>
              <w:rPr>
                <w:noProof/>
                <w:webHidden/>
              </w:rPr>
              <w:fldChar w:fldCharType="begin"/>
            </w:r>
            <w:r>
              <w:rPr>
                <w:noProof/>
                <w:webHidden/>
              </w:rPr>
              <w:instrText xml:space="preserve"> PAGEREF _Toc180415822 \h </w:instrText>
            </w:r>
            <w:r>
              <w:rPr>
                <w:noProof/>
                <w:webHidden/>
              </w:rPr>
            </w:r>
            <w:r>
              <w:rPr>
                <w:noProof/>
                <w:webHidden/>
              </w:rPr>
              <w:fldChar w:fldCharType="separate"/>
            </w:r>
            <w:r>
              <w:rPr>
                <w:noProof/>
                <w:webHidden/>
              </w:rPr>
              <w:t>23</w:t>
            </w:r>
            <w:r>
              <w:rPr>
                <w:noProof/>
                <w:webHidden/>
              </w:rPr>
              <w:fldChar w:fldCharType="end"/>
            </w:r>
          </w:hyperlink>
        </w:p>
        <w:p w14:paraId="57B0E668" w14:textId="6585E5A1" w:rsidR="009E3931" w:rsidRDefault="009E3931">
          <w:pPr>
            <w:pStyle w:val="TDC2"/>
            <w:tabs>
              <w:tab w:val="right" w:leader="underscore" w:pos="8828"/>
            </w:tabs>
            <w:rPr>
              <w:rFonts w:eastAsiaTheme="minorEastAsia"/>
              <w:noProof/>
              <w:kern w:val="0"/>
              <w:lang w:eastAsia="es-CL"/>
              <w14:ligatures w14:val="none"/>
            </w:rPr>
          </w:pPr>
          <w:hyperlink w:anchor="_Toc180415823" w:history="1">
            <w:r w:rsidRPr="00BF02CB">
              <w:rPr>
                <w:rStyle w:val="Hipervnculo"/>
                <w:noProof/>
              </w:rPr>
              <w:t>6.2. Requisitos de entorno</w:t>
            </w:r>
            <w:r>
              <w:rPr>
                <w:noProof/>
                <w:webHidden/>
              </w:rPr>
              <w:tab/>
            </w:r>
            <w:r>
              <w:rPr>
                <w:noProof/>
                <w:webHidden/>
              </w:rPr>
              <w:fldChar w:fldCharType="begin"/>
            </w:r>
            <w:r>
              <w:rPr>
                <w:noProof/>
                <w:webHidden/>
              </w:rPr>
              <w:instrText xml:space="preserve"> PAGEREF _Toc180415823 \h </w:instrText>
            </w:r>
            <w:r>
              <w:rPr>
                <w:noProof/>
                <w:webHidden/>
              </w:rPr>
            </w:r>
            <w:r>
              <w:rPr>
                <w:noProof/>
                <w:webHidden/>
              </w:rPr>
              <w:fldChar w:fldCharType="separate"/>
            </w:r>
            <w:r>
              <w:rPr>
                <w:noProof/>
                <w:webHidden/>
              </w:rPr>
              <w:t>23</w:t>
            </w:r>
            <w:r>
              <w:rPr>
                <w:noProof/>
                <w:webHidden/>
              </w:rPr>
              <w:fldChar w:fldCharType="end"/>
            </w:r>
          </w:hyperlink>
        </w:p>
        <w:p w14:paraId="38840E08" w14:textId="4AFDF1E8" w:rsidR="009E3931" w:rsidRDefault="009E3931">
          <w:pPr>
            <w:pStyle w:val="TDC2"/>
            <w:tabs>
              <w:tab w:val="right" w:leader="underscore" w:pos="8828"/>
            </w:tabs>
            <w:rPr>
              <w:rFonts w:eastAsiaTheme="minorEastAsia"/>
              <w:noProof/>
              <w:kern w:val="0"/>
              <w:lang w:eastAsia="es-CL"/>
              <w14:ligatures w14:val="none"/>
            </w:rPr>
          </w:pPr>
          <w:hyperlink w:anchor="_Toc180415824" w:history="1">
            <w:r w:rsidRPr="00BF02CB">
              <w:rPr>
                <w:rStyle w:val="Hipervnculo"/>
                <w:noProof/>
              </w:rPr>
              <w:t>6.3. Entorno del usuario</w:t>
            </w:r>
            <w:r>
              <w:rPr>
                <w:noProof/>
                <w:webHidden/>
              </w:rPr>
              <w:tab/>
            </w:r>
            <w:r>
              <w:rPr>
                <w:noProof/>
                <w:webHidden/>
              </w:rPr>
              <w:fldChar w:fldCharType="begin"/>
            </w:r>
            <w:r>
              <w:rPr>
                <w:noProof/>
                <w:webHidden/>
              </w:rPr>
              <w:instrText xml:space="preserve"> PAGEREF _Toc180415824 \h </w:instrText>
            </w:r>
            <w:r>
              <w:rPr>
                <w:noProof/>
                <w:webHidden/>
              </w:rPr>
            </w:r>
            <w:r>
              <w:rPr>
                <w:noProof/>
                <w:webHidden/>
              </w:rPr>
              <w:fldChar w:fldCharType="separate"/>
            </w:r>
            <w:r>
              <w:rPr>
                <w:noProof/>
                <w:webHidden/>
              </w:rPr>
              <w:t>23</w:t>
            </w:r>
            <w:r>
              <w:rPr>
                <w:noProof/>
                <w:webHidden/>
              </w:rPr>
              <w:fldChar w:fldCharType="end"/>
            </w:r>
          </w:hyperlink>
        </w:p>
        <w:p w14:paraId="3D1B121D" w14:textId="501461F4" w:rsidR="009E3931" w:rsidRDefault="009E3931">
          <w:pPr>
            <w:pStyle w:val="TDC1"/>
            <w:tabs>
              <w:tab w:val="right" w:leader="underscore" w:pos="8828"/>
            </w:tabs>
            <w:rPr>
              <w:rFonts w:eastAsiaTheme="minorEastAsia"/>
              <w:noProof/>
              <w:kern w:val="0"/>
              <w:lang w:eastAsia="es-CL"/>
              <w14:ligatures w14:val="none"/>
            </w:rPr>
          </w:pPr>
          <w:hyperlink w:anchor="_Toc180415825" w:history="1">
            <w:r w:rsidRPr="00BF02CB">
              <w:rPr>
                <w:rStyle w:val="Hipervnculo"/>
                <w:noProof/>
              </w:rPr>
              <w:t>7. Requisitos de documentación</w:t>
            </w:r>
            <w:r>
              <w:rPr>
                <w:noProof/>
                <w:webHidden/>
              </w:rPr>
              <w:tab/>
            </w:r>
            <w:r>
              <w:rPr>
                <w:noProof/>
                <w:webHidden/>
              </w:rPr>
              <w:fldChar w:fldCharType="begin"/>
            </w:r>
            <w:r>
              <w:rPr>
                <w:noProof/>
                <w:webHidden/>
              </w:rPr>
              <w:instrText xml:space="preserve"> PAGEREF _Toc180415825 \h </w:instrText>
            </w:r>
            <w:r>
              <w:rPr>
                <w:noProof/>
                <w:webHidden/>
              </w:rPr>
            </w:r>
            <w:r>
              <w:rPr>
                <w:noProof/>
                <w:webHidden/>
              </w:rPr>
              <w:fldChar w:fldCharType="separate"/>
            </w:r>
            <w:r>
              <w:rPr>
                <w:noProof/>
                <w:webHidden/>
              </w:rPr>
              <w:t>24</w:t>
            </w:r>
            <w:r>
              <w:rPr>
                <w:noProof/>
                <w:webHidden/>
              </w:rPr>
              <w:fldChar w:fldCharType="end"/>
            </w:r>
          </w:hyperlink>
        </w:p>
        <w:p w14:paraId="5292A7C5" w14:textId="4CBE46A0" w:rsidR="009E3931" w:rsidRDefault="009E3931">
          <w:pPr>
            <w:pStyle w:val="TDC1"/>
            <w:tabs>
              <w:tab w:val="right" w:leader="underscore" w:pos="8828"/>
            </w:tabs>
            <w:rPr>
              <w:rFonts w:eastAsiaTheme="minorEastAsia"/>
              <w:noProof/>
              <w:kern w:val="0"/>
              <w:lang w:eastAsia="es-CL"/>
              <w14:ligatures w14:val="none"/>
            </w:rPr>
          </w:pPr>
          <w:hyperlink w:anchor="_Toc180415826" w:history="1">
            <w:r w:rsidRPr="00BF02CB">
              <w:rPr>
                <w:rStyle w:val="Hipervnculo"/>
                <w:noProof/>
              </w:rPr>
              <w:t>8. Apéndice - Atributos de característica</w:t>
            </w:r>
            <w:r>
              <w:rPr>
                <w:noProof/>
                <w:webHidden/>
              </w:rPr>
              <w:tab/>
            </w:r>
            <w:r>
              <w:rPr>
                <w:noProof/>
                <w:webHidden/>
              </w:rPr>
              <w:fldChar w:fldCharType="begin"/>
            </w:r>
            <w:r>
              <w:rPr>
                <w:noProof/>
                <w:webHidden/>
              </w:rPr>
              <w:instrText xml:space="preserve"> PAGEREF _Toc180415826 \h </w:instrText>
            </w:r>
            <w:r>
              <w:rPr>
                <w:noProof/>
                <w:webHidden/>
              </w:rPr>
            </w:r>
            <w:r>
              <w:rPr>
                <w:noProof/>
                <w:webHidden/>
              </w:rPr>
              <w:fldChar w:fldCharType="separate"/>
            </w:r>
            <w:r>
              <w:rPr>
                <w:noProof/>
                <w:webHidden/>
              </w:rPr>
              <w:t>27</w:t>
            </w:r>
            <w:r>
              <w:rPr>
                <w:noProof/>
                <w:webHidden/>
              </w:rPr>
              <w:fldChar w:fldCharType="end"/>
            </w:r>
          </w:hyperlink>
        </w:p>
        <w:commentRangeStart w:id="2"/>
        <w:p w14:paraId="7256128D" w14:textId="219F423D" w:rsidR="00A820F3" w:rsidRPr="004136D1" w:rsidRDefault="007E31B9" w:rsidP="127A4A82">
          <w:pPr>
            <w:pStyle w:val="TDC1"/>
            <w:tabs>
              <w:tab w:val="right" w:leader="underscore" w:pos="8835"/>
            </w:tabs>
            <w:spacing w:before="100" w:beforeAutospacing="1" w:afterAutospacing="1" w:line="240" w:lineRule="auto"/>
            <w:textAlignment w:val="baseline"/>
            <w:rPr>
              <w:rStyle w:val="Hipervnculo"/>
              <w:rFonts w:ascii="Calibri" w:eastAsia="Calibri" w:hAnsi="Calibri" w:cs="Calibri"/>
              <w:kern w:val="0"/>
              <w:sz w:val="24"/>
              <w:szCs w:val="24"/>
              <w:lang w:eastAsia="es-CL"/>
              <w14:ligatures w14:val="none"/>
            </w:rPr>
          </w:pPr>
          <w:r>
            <w:rPr>
              <w:color w:val="2B579A"/>
              <w:shd w:val="clear" w:color="auto" w:fill="E6E6E6"/>
            </w:rPr>
            <w:lastRenderedPageBreak/>
            <w:fldChar w:fldCharType="end"/>
          </w:r>
          <w:commentRangeEnd w:id="2"/>
          <w:r>
            <w:commentReference w:id="2"/>
          </w:r>
        </w:p>
      </w:sdtContent>
    </w:sdt>
    <w:p w14:paraId="685C327C" w14:textId="3EF1A678" w:rsidR="00A820F3" w:rsidRPr="004136D1" w:rsidRDefault="007E31B9" w:rsidP="127A4A82">
      <w:pPr>
        <w:spacing w:before="100" w:beforeAutospacing="1" w:after="100" w:afterAutospacing="1" w:line="240" w:lineRule="auto"/>
        <w:textAlignment w:val="baseline"/>
        <w:rPr>
          <w:rFonts w:ascii="Calibri" w:eastAsia="Calibri" w:hAnsi="Calibri" w:cs="Calibri"/>
          <w:kern w:val="0"/>
          <w:sz w:val="24"/>
          <w:szCs w:val="24"/>
          <w:lang w:eastAsia="es-CL"/>
          <w14:ligatures w14:val="none"/>
        </w:rPr>
      </w:pPr>
      <w:r w:rsidRPr="127A4A82">
        <w:rPr>
          <w:rFonts w:ascii="Calibri" w:eastAsia="Calibri" w:hAnsi="Calibri" w:cs="Calibri"/>
          <w:sz w:val="24"/>
          <w:szCs w:val="24"/>
        </w:rPr>
        <w:br w:type="page"/>
      </w:r>
    </w:p>
    <w:p w14:paraId="1F4BCB5B" w14:textId="5127532D" w:rsidR="00A820F3" w:rsidRPr="004136D1" w:rsidRDefault="6F029582" w:rsidP="127A4A82">
      <w:pPr>
        <w:pStyle w:val="ENCTtulo"/>
      </w:pPr>
      <w:bookmarkStart w:id="3" w:name="_Toc1492222802"/>
      <w:bookmarkStart w:id="4" w:name="_Toc180415796"/>
      <w:r w:rsidRPr="127A4A82">
        <w:lastRenderedPageBreak/>
        <w:t xml:space="preserve">1. </w:t>
      </w:r>
      <w:r w:rsidR="007E31B9" w:rsidRPr="127A4A82">
        <w:t>Introducción</w:t>
      </w:r>
      <w:bookmarkEnd w:id="3"/>
      <w:bookmarkEnd w:id="4"/>
    </w:p>
    <w:p w14:paraId="5C1A5B5F" w14:textId="536AD5FC" w:rsidR="00A820F3" w:rsidRPr="004136D1" w:rsidRDefault="00604EEE" w:rsidP="127A4A82">
      <w:pPr>
        <w:rPr>
          <w:rFonts w:ascii="Calibri" w:eastAsia="Calibri" w:hAnsi="Calibri" w:cs="Calibri"/>
          <w:color w:val="161616"/>
          <w:sz w:val="24"/>
          <w:szCs w:val="24"/>
          <w:lang w:eastAsia="es-CL"/>
        </w:rPr>
      </w:pPr>
      <w:r w:rsidRPr="127A4A82">
        <w:rPr>
          <w:rFonts w:ascii="Calibri" w:eastAsia="Calibri" w:hAnsi="Calibri" w:cs="Calibri"/>
        </w:rPr>
        <w:t>Esta sección proporciona</w:t>
      </w:r>
      <w:r w:rsidR="3140202D" w:rsidRPr="127A4A82">
        <w:rPr>
          <w:rFonts w:ascii="Calibri" w:eastAsia="Calibri" w:hAnsi="Calibri" w:cs="Calibri"/>
        </w:rPr>
        <w:t xml:space="preserve">rá </w:t>
      </w:r>
      <w:r w:rsidRPr="127A4A82">
        <w:rPr>
          <w:rFonts w:ascii="Calibri" w:eastAsia="Calibri" w:hAnsi="Calibri" w:cs="Calibri"/>
        </w:rPr>
        <w:t>un panorama general del documento de visión, definiendo su propósito y organizando la información clave para los lectores</w:t>
      </w:r>
      <w:r w:rsidR="007E31B9" w:rsidRPr="127A4A82">
        <w:rPr>
          <w:rFonts w:ascii="Calibri" w:eastAsia="Calibri" w:hAnsi="Calibri" w:cs="Calibri"/>
        </w:rPr>
        <w:t>.</w:t>
      </w:r>
      <w:r w:rsidR="007E31B9">
        <w:br/>
      </w:r>
    </w:p>
    <w:p w14:paraId="473433A4" w14:textId="088ED6AF" w:rsidR="007E31B9" w:rsidRPr="004136D1" w:rsidRDefault="228125F1" w:rsidP="127A4A82">
      <w:pPr>
        <w:pStyle w:val="ENCTtulo2"/>
      </w:pPr>
      <w:bookmarkStart w:id="5" w:name="_Toc757808355"/>
      <w:bookmarkStart w:id="6" w:name="_Toc180415797"/>
      <w:r w:rsidRPr="127A4A82">
        <w:t xml:space="preserve">1.1. </w:t>
      </w:r>
      <w:r w:rsidR="007E31B9" w:rsidRPr="127A4A82">
        <w:t>Objetivo</w:t>
      </w:r>
      <w:bookmarkEnd w:id="5"/>
      <w:bookmarkEnd w:id="6"/>
    </w:p>
    <w:p w14:paraId="7839B3A5" w14:textId="29C3DD95" w:rsidR="007E31B9" w:rsidRPr="004136D1" w:rsidRDefault="00604EEE" w:rsidP="127A4A82">
      <w:pPr>
        <w:ind w:left="708"/>
        <w:rPr>
          <w:rFonts w:ascii="Calibri" w:eastAsia="Calibri" w:hAnsi="Calibri" w:cs="Calibri"/>
        </w:rPr>
      </w:pPr>
      <w:r w:rsidRPr="127A4A82">
        <w:rPr>
          <w:rFonts w:ascii="Calibri" w:eastAsia="Calibri" w:hAnsi="Calibri" w:cs="Calibri"/>
        </w:rPr>
        <w:t xml:space="preserve">El objetivo de este documento de visión es describir de manera clara y concisa el </w:t>
      </w:r>
      <w:r w:rsidR="007E31B9">
        <w:tab/>
      </w:r>
      <w:r w:rsidR="6D1F77B2" w:rsidRPr="127A4A82">
        <w:rPr>
          <w:rFonts w:ascii="Calibri" w:eastAsia="Calibri" w:hAnsi="Calibri" w:cs="Calibri"/>
        </w:rPr>
        <w:t>p</w:t>
      </w:r>
      <w:r w:rsidRPr="127A4A82">
        <w:rPr>
          <w:rFonts w:ascii="Calibri" w:eastAsia="Calibri" w:hAnsi="Calibri" w:cs="Calibri"/>
        </w:rPr>
        <w:t>ropósito, alcance, y las principales características del proyecto "Hoja de Ruta Digital (versión Web)". Este documento sirve como una referencia para todos los interesados en el proyecto, asegurando que haya una comprensión común de lo que se pretende lograr</w:t>
      </w:r>
      <w:r w:rsidR="007E31B9" w:rsidRPr="127A4A82">
        <w:rPr>
          <w:rFonts w:ascii="Calibri" w:eastAsia="Calibri" w:hAnsi="Calibri" w:cs="Calibri"/>
        </w:rPr>
        <w:t>.</w:t>
      </w:r>
      <w:r w:rsidR="007E31B9">
        <w:br/>
      </w:r>
    </w:p>
    <w:p w14:paraId="63A5F713" w14:textId="7FB7821A" w:rsidR="007E31B9" w:rsidRPr="004136D1" w:rsidRDefault="5FD44405" w:rsidP="127A4A82">
      <w:pPr>
        <w:pStyle w:val="ENCTtulo2"/>
      </w:pPr>
      <w:bookmarkStart w:id="7" w:name="_Toc1846313037"/>
      <w:bookmarkStart w:id="8" w:name="_Toc180415798"/>
      <w:r w:rsidRPr="127A4A82">
        <w:t xml:space="preserve">1.2. </w:t>
      </w:r>
      <w:r w:rsidR="007E31B9" w:rsidRPr="127A4A82">
        <w:t>Alcance</w:t>
      </w:r>
      <w:bookmarkEnd w:id="7"/>
      <w:bookmarkEnd w:id="8"/>
    </w:p>
    <w:p w14:paraId="272AD666" w14:textId="5AE4BE43" w:rsidR="007E31B9" w:rsidRPr="004136D1" w:rsidRDefault="00604EEE" w:rsidP="127A4A82">
      <w:pPr>
        <w:ind w:left="708"/>
        <w:rPr>
          <w:rFonts w:ascii="Calibri" w:eastAsia="Calibri" w:hAnsi="Calibri" w:cs="Calibri"/>
          <w:color w:val="161616"/>
          <w:sz w:val="24"/>
          <w:szCs w:val="24"/>
          <w:lang w:eastAsia="es-CL"/>
        </w:rPr>
      </w:pPr>
      <w:r w:rsidRPr="127A4A82">
        <w:rPr>
          <w:rFonts w:ascii="Calibri" w:eastAsia="Calibri" w:hAnsi="Calibri" w:cs="Calibri"/>
        </w:rPr>
        <w:t>Se abarcará la definición de las funcionalidades clave, las metas del proyecto, y las interacciones esperadas con otros sistemas y procesos empresariales. Este documento se centra en la creación de una aplicación web que simplifique el proceso de obtención de firmas para la aprobación de pagos en proyectos de construcción, facilitando la comunicación entre subcontratistas y departamentos de obra</w:t>
      </w:r>
      <w:r w:rsidR="007E31B9" w:rsidRPr="127A4A82">
        <w:rPr>
          <w:rFonts w:ascii="Calibri" w:eastAsia="Calibri" w:hAnsi="Calibri" w:cs="Calibri"/>
        </w:rPr>
        <w:t>.</w:t>
      </w:r>
      <w:r w:rsidR="007E31B9">
        <w:br/>
      </w:r>
    </w:p>
    <w:p w14:paraId="2F9E425C" w14:textId="6D701E05" w:rsidR="00604EEE" w:rsidRPr="00604EEE" w:rsidRDefault="6662652C" w:rsidP="127A4A82">
      <w:pPr>
        <w:pStyle w:val="ENCTtulo2"/>
      </w:pPr>
      <w:bookmarkStart w:id="9" w:name="_Toc577537491"/>
      <w:bookmarkStart w:id="10" w:name="_Toc180415799"/>
      <w:r w:rsidRPr="127A4A82">
        <w:t xml:space="preserve">1.3. </w:t>
      </w:r>
      <w:r w:rsidR="007E31B9" w:rsidRPr="127A4A82">
        <w:t>Definiciones, acrónimos y abreviaturas</w:t>
      </w:r>
      <w:bookmarkEnd w:id="9"/>
      <w:bookmarkEnd w:id="10"/>
    </w:p>
    <w:p w14:paraId="5D72B9D4" w14:textId="77777777" w:rsidR="00604EEE" w:rsidRPr="00604EEE" w:rsidRDefault="00604EEE" w:rsidP="00926B3C">
      <w:pPr>
        <w:pStyle w:val="Prrafodelista"/>
        <w:numPr>
          <w:ilvl w:val="0"/>
          <w:numId w:val="16"/>
        </w:numPr>
        <w:rPr>
          <w:rFonts w:ascii="Calibri" w:eastAsia="Calibri" w:hAnsi="Calibri" w:cs="Calibri"/>
          <w:color w:val="161616"/>
          <w:sz w:val="24"/>
          <w:szCs w:val="24"/>
          <w:lang w:eastAsia="es-CL"/>
        </w:rPr>
      </w:pPr>
      <w:r w:rsidRPr="127A4A82">
        <w:rPr>
          <w:rFonts w:ascii="Calibri" w:eastAsia="Calibri" w:hAnsi="Calibri" w:cs="Calibri"/>
          <w:sz w:val="24"/>
          <w:szCs w:val="24"/>
        </w:rPr>
        <w:t>HRD: Hoja de Ruta Digital</w:t>
      </w:r>
    </w:p>
    <w:p w14:paraId="154FD32F" w14:textId="77777777" w:rsidR="00604EEE" w:rsidRPr="00604EEE" w:rsidRDefault="00604EEE" w:rsidP="00926B3C">
      <w:pPr>
        <w:pStyle w:val="Prrafodelista"/>
        <w:numPr>
          <w:ilvl w:val="0"/>
          <w:numId w:val="16"/>
        </w:numPr>
        <w:rPr>
          <w:rFonts w:ascii="Calibri" w:eastAsia="Calibri" w:hAnsi="Calibri" w:cs="Calibri"/>
          <w:color w:val="161616"/>
          <w:sz w:val="24"/>
          <w:szCs w:val="24"/>
          <w:lang w:eastAsia="es-CL"/>
        </w:rPr>
      </w:pPr>
      <w:r w:rsidRPr="127A4A82">
        <w:rPr>
          <w:rFonts w:ascii="Calibri" w:eastAsia="Calibri" w:hAnsi="Calibri" w:cs="Calibri"/>
          <w:sz w:val="24"/>
          <w:szCs w:val="24"/>
        </w:rPr>
        <w:t xml:space="preserve">CRUD: </w:t>
      </w:r>
      <w:proofErr w:type="spellStart"/>
      <w:r w:rsidRPr="127A4A82">
        <w:rPr>
          <w:rFonts w:ascii="Calibri" w:eastAsia="Calibri" w:hAnsi="Calibri" w:cs="Calibri"/>
          <w:sz w:val="24"/>
          <w:szCs w:val="24"/>
        </w:rPr>
        <w:t>Create</w:t>
      </w:r>
      <w:proofErr w:type="spellEnd"/>
      <w:r w:rsidRPr="127A4A82">
        <w:rPr>
          <w:rFonts w:ascii="Calibri" w:eastAsia="Calibri" w:hAnsi="Calibri" w:cs="Calibri"/>
          <w:sz w:val="24"/>
          <w:szCs w:val="24"/>
        </w:rPr>
        <w:t xml:space="preserve">, </w:t>
      </w:r>
      <w:proofErr w:type="spellStart"/>
      <w:r w:rsidRPr="127A4A82">
        <w:rPr>
          <w:rFonts w:ascii="Calibri" w:eastAsia="Calibri" w:hAnsi="Calibri" w:cs="Calibri"/>
          <w:sz w:val="24"/>
          <w:szCs w:val="24"/>
        </w:rPr>
        <w:t>Read</w:t>
      </w:r>
      <w:proofErr w:type="spellEnd"/>
      <w:r w:rsidRPr="127A4A82">
        <w:rPr>
          <w:rFonts w:ascii="Calibri" w:eastAsia="Calibri" w:hAnsi="Calibri" w:cs="Calibri"/>
          <w:sz w:val="24"/>
          <w:szCs w:val="24"/>
        </w:rPr>
        <w:t xml:space="preserve">, </w:t>
      </w:r>
      <w:proofErr w:type="spellStart"/>
      <w:r w:rsidRPr="127A4A82">
        <w:rPr>
          <w:rFonts w:ascii="Calibri" w:eastAsia="Calibri" w:hAnsi="Calibri" w:cs="Calibri"/>
          <w:sz w:val="24"/>
          <w:szCs w:val="24"/>
        </w:rPr>
        <w:t>Update</w:t>
      </w:r>
      <w:proofErr w:type="spellEnd"/>
      <w:r w:rsidRPr="127A4A82">
        <w:rPr>
          <w:rFonts w:ascii="Calibri" w:eastAsia="Calibri" w:hAnsi="Calibri" w:cs="Calibri"/>
          <w:sz w:val="24"/>
          <w:szCs w:val="24"/>
        </w:rPr>
        <w:t xml:space="preserve">, </w:t>
      </w:r>
      <w:proofErr w:type="spellStart"/>
      <w:r w:rsidRPr="127A4A82">
        <w:rPr>
          <w:rFonts w:ascii="Calibri" w:eastAsia="Calibri" w:hAnsi="Calibri" w:cs="Calibri"/>
          <w:sz w:val="24"/>
          <w:szCs w:val="24"/>
        </w:rPr>
        <w:t>Delete</w:t>
      </w:r>
      <w:proofErr w:type="spellEnd"/>
      <w:r w:rsidRPr="127A4A82">
        <w:rPr>
          <w:rFonts w:ascii="Calibri" w:eastAsia="Calibri" w:hAnsi="Calibri" w:cs="Calibri"/>
          <w:sz w:val="24"/>
          <w:szCs w:val="24"/>
        </w:rPr>
        <w:t xml:space="preserve"> (Operaciones básicas en bases de datos)</w:t>
      </w:r>
    </w:p>
    <w:p w14:paraId="32656B65" w14:textId="77777777" w:rsidR="00604EEE" w:rsidRPr="00604EEE" w:rsidRDefault="00604EEE" w:rsidP="00926B3C">
      <w:pPr>
        <w:pStyle w:val="Prrafodelista"/>
        <w:numPr>
          <w:ilvl w:val="0"/>
          <w:numId w:val="16"/>
        </w:numPr>
        <w:rPr>
          <w:rFonts w:ascii="Calibri" w:eastAsia="Calibri" w:hAnsi="Calibri" w:cs="Calibri"/>
          <w:color w:val="161616"/>
          <w:sz w:val="24"/>
          <w:szCs w:val="24"/>
          <w:lang w:eastAsia="es-CL"/>
        </w:rPr>
      </w:pPr>
      <w:r w:rsidRPr="127A4A82">
        <w:rPr>
          <w:rFonts w:ascii="Calibri" w:eastAsia="Calibri" w:hAnsi="Calibri" w:cs="Calibri"/>
          <w:sz w:val="24"/>
          <w:szCs w:val="24"/>
        </w:rPr>
        <w:t>UI: Interfaz de Usuario</w:t>
      </w:r>
    </w:p>
    <w:p w14:paraId="77D5D9CE" w14:textId="77777777" w:rsidR="00604EEE" w:rsidRPr="00604EEE" w:rsidRDefault="00604EEE" w:rsidP="00926B3C">
      <w:pPr>
        <w:pStyle w:val="Prrafodelista"/>
        <w:numPr>
          <w:ilvl w:val="0"/>
          <w:numId w:val="16"/>
        </w:numPr>
        <w:rPr>
          <w:rFonts w:ascii="Calibri" w:eastAsia="Calibri" w:hAnsi="Calibri" w:cs="Calibri"/>
          <w:color w:val="161616"/>
          <w:sz w:val="24"/>
          <w:szCs w:val="24"/>
          <w:lang w:eastAsia="es-CL"/>
        </w:rPr>
      </w:pPr>
      <w:r w:rsidRPr="127A4A82">
        <w:rPr>
          <w:rFonts w:ascii="Calibri" w:eastAsia="Calibri" w:hAnsi="Calibri" w:cs="Calibri"/>
          <w:sz w:val="24"/>
          <w:szCs w:val="24"/>
        </w:rPr>
        <w:t xml:space="preserve">REST: </w:t>
      </w:r>
      <w:proofErr w:type="spellStart"/>
      <w:r w:rsidRPr="127A4A82">
        <w:rPr>
          <w:rFonts w:ascii="Calibri" w:eastAsia="Calibri" w:hAnsi="Calibri" w:cs="Calibri"/>
          <w:sz w:val="24"/>
          <w:szCs w:val="24"/>
        </w:rPr>
        <w:t>Representational</w:t>
      </w:r>
      <w:proofErr w:type="spellEnd"/>
      <w:r w:rsidRPr="127A4A82">
        <w:rPr>
          <w:rFonts w:ascii="Calibri" w:eastAsia="Calibri" w:hAnsi="Calibri" w:cs="Calibri"/>
          <w:sz w:val="24"/>
          <w:szCs w:val="24"/>
        </w:rPr>
        <w:t xml:space="preserve"> </w:t>
      </w:r>
      <w:proofErr w:type="spellStart"/>
      <w:r w:rsidRPr="127A4A82">
        <w:rPr>
          <w:rFonts w:ascii="Calibri" w:eastAsia="Calibri" w:hAnsi="Calibri" w:cs="Calibri"/>
          <w:sz w:val="24"/>
          <w:szCs w:val="24"/>
        </w:rPr>
        <w:t>State</w:t>
      </w:r>
      <w:proofErr w:type="spellEnd"/>
      <w:r w:rsidRPr="127A4A82">
        <w:rPr>
          <w:rFonts w:ascii="Calibri" w:eastAsia="Calibri" w:hAnsi="Calibri" w:cs="Calibri"/>
          <w:sz w:val="24"/>
          <w:szCs w:val="24"/>
        </w:rPr>
        <w:t xml:space="preserve"> Transfer (Estilo de arquitectura para servicios web)</w:t>
      </w:r>
    </w:p>
    <w:p w14:paraId="16C2F9A8" w14:textId="3FDB8510" w:rsidR="007E31B9" w:rsidRPr="009E3931" w:rsidRDefault="00604EEE" w:rsidP="00926B3C">
      <w:pPr>
        <w:pStyle w:val="Prrafodelista"/>
        <w:numPr>
          <w:ilvl w:val="0"/>
          <w:numId w:val="16"/>
        </w:numPr>
        <w:rPr>
          <w:rFonts w:ascii="Calibri" w:eastAsia="Calibri" w:hAnsi="Calibri" w:cs="Calibri"/>
          <w:color w:val="161616"/>
          <w:sz w:val="24"/>
          <w:szCs w:val="24"/>
          <w:lang w:eastAsia="es-CL"/>
        </w:rPr>
      </w:pPr>
      <w:r w:rsidRPr="127A4A82">
        <w:rPr>
          <w:rFonts w:ascii="Calibri" w:eastAsia="Calibri" w:hAnsi="Calibri" w:cs="Calibri"/>
          <w:sz w:val="24"/>
          <w:szCs w:val="24"/>
        </w:rPr>
        <w:t xml:space="preserve">MVP: </w:t>
      </w:r>
      <w:proofErr w:type="spellStart"/>
      <w:r w:rsidRPr="127A4A82">
        <w:rPr>
          <w:rFonts w:ascii="Calibri" w:eastAsia="Calibri" w:hAnsi="Calibri" w:cs="Calibri"/>
          <w:sz w:val="24"/>
          <w:szCs w:val="24"/>
        </w:rPr>
        <w:t>Minimum</w:t>
      </w:r>
      <w:proofErr w:type="spellEnd"/>
      <w:r w:rsidRPr="127A4A82">
        <w:rPr>
          <w:rFonts w:ascii="Calibri" w:eastAsia="Calibri" w:hAnsi="Calibri" w:cs="Calibri"/>
          <w:sz w:val="24"/>
          <w:szCs w:val="24"/>
        </w:rPr>
        <w:t xml:space="preserve"> Viable </w:t>
      </w:r>
      <w:proofErr w:type="spellStart"/>
      <w:r w:rsidRPr="127A4A82">
        <w:rPr>
          <w:rFonts w:ascii="Calibri" w:eastAsia="Calibri" w:hAnsi="Calibri" w:cs="Calibri"/>
          <w:sz w:val="24"/>
          <w:szCs w:val="24"/>
        </w:rPr>
        <w:t>Product</w:t>
      </w:r>
      <w:proofErr w:type="spellEnd"/>
      <w:r w:rsidRPr="127A4A82">
        <w:rPr>
          <w:rFonts w:ascii="Calibri" w:eastAsia="Calibri" w:hAnsi="Calibri" w:cs="Calibri"/>
          <w:sz w:val="24"/>
          <w:szCs w:val="24"/>
        </w:rPr>
        <w:t xml:space="preserve"> (Producto Mínimo Viable)</w:t>
      </w:r>
    </w:p>
    <w:p w14:paraId="5A549DAE" w14:textId="213D37DC" w:rsidR="00604EEE" w:rsidRPr="00604EEE" w:rsidRDefault="330EF56E" w:rsidP="127A4A82">
      <w:pPr>
        <w:pStyle w:val="ENCTtulo2"/>
        <w:rPr>
          <w:color w:val="161616"/>
          <w:lang w:eastAsia="es-CL"/>
        </w:rPr>
      </w:pPr>
      <w:bookmarkStart w:id="11" w:name="_Toc521602005"/>
      <w:bookmarkStart w:id="12" w:name="_Toc180415800"/>
      <w:r w:rsidRPr="127A4A82">
        <w:t>1.</w:t>
      </w:r>
      <w:r w:rsidR="009E3931">
        <w:t>4</w:t>
      </w:r>
      <w:r w:rsidRPr="127A4A82">
        <w:t xml:space="preserve">. </w:t>
      </w:r>
      <w:r w:rsidR="0EBFD511" w:rsidRPr="127A4A82">
        <w:t>V</w:t>
      </w:r>
      <w:r w:rsidR="007E31B9" w:rsidRPr="127A4A82">
        <w:t>isión general</w:t>
      </w:r>
      <w:bookmarkEnd w:id="11"/>
      <w:bookmarkEnd w:id="12"/>
    </w:p>
    <w:p w14:paraId="3C1B1989" w14:textId="4B564891" w:rsidR="00604EEE" w:rsidRPr="00604EEE" w:rsidRDefault="00604EEE" w:rsidP="127A4A82">
      <w:pPr>
        <w:ind w:left="708"/>
        <w:rPr>
          <w:rFonts w:ascii="Calibri" w:eastAsia="Calibri" w:hAnsi="Calibri" w:cs="Calibri"/>
          <w:sz w:val="24"/>
          <w:szCs w:val="24"/>
        </w:rPr>
      </w:pPr>
      <w:r w:rsidRPr="127A4A82">
        <w:rPr>
          <w:rFonts w:ascii="Calibri" w:eastAsia="Calibri" w:hAnsi="Calibri" w:cs="Calibri"/>
        </w:rPr>
        <w:t xml:space="preserve">El documento de visión está diseñado para proporcionar una descripción detallada y </w:t>
      </w:r>
      <w:r w:rsidR="19A006A3" w:rsidRPr="127A4A82">
        <w:rPr>
          <w:rFonts w:ascii="Calibri" w:eastAsia="Calibri" w:hAnsi="Calibri" w:cs="Calibri"/>
        </w:rPr>
        <w:t>e</w:t>
      </w:r>
      <w:r w:rsidRPr="127A4A82">
        <w:rPr>
          <w:rFonts w:ascii="Calibri" w:eastAsia="Calibri" w:hAnsi="Calibri" w:cs="Calibri"/>
        </w:rPr>
        <w:t>structurada del proyecto Hoja de Ruta Digital (versión Web).</w:t>
      </w:r>
    </w:p>
    <w:p w14:paraId="76EE7696" w14:textId="050EB2EC" w:rsidR="00604EEE" w:rsidRPr="00604EEE" w:rsidRDefault="00604EEE" w:rsidP="127A4A82">
      <w:pPr>
        <w:ind w:left="708"/>
        <w:rPr>
          <w:rFonts w:ascii="Calibri" w:eastAsia="Calibri" w:hAnsi="Calibri" w:cs="Calibri"/>
          <w:sz w:val="24"/>
          <w:szCs w:val="24"/>
        </w:rPr>
      </w:pPr>
      <w:r w:rsidRPr="127A4A82">
        <w:rPr>
          <w:rFonts w:ascii="Calibri" w:eastAsia="Calibri" w:hAnsi="Calibri" w:cs="Calibri"/>
        </w:rPr>
        <w:t xml:space="preserve">Este documento se </w:t>
      </w:r>
      <w:r w:rsidR="751CEB9F" w:rsidRPr="127A4A82">
        <w:rPr>
          <w:rFonts w:ascii="Calibri" w:eastAsia="Calibri" w:hAnsi="Calibri" w:cs="Calibri"/>
        </w:rPr>
        <w:t>presentará</w:t>
      </w:r>
      <w:r w:rsidRPr="127A4A82">
        <w:rPr>
          <w:rFonts w:ascii="Calibri" w:eastAsia="Calibri" w:hAnsi="Calibri" w:cs="Calibri"/>
        </w:rPr>
        <w:t xml:space="preserve"> de la siguiente manera:</w:t>
      </w:r>
    </w:p>
    <w:p w14:paraId="35484A3C" w14:textId="78918ABE" w:rsidR="00604EEE" w:rsidRPr="00A9210B" w:rsidRDefault="00604EEE" w:rsidP="00926B3C">
      <w:pPr>
        <w:pStyle w:val="Prrafodelista"/>
        <w:numPr>
          <w:ilvl w:val="0"/>
          <w:numId w:val="15"/>
        </w:numPr>
        <w:rPr>
          <w:rFonts w:ascii="Calibri" w:eastAsia="Calibri" w:hAnsi="Calibri" w:cs="Calibri"/>
          <w:b/>
          <w:bCs/>
          <w:sz w:val="24"/>
          <w:szCs w:val="24"/>
        </w:rPr>
      </w:pPr>
      <w:r w:rsidRPr="127A4A82">
        <w:rPr>
          <w:rFonts w:ascii="Calibri" w:eastAsia="Calibri" w:hAnsi="Calibri" w:cs="Calibri"/>
          <w:b/>
          <w:bCs/>
        </w:rPr>
        <w:t>Sección 1: Introducción</w:t>
      </w:r>
    </w:p>
    <w:p w14:paraId="2903AD67" w14:textId="3C259D7B" w:rsidR="00604EEE" w:rsidRDefault="00604EEE" w:rsidP="127A4A82">
      <w:pPr>
        <w:pStyle w:val="Prrafodelista"/>
        <w:ind w:left="1068"/>
        <w:rPr>
          <w:rFonts w:ascii="Calibri" w:eastAsia="Calibri" w:hAnsi="Calibri" w:cs="Calibri"/>
          <w:sz w:val="24"/>
          <w:szCs w:val="24"/>
        </w:rPr>
      </w:pPr>
      <w:r w:rsidRPr="127A4A82">
        <w:rPr>
          <w:rFonts w:ascii="Calibri" w:eastAsia="Calibri" w:hAnsi="Calibri" w:cs="Calibri"/>
        </w:rPr>
        <w:t>Proporciona una visión general del documento, incluyendo su objetivo, alcance, y definiciones clave. También incluye las referencias a otros documentos relevantes y describe cómo se estructura el documento para facilitar su comprensión.</w:t>
      </w:r>
      <w:r>
        <w:br/>
      </w:r>
    </w:p>
    <w:p w14:paraId="389C63BA" w14:textId="77777777" w:rsidR="00604EEE" w:rsidRPr="00A9210B" w:rsidRDefault="00604EEE" w:rsidP="00926B3C">
      <w:pPr>
        <w:pStyle w:val="Prrafodelista"/>
        <w:numPr>
          <w:ilvl w:val="0"/>
          <w:numId w:val="15"/>
        </w:numPr>
        <w:rPr>
          <w:rFonts w:ascii="Calibri" w:eastAsia="Calibri" w:hAnsi="Calibri" w:cs="Calibri"/>
          <w:b/>
          <w:bCs/>
          <w:sz w:val="24"/>
          <w:szCs w:val="24"/>
        </w:rPr>
      </w:pPr>
      <w:r w:rsidRPr="127A4A82">
        <w:rPr>
          <w:rFonts w:ascii="Calibri" w:eastAsia="Calibri" w:hAnsi="Calibri" w:cs="Calibri"/>
          <w:b/>
          <w:bCs/>
        </w:rPr>
        <w:t>Sección 2: Posicionamiento</w:t>
      </w:r>
    </w:p>
    <w:p w14:paraId="2626D8AA" w14:textId="622E1FBF" w:rsidR="00604EEE" w:rsidRDefault="00604EEE" w:rsidP="127A4A82">
      <w:pPr>
        <w:pStyle w:val="Prrafodelista"/>
        <w:ind w:left="1068"/>
        <w:rPr>
          <w:rFonts w:ascii="Calibri" w:eastAsia="Calibri" w:hAnsi="Calibri" w:cs="Calibri"/>
          <w:sz w:val="24"/>
          <w:szCs w:val="24"/>
        </w:rPr>
      </w:pPr>
      <w:r w:rsidRPr="127A4A82">
        <w:rPr>
          <w:rFonts w:ascii="Calibri" w:eastAsia="Calibri" w:hAnsi="Calibri" w:cs="Calibri"/>
        </w:rPr>
        <w:t xml:space="preserve">Describe la oportunidad de negocio que aborda el proyecto y el problema específico que pretende resolver. Incluye una declaración de posicionamiento del producto en el mercado, destacando sus características y ventajas clave en comparación con las </w:t>
      </w:r>
      <w:r w:rsidRPr="127A4A82">
        <w:rPr>
          <w:rFonts w:ascii="Calibri" w:eastAsia="Calibri" w:hAnsi="Calibri" w:cs="Calibri"/>
        </w:rPr>
        <w:lastRenderedPageBreak/>
        <w:t>soluciones alternativas.</w:t>
      </w:r>
      <w:r>
        <w:br/>
      </w:r>
    </w:p>
    <w:p w14:paraId="5A95F9A1" w14:textId="68A82D6B" w:rsidR="00604EEE" w:rsidRPr="00A9210B" w:rsidRDefault="00604EEE" w:rsidP="00926B3C">
      <w:pPr>
        <w:pStyle w:val="Prrafodelista"/>
        <w:numPr>
          <w:ilvl w:val="0"/>
          <w:numId w:val="15"/>
        </w:numPr>
        <w:rPr>
          <w:rFonts w:ascii="Calibri" w:eastAsia="Calibri" w:hAnsi="Calibri" w:cs="Calibri"/>
          <w:b/>
          <w:bCs/>
        </w:rPr>
      </w:pPr>
      <w:r w:rsidRPr="127A4A82">
        <w:rPr>
          <w:rFonts w:ascii="Calibri" w:eastAsia="Calibri" w:hAnsi="Calibri" w:cs="Calibri"/>
          <w:b/>
          <w:bCs/>
        </w:rPr>
        <w:t xml:space="preserve">Sección 3: Descripción de las </w:t>
      </w:r>
      <w:r w:rsidR="2B64674E" w:rsidRPr="127A4A82">
        <w:rPr>
          <w:rFonts w:ascii="Calibri" w:eastAsia="Calibri" w:hAnsi="Calibri" w:cs="Calibri"/>
          <w:b/>
          <w:bCs/>
        </w:rPr>
        <w:t>p</w:t>
      </w:r>
      <w:r w:rsidRPr="127A4A82">
        <w:rPr>
          <w:rFonts w:ascii="Calibri" w:eastAsia="Calibri" w:hAnsi="Calibri" w:cs="Calibri"/>
          <w:b/>
          <w:bCs/>
        </w:rPr>
        <w:t xml:space="preserve">artes </w:t>
      </w:r>
      <w:r w:rsidR="18E487E2" w:rsidRPr="127A4A82">
        <w:rPr>
          <w:rFonts w:ascii="Calibri" w:eastAsia="Calibri" w:hAnsi="Calibri" w:cs="Calibri"/>
          <w:b/>
          <w:bCs/>
        </w:rPr>
        <w:t>i</w:t>
      </w:r>
      <w:r w:rsidRPr="127A4A82">
        <w:rPr>
          <w:rFonts w:ascii="Calibri" w:eastAsia="Calibri" w:hAnsi="Calibri" w:cs="Calibri"/>
          <w:b/>
          <w:bCs/>
        </w:rPr>
        <w:t xml:space="preserve">nteresadas y del </w:t>
      </w:r>
      <w:r w:rsidR="43B22809" w:rsidRPr="127A4A82">
        <w:rPr>
          <w:rFonts w:ascii="Calibri" w:eastAsia="Calibri" w:hAnsi="Calibri" w:cs="Calibri"/>
          <w:b/>
          <w:bCs/>
        </w:rPr>
        <w:t>us</w:t>
      </w:r>
      <w:r w:rsidRPr="127A4A82">
        <w:rPr>
          <w:rFonts w:ascii="Calibri" w:eastAsia="Calibri" w:hAnsi="Calibri" w:cs="Calibri"/>
          <w:b/>
          <w:bCs/>
        </w:rPr>
        <w:t>uario</w:t>
      </w:r>
    </w:p>
    <w:p w14:paraId="2DCE5706" w14:textId="047FAA36" w:rsidR="00604EEE" w:rsidRDefault="00604EEE" w:rsidP="127A4A82">
      <w:pPr>
        <w:pStyle w:val="Prrafodelista"/>
        <w:ind w:left="1068"/>
        <w:rPr>
          <w:rFonts w:ascii="Calibri" w:eastAsia="Calibri" w:hAnsi="Calibri" w:cs="Calibri"/>
          <w:sz w:val="24"/>
          <w:szCs w:val="24"/>
        </w:rPr>
      </w:pPr>
      <w:r w:rsidRPr="127A4A82">
        <w:rPr>
          <w:rFonts w:ascii="Calibri" w:eastAsia="Calibri" w:hAnsi="Calibri" w:cs="Calibri"/>
        </w:rPr>
        <w:t>Identifica y describe a las principales partes interesadas y usuarios del sistema. Esta sección detalla las expectativas, necesidades y objetivos de cada grupo, asegurando que se consideren sus intereses durante el desarrollo del proyecto.</w:t>
      </w:r>
      <w:r>
        <w:br/>
      </w:r>
    </w:p>
    <w:p w14:paraId="4645F76E" w14:textId="4727B242" w:rsidR="00604EEE" w:rsidRPr="00A9210B" w:rsidRDefault="00604EEE" w:rsidP="00926B3C">
      <w:pPr>
        <w:pStyle w:val="Prrafodelista"/>
        <w:numPr>
          <w:ilvl w:val="0"/>
          <w:numId w:val="15"/>
        </w:numPr>
        <w:rPr>
          <w:rFonts w:ascii="Calibri" w:eastAsia="Calibri" w:hAnsi="Calibri" w:cs="Calibri"/>
          <w:b/>
          <w:bCs/>
          <w:sz w:val="24"/>
          <w:szCs w:val="24"/>
        </w:rPr>
      </w:pPr>
      <w:r w:rsidRPr="127A4A82">
        <w:rPr>
          <w:rFonts w:ascii="Calibri" w:eastAsia="Calibri" w:hAnsi="Calibri" w:cs="Calibri"/>
          <w:b/>
          <w:bCs/>
        </w:rPr>
        <w:t xml:space="preserve">Sección 4: Visión </w:t>
      </w:r>
      <w:r w:rsidR="1AB93629" w:rsidRPr="127A4A82">
        <w:rPr>
          <w:rFonts w:ascii="Calibri" w:eastAsia="Calibri" w:hAnsi="Calibri" w:cs="Calibri"/>
          <w:b/>
          <w:bCs/>
        </w:rPr>
        <w:t>g</w:t>
      </w:r>
      <w:r w:rsidRPr="127A4A82">
        <w:rPr>
          <w:rFonts w:ascii="Calibri" w:eastAsia="Calibri" w:hAnsi="Calibri" w:cs="Calibri"/>
          <w:b/>
          <w:bCs/>
        </w:rPr>
        <w:t xml:space="preserve">eneral del </w:t>
      </w:r>
      <w:r w:rsidR="52D3C983" w:rsidRPr="127A4A82">
        <w:rPr>
          <w:rFonts w:ascii="Calibri" w:eastAsia="Calibri" w:hAnsi="Calibri" w:cs="Calibri"/>
          <w:b/>
          <w:bCs/>
        </w:rPr>
        <w:t>p</w:t>
      </w:r>
      <w:r w:rsidRPr="127A4A82">
        <w:rPr>
          <w:rFonts w:ascii="Calibri" w:eastAsia="Calibri" w:hAnsi="Calibri" w:cs="Calibri"/>
          <w:b/>
          <w:bCs/>
        </w:rPr>
        <w:t>roducto</w:t>
      </w:r>
    </w:p>
    <w:p w14:paraId="59E1D602" w14:textId="6F7A79E5" w:rsidR="00604EEE" w:rsidRDefault="00604EEE" w:rsidP="127A4A82">
      <w:pPr>
        <w:pStyle w:val="Prrafodelista"/>
        <w:ind w:left="1068"/>
        <w:rPr>
          <w:rFonts w:ascii="Calibri" w:eastAsia="Calibri" w:hAnsi="Calibri" w:cs="Calibri"/>
          <w:sz w:val="24"/>
          <w:szCs w:val="24"/>
        </w:rPr>
      </w:pPr>
      <w:r w:rsidRPr="127A4A82">
        <w:rPr>
          <w:rFonts w:ascii="Calibri" w:eastAsia="Calibri" w:hAnsi="Calibri" w:cs="Calibri"/>
        </w:rPr>
        <w:t>Presenta una descripción de alto nivel del producto, incluyendo sus principales funcionalidades y características. Se enfoca en cómo el producto apoyará a las partes interesadas y usuarios en la consecución de sus objetivos.</w:t>
      </w:r>
      <w:r>
        <w:br/>
      </w:r>
    </w:p>
    <w:p w14:paraId="4E875DC3" w14:textId="7D2904E8" w:rsidR="00604EEE" w:rsidRPr="00A9210B" w:rsidRDefault="00604EEE" w:rsidP="00926B3C">
      <w:pPr>
        <w:pStyle w:val="Prrafodelista"/>
        <w:numPr>
          <w:ilvl w:val="0"/>
          <w:numId w:val="15"/>
        </w:numPr>
        <w:rPr>
          <w:rFonts w:ascii="Calibri" w:eastAsia="Calibri" w:hAnsi="Calibri" w:cs="Calibri"/>
          <w:b/>
          <w:bCs/>
          <w:sz w:val="24"/>
          <w:szCs w:val="24"/>
        </w:rPr>
      </w:pPr>
      <w:r w:rsidRPr="127A4A82">
        <w:rPr>
          <w:rFonts w:ascii="Calibri" w:eastAsia="Calibri" w:hAnsi="Calibri" w:cs="Calibri"/>
          <w:b/>
          <w:bCs/>
        </w:rPr>
        <w:t xml:space="preserve">Sección 5: Características del </w:t>
      </w:r>
      <w:r w:rsidR="611CAD73" w:rsidRPr="127A4A82">
        <w:rPr>
          <w:rFonts w:ascii="Calibri" w:eastAsia="Calibri" w:hAnsi="Calibri" w:cs="Calibri"/>
          <w:b/>
          <w:bCs/>
        </w:rPr>
        <w:t>p</w:t>
      </w:r>
      <w:r w:rsidRPr="127A4A82">
        <w:rPr>
          <w:rFonts w:ascii="Calibri" w:eastAsia="Calibri" w:hAnsi="Calibri" w:cs="Calibri"/>
          <w:b/>
          <w:bCs/>
        </w:rPr>
        <w:t>roducto</w:t>
      </w:r>
    </w:p>
    <w:p w14:paraId="48D6AF17" w14:textId="4EA25E37" w:rsidR="00604EEE" w:rsidRDefault="00604EEE" w:rsidP="127A4A82">
      <w:pPr>
        <w:pStyle w:val="Prrafodelista"/>
        <w:ind w:left="1068"/>
        <w:rPr>
          <w:rFonts w:ascii="Calibri" w:eastAsia="Calibri" w:hAnsi="Calibri" w:cs="Calibri"/>
          <w:sz w:val="24"/>
          <w:szCs w:val="24"/>
        </w:rPr>
      </w:pPr>
      <w:r w:rsidRPr="127A4A82">
        <w:rPr>
          <w:rFonts w:ascii="Calibri" w:eastAsia="Calibri" w:hAnsi="Calibri" w:cs="Calibri"/>
        </w:rPr>
        <w:t>Enumera y describe en detalle las características específicas del producto. Cada característica está asociada con requisitos funcionales y no funcionales que guiarán el desarrollo del sistema.</w:t>
      </w:r>
      <w:r>
        <w:br/>
      </w:r>
    </w:p>
    <w:p w14:paraId="15AB340D" w14:textId="77777777" w:rsidR="00604EEE" w:rsidRPr="00A9210B" w:rsidRDefault="00604EEE" w:rsidP="00926B3C">
      <w:pPr>
        <w:pStyle w:val="Prrafodelista"/>
        <w:numPr>
          <w:ilvl w:val="0"/>
          <w:numId w:val="15"/>
        </w:numPr>
        <w:rPr>
          <w:rFonts w:ascii="Calibri" w:eastAsia="Calibri" w:hAnsi="Calibri" w:cs="Calibri"/>
          <w:b/>
          <w:bCs/>
          <w:sz w:val="24"/>
          <w:szCs w:val="24"/>
        </w:rPr>
      </w:pPr>
      <w:r w:rsidRPr="127A4A82">
        <w:rPr>
          <w:rFonts w:ascii="Calibri" w:eastAsia="Calibri" w:hAnsi="Calibri" w:cs="Calibri"/>
          <w:b/>
          <w:bCs/>
        </w:rPr>
        <w:t>Sección 6: Restricciones</w:t>
      </w:r>
    </w:p>
    <w:p w14:paraId="4B75D0D5" w14:textId="1A82ABD9" w:rsidR="00604EEE" w:rsidRDefault="00604EEE" w:rsidP="127A4A82">
      <w:pPr>
        <w:pStyle w:val="Prrafodelista"/>
        <w:ind w:left="1068"/>
        <w:rPr>
          <w:rFonts w:ascii="Calibri" w:eastAsia="Calibri" w:hAnsi="Calibri" w:cs="Calibri"/>
          <w:sz w:val="24"/>
          <w:szCs w:val="24"/>
        </w:rPr>
      </w:pPr>
      <w:r w:rsidRPr="127A4A82">
        <w:rPr>
          <w:rFonts w:ascii="Calibri" w:eastAsia="Calibri" w:hAnsi="Calibri" w:cs="Calibri"/>
        </w:rPr>
        <w:t>Enumera las limitaciones y restricciones que afectan el desarrollo y la implementación del producto, como restricciones tecnológicas, de recursos, o regulatorias.</w:t>
      </w:r>
      <w:r>
        <w:br/>
      </w:r>
    </w:p>
    <w:p w14:paraId="2F8AB4B1" w14:textId="3C044C21" w:rsidR="00604EEE" w:rsidRPr="00A9210B" w:rsidRDefault="00604EEE" w:rsidP="00926B3C">
      <w:pPr>
        <w:pStyle w:val="Prrafodelista"/>
        <w:numPr>
          <w:ilvl w:val="0"/>
          <w:numId w:val="15"/>
        </w:numPr>
        <w:rPr>
          <w:rFonts w:ascii="Calibri" w:eastAsia="Calibri" w:hAnsi="Calibri" w:cs="Calibri"/>
          <w:b/>
          <w:bCs/>
          <w:sz w:val="24"/>
          <w:szCs w:val="24"/>
        </w:rPr>
      </w:pPr>
      <w:r w:rsidRPr="127A4A82">
        <w:rPr>
          <w:rFonts w:ascii="Calibri" w:eastAsia="Calibri" w:hAnsi="Calibri" w:cs="Calibri"/>
          <w:b/>
          <w:bCs/>
        </w:rPr>
        <w:t xml:space="preserve">Sección 7: Rangos de </w:t>
      </w:r>
      <w:r w:rsidR="01762CE6" w:rsidRPr="127A4A82">
        <w:rPr>
          <w:rFonts w:ascii="Calibri" w:eastAsia="Calibri" w:hAnsi="Calibri" w:cs="Calibri"/>
          <w:b/>
          <w:bCs/>
        </w:rPr>
        <w:t>c</w:t>
      </w:r>
      <w:r w:rsidRPr="127A4A82">
        <w:rPr>
          <w:rFonts w:ascii="Calibri" w:eastAsia="Calibri" w:hAnsi="Calibri" w:cs="Calibri"/>
          <w:b/>
          <w:bCs/>
        </w:rPr>
        <w:t>alidad</w:t>
      </w:r>
    </w:p>
    <w:p w14:paraId="58292237" w14:textId="43408260" w:rsidR="00604EEE" w:rsidRPr="00A9210B" w:rsidRDefault="00604EEE" w:rsidP="127A4A82">
      <w:pPr>
        <w:pStyle w:val="Prrafodelista"/>
        <w:ind w:left="1068"/>
        <w:rPr>
          <w:rFonts w:ascii="Calibri" w:eastAsia="Calibri" w:hAnsi="Calibri" w:cs="Calibri"/>
          <w:sz w:val="24"/>
          <w:szCs w:val="24"/>
        </w:rPr>
      </w:pPr>
      <w:r w:rsidRPr="127A4A82">
        <w:rPr>
          <w:rFonts w:ascii="Calibri" w:eastAsia="Calibri" w:hAnsi="Calibri" w:cs="Calibri"/>
        </w:rPr>
        <w:t>Define los estándares de calidad que el producto debe cumplir, incluyendo aspectos como rendimiento, seguridad, usabilidad, y mantenimiento.</w:t>
      </w:r>
    </w:p>
    <w:p w14:paraId="4D37D0E3" w14:textId="60424433" w:rsidR="127A4A82" w:rsidRDefault="127A4A82" w:rsidP="127A4A82">
      <w:pPr>
        <w:ind w:left="708"/>
        <w:rPr>
          <w:rFonts w:ascii="Calibri" w:eastAsia="Calibri" w:hAnsi="Calibri" w:cs="Calibri"/>
        </w:rPr>
      </w:pPr>
    </w:p>
    <w:p w14:paraId="3D126DEC" w14:textId="0C041CDC" w:rsidR="00604EEE" w:rsidRPr="00A9210B" w:rsidRDefault="00604EEE" w:rsidP="00926B3C">
      <w:pPr>
        <w:pStyle w:val="Prrafodelista"/>
        <w:numPr>
          <w:ilvl w:val="0"/>
          <w:numId w:val="15"/>
        </w:numPr>
        <w:rPr>
          <w:rFonts w:ascii="Calibri" w:eastAsia="Calibri" w:hAnsi="Calibri" w:cs="Calibri"/>
          <w:b/>
          <w:bCs/>
          <w:sz w:val="24"/>
          <w:szCs w:val="24"/>
        </w:rPr>
      </w:pPr>
      <w:r w:rsidRPr="127A4A82">
        <w:rPr>
          <w:rFonts w:ascii="Calibri" w:eastAsia="Calibri" w:hAnsi="Calibri" w:cs="Calibri"/>
          <w:b/>
          <w:bCs/>
        </w:rPr>
        <w:t xml:space="preserve">Sección 8: Precedencia y </w:t>
      </w:r>
      <w:r w:rsidR="6CFF36BA" w:rsidRPr="127A4A82">
        <w:rPr>
          <w:rFonts w:ascii="Calibri" w:eastAsia="Calibri" w:hAnsi="Calibri" w:cs="Calibri"/>
          <w:b/>
          <w:bCs/>
        </w:rPr>
        <w:t>p</w:t>
      </w:r>
      <w:r w:rsidRPr="127A4A82">
        <w:rPr>
          <w:rFonts w:ascii="Calibri" w:eastAsia="Calibri" w:hAnsi="Calibri" w:cs="Calibri"/>
          <w:b/>
          <w:bCs/>
        </w:rPr>
        <w:t>rioridad</w:t>
      </w:r>
    </w:p>
    <w:p w14:paraId="06B87272" w14:textId="3A71B534" w:rsidR="00604EEE" w:rsidRPr="00A9210B" w:rsidRDefault="00604EEE" w:rsidP="127A4A82">
      <w:pPr>
        <w:pStyle w:val="Prrafodelista"/>
        <w:ind w:left="1068"/>
        <w:rPr>
          <w:rFonts w:ascii="Calibri" w:eastAsia="Calibri" w:hAnsi="Calibri" w:cs="Calibri"/>
          <w:sz w:val="24"/>
          <w:szCs w:val="24"/>
        </w:rPr>
      </w:pPr>
      <w:r w:rsidRPr="127A4A82">
        <w:rPr>
          <w:rFonts w:ascii="Calibri" w:eastAsia="Calibri" w:hAnsi="Calibri" w:cs="Calibri"/>
        </w:rPr>
        <w:t>Establece el orden de implementación de las características del producto, priorizando aquellas que son esenciales para el funcionamiento del sistema.</w:t>
      </w:r>
      <w:r>
        <w:br/>
      </w:r>
    </w:p>
    <w:p w14:paraId="6D0B3A28" w14:textId="6516FB83" w:rsidR="00604EEE" w:rsidRPr="00A9210B" w:rsidRDefault="00604EEE" w:rsidP="00926B3C">
      <w:pPr>
        <w:pStyle w:val="Prrafodelista"/>
        <w:numPr>
          <w:ilvl w:val="0"/>
          <w:numId w:val="15"/>
        </w:numPr>
        <w:rPr>
          <w:rFonts w:ascii="Calibri" w:eastAsia="Calibri" w:hAnsi="Calibri" w:cs="Calibri"/>
          <w:b/>
          <w:bCs/>
          <w:sz w:val="24"/>
          <w:szCs w:val="24"/>
        </w:rPr>
      </w:pPr>
      <w:r w:rsidRPr="127A4A82">
        <w:rPr>
          <w:rFonts w:ascii="Calibri" w:eastAsia="Calibri" w:hAnsi="Calibri" w:cs="Calibri"/>
          <w:b/>
          <w:bCs/>
        </w:rPr>
        <w:t xml:space="preserve">Sección 9: Otros </w:t>
      </w:r>
      <w:r w:rsidR="01E64382" w:rsidRPr="127A4A82">
        <w:rPr>
          <w:rFonts w:ascii="Calibri" w:eastAsia="Calibri" w:hAnsi="Calibri" w:cs="Calibri"/>
          <w:b/>
          <w:bCs/>
        </w:rPr>
        <w:t>r</w:t>
      </w:r>
      <w:r w:rsidRPr="127A4A82">
        <w:rPr>
          <w:rFonts w:ascii="Calibri" w:eastAsia="Calibri" w:hAnsi="Calibri" w:cs="Calibri"/>
          <w:b/>
          <w:bCs/>
        </w:rPr>
        <w:t xml:space="preserve">equisitos del </w:t>
      </w:r>
      <w:r w:rsidR="0CD196CA" w:rsidRPr="127A4A82">
        <w:rPr>
          <w:rFonts w:ascii="Calibri" w:eastAsia="Calibri" w:hAnsi="Calibri" w:cs="Calibri"/>
          <w:b/>
          <w:bCs/>
        </w:rPr>
        <w:t>p</w:t>
      </w:r>
      <w:r w:rsidRPr="127A4A82">
        <w:rPr>
          <w:rFonts w:ascii="Calibri" w:eastAsia="Calibri" w:hAnsi="Calibri" w:cs="Calibri"/>
          <w:b/>
          <w:bCs/>
        </w:rPr>
        <w:t>roducto</w:t>
      </w:r>
    </w:p>
    <w:p w14:paraId="7C71F6AA" w14:textId="6FC24C4D" w:rsidR="00604EEE" w:rsidRDefault="00604EEE" w:rsidP="127A4A82">
      <w:pPr>
        <w:pStyle w:val="Prrafodelista"/>
        <w:ind w:left="1068"/>
        <w:rPr>
          <w:rFonts w:ascii="Calibri" w:eastAsia="Calibri" w:hAnsi="Calibri" w:cs="Calibri"/>
          <w:sz w:val="24"/>
          <w:szCs w:val="24"/>
        </w:rPr>
      </w:pPr>
      <w:r w:rsidRPr="127A4A82">
        <w:rPr>
          <w:rFonts w:ascii="Calibri" w:eastAsia="Calibri" w:hAnsi="Calibri" w:cs="Calibri"/>
        </w:rPr>
        <w:t>Incluye requisitos adicionales que no se han cubierto en las secciones anteriores, pero que son relevantes para el éxito del proyecto.</w:t>
      </w:r>
      <w:r>
        <w:br/>
      </w:r>
    </w:p>
    <w:p w14:paraId="19009D98" w14:textId="4C6AC1E8" w:rsidR="00604EEE" w:rsidRPr="00A9210B" w:rsidRDefault="00604EEE" w:rsidP="00926B3C">
      <w:pPr>
        <w:pStyle w:val="Prrafodelista"/>
        <w:numPr>
          <w:ilvl w:val="0"/>
          <w:numId w:val="15"/>
        </w:numPr>
        <w:rPr>
          <w:rFonts w:ascii="Calibri" w:eastAsia="Calibri" w:hAnsi="Calibri" w:cs="Calibri"/>
          <w:b/>
          <w:bCs/>
          <w:sz w:val="24"/>
          <w:szCs w:val="24"/>
        </w:rPr>
      </w:pPr>
      <w:r w:rsidRPr="127A4A82">
        <w:rPr>
          <w:rFonts w:ascii="Calibri" w:eastAsia="Calibri" w:hAnsi="Calibri" w:cs="Calibri"/>
          <w:b/>
          <w:bCs/>
        </w:rPr>
        <w:t xml:space="preserve">Sección 10: Requisitos de </w:t>
      </w:r>
      <w:r w:rsidR="39703B47" w:rsidRPr="127A4A82">
        <w:rPr>
          <w:rFonts w:ascii="Calibri" w:eastAsia="Calibri" w:hAnsi="Calibri" w:cs="Calibri"/>
          <w:b/>
          <w:bCs/>
        </w:rPr>
        <w:t>d</w:t>
      </w:r>
      <w:r w:rsidRPr="127A4A82">
        <w:rPr>
          <w:rFonts w:ascii="Calibri" w:eastAsia="Calibri" w:hAnsi="Calibri" w:cs="Calibri"/>
          <w:b/>
          <w:bCs/>
        </w:rPr>
        <w:t>ocumentación</w:t>
      </w:r>
    </w:p>
    <w:p w14:paraId="578E50C6" w14:textId="3111B551" w:rsidR="29BEB35B" w:rsidRDefault="29BEB35B" w:rsidP="127A4A82">
      <w:pPr>
        <w:pStyle w:val="Prrafodelista"/>
        <w:ind w:left="1068"/>
        <w:rPr>
          <w:rFonts w:ascii="Calibri" w:eastAsia="Calibri" w:hAnsi="Calibri" w:cs="Calibri"/>
          <w:sz w:val="24"/>
          <w:szCs w:val="24"/>
        </w:rPr>
      </w:pPr>
      <w:r w:rsidRPr="127A4A82">
        <w:rPr>
          <w:rFonts w:ascii="Calibri" w:eastAsia="Calibri" w:hAnsi="Calibri" w:cs="Calibri"/>
        </w:rPr>
        <w:t>Detalla los documentos y manuales que se producirán en el desarrollo del producto, incluyendo documentación técnica y guías de usuario.</w:t>
      </w:r>
      <w:r>
        <w:br/>
      </w:r>
    </w:p>
    <w:p w14:paraId="11C2BAA6" w14:textId="77777777" w:rsidR="00604EEE" w:rsidRPr="00A9210B" w:rsidRDefault="00604EEE" w:rsidP="00926B3C">
      <w:pPr>
        <w:pStyle w:val="Prrafodelista"/>
        <w:numPr>
          <w:ilvl w:val="0"/>
          <w:numId w:val="15"/>
        </w:numPr>
        <w:rPr>
          <w:rFonts w:ascii="Calibri" w:eastAsia="Calibri" w:hAnsi="Calibri" w:cs="Calibri"/>
          <w:b/>
          <w:bCs/>
          <w:color w:val="A02B93" w:themeColor="accent5"/>
          <w:sz w:val="24"/>
          <w:szCs w:val="24"/>
        </w:rPr>
      </w:pPr>
      <w:commentRangeStart w:id="13"/>
      <w:r w:rsidRPr="0A72F000">
        <w:rPr>
          <w:rFonts w:ascii="Calibri" w:eastAsia="Calibri" w:hAnsi="Calibri" w:cs="Calibri"/>
          <w:b/>
          <w:bCs/>
          <w:color w:val="A02B93" w:themeColor="accent5"/>
        </w:rPr>
        <w:t>Sección 11: Apéndice</w:t>
      </w:r>
    </w:p>
    <w:p w14:paraId="4CFD889F" w14:textId="6389AAEF" w:rsidR="00604EEE" w:rsidRPr="00604EEE" w:rsidRDefault="00604EEE" w:rsidP="0A72F000">
      <w:pPr>
        <w:pStyle w:val="Prrafodelista"/>
        <w:ind w:left="1068"/>
        <w:rPr>
          <w:rFonts w:ascii="Calibri" w:eastAsia="Calibri" w:hAnsi="Calibri" w:cs="Calibri"/>
          <w:color w:val="A02B93" w:themeColor="accent5"/>
          <w:sz w:val="24"/>
          <w:szCs w:val="24"/>
        </w:rPr>
      </w:pPr>
      <w:r w:rsidRPr="0A72F000">
        <w:rPr>
          <w:rFonts w:ascii="Calibri" w:eastAsia="Calibri" w:hAnsi="Calibri" w:cs="Calibri"/>
          <w:color w:val="A02B93" w:themeColor="accent5"/>
        </w:rPr>
        <w:t>Proporciona información adicional y aclaraciones sobre las características del producto, incluyendo detalles técnicos, diagramas, y otras referencias importantes.</w:t>
      </w:r>
      <w:commentRangeEnd w:id="13"/>
      <w:r>
        <w:commentReference w:id="13"/>
      </w:r>
    </w:p>
    <w:p w14:paraId="53EA1E6C" w14:textId="7F3AB292" w:rsidR="00004812" w:rsidRPr="004136D1" w:rsidRDefault="7FE008D3" w:rsidP="127A4A82">
      <w:pPr>
        <w:pStyle w:val="ENCTtulo"/>
      </w:pPr>
      <w:bookmarkStart w:id="14" w:name="_Toc1054617591"/>
      <w:bookmarkStart w:id="15" w:name="_Toc180415801"/>
      <w:r w:rsidRPr="127A4A82">
        <w:lastRenderedPageBreak/>
        <w:t xml:space="preserve">2. </w:t>
      </w:r>
      <w:r w:rsidR="007E31B9" w:rsidRPr="127A4A82">
        <w:t>Posicionamiento</w:t>
      </w:r>
      <w:bookmarkEnd w:id="14"/>
      <w:bookmarkEnd w:id="15"/>
    </w:p>
    <w:p w14:paraId="72734248" w14:textId="00A1242F" w:rsidR="00D54CD5" w:rsidRPr="004136D1" w:rsidRDefault="4D9EFF1F" w:rsidP="127A4A82">
      <w:pPr>
        <w:pStyle w:val="ENCTtulo2"/>
      </w:pPr>
      <w:bookmarkStart w:id="16" w:name="_Toc1860541342"/>
      <w:bookmarkStart w:id="17" w:name="_Toc180415802"/>
      <w:r w:rsidRPr="127A4A82">
        <w:t xml:space="preserve">2.1. </w:t>
      </w:r>
      <w:r w:rsidR="007E31B9" w:rsidRPr="127A4A82">
        <w:t>Oportunidad de negocio</w:t>
      </w:r>
      <w:bookmarkEnd w:id="16"/>
      <w:bookmarkEnd w:id="17"/>
    </w:p>
    <w:p w14:paraId="3FCB8B91" w14:textId="534FC33E" w:rsidR="00D54CD5" w:rsidRPr="004136D1" w:rsidRDefault="00604EEE" w:rsidP="127A4A82">
      <w:pPr>
        <w:ind w:left="708"/>
        <w:rPr>
          <w:rFonts w:ascii="Calibri" w:eastAsia="Calibri" w:hAnsi="Calibri" w:cs="Calibri"/>
          <w:color w:val="161616"/>
          <w:sz w:val="24"/>
          <w:szCs w:val="24"/>
          <w:lang w:eastAsia="es-CL"/>
        </w:rPr>
      </w:pPr>
      <w:r w:rsidRPr="127A4A82">
        <w:rPr>
          <w:rFonts w:ascii="Calibri" w:eastAsia="Calibri" w:hAnsi="Calibri" w:cs="Calibri"/>
        </w:rPr>
        <w:t>La construcción de la plataforma "Hoja de Ruta Digital (versión Web)" presenta una oportunidad significativa para optimizar la gestión de pagos en proyectos de construcción. La necesidad de una solución que facilite la comunicación y la transparencia entre subcontratistas y departamentos de obra es cada vez más evidente en un mercado donde la eficiencia y la puntualidad son clave para el éxito</w:t>
      </w:r>
      <w:r w:rsidR="00063BB1" w:rsidRPr="127A4A82">
        <w:rPr>
          <w:rFonts w:ascii="Calibri" w:eastAsia="Calibri" w:hAnsi="Calibri" w:cs="Calibri"/>
        </w:rPr>
        <w:t>.</w:t>
      </w:r>
      <w:r w:rsidR="007E31B9">
        <w:br/>
      </w:r>
    </w:p>
    <w:p w14:paraId="472692F1" w14:textId="3AB9FA24" w:rsidR="00FE5F27" w:rsidRPr="004136D1" w:rsidRDefault="05447932" w:rsidP="127A4A82">
      <w:pPr>
        <w:pStyle w:val="ENCTtulo2"/>
      </w:pPr>
      <w:bookmarkStart w:id="18" w:name="_Toc527439521"/>
      <w:bookmarkStart w:id="19" w:name="_Toc180415803"/>
      <w:r w:rsidRPr="127A4A82">
        <w:t xml:space="preserve">2.2. </w:t>
      </w:r>
      <w:r w:rsidR="007E31B9" w:rsidRPr="127A4A82">
        <w:t>Declaración de problema</w:t>
      </w:r>
      <w:bookmarkEnd w:id="18"/>
      <w:bookmarkEnd w:id="19"/>
    </w:p>
    <w:p w14:paraId="10B45BA2" w14:textId="798F1A84" w:rsidR="00FE5F27" w:rsidRPr="004136D1" w:rsidRDefault="00604EEE" w:rsidP="127A4A82">
      <w:pPr>
        <w:ind w:left="708"/>
        <w:rPr>
          <w:rFonts w:ascii="Calibri" w:eastAsia="Calibri" w:hAnsi="Calibri" w:cs="Calibri"/>
          <w:color w:val="161616"/>
          <w:sz w:val="24"/>
          <w:szCs w:val="24"/>
          <w:lang w:eastAsia="es-CL"/>
        </w:rPr>
      </w:pPr>
      <w:r w:rsidRPr="127A4A82">
        <w:rPr>
          <w:rFonts w:ascii="Calibri" w:eastAsia="Calibri" w:hAnsi="Calibri" w:cs="Calibri"/>
        </w:rPr>
        <w:t>El problema de la falta de un sistema eficiente para la obtención de firmas y aprobación de pagos afecta a los departamentos de obra y a las empresas subcontratistas involucradas en los proyectos de construcción. Esta falta de eficiencia provoca retrasos en los pagos, lo que puede llevar a demoras en los proyectos y afectar la relación entre las partes involucradas. Una solución eficaz sería una plataforma digital que permita una gestión transparente y fluida de estos procesos, mejorando la comunicación y reduciendo los tiempos de espera</w:t>
      </w:r>
      <w:r w:rsidR="007E31B9" w:rsidRPr="127A4A82">
        <w:rPr>
          <w:rFonts w:ascii="Calibri" w:eastAsia="Calibri" w:hAnsi="Calibri" w:cs="Calibri"/>
        </w:rPr>
        <w:t>.</w:t>
      </w:r>
    </w:p>
    <w:p w14:paraId="48C59C3A" w14:textId="4D4D5AEE" w:rsidR="00FE5F27" w:rsidRPr="004136D1" w:rsidRDefault="00FE5F27" w:rsidP="127A4A82">
      <w:pPr>
        <w:spacing w:before="100" w:beforeAutospacing="1" w:after="100" w:afterAutospacing="1" w:line="240" w:lineRule="auto"/>
        <w:textAlignment w:val="baseline"/>
        <w:rPr>
          <w:rFonts w:ascii="Calibri" w:eastAsia="Calibri" w:hAnsi="Calibri" w:cs="Calibri"/>
          <w:kern w:val="0"/>
          <w:lang w:eastAsia="es-CL"/>
          <w14:ligatures w14:val="none"/>
        </w:rPr>
      </w:pPr>
    </w:p>
    <w:p w14:paraId="76F406BD" w14:textId="0F218A8D" w:rsidR="00FE5F27" w:rsidRPr="004136D1" w:rsidRDefault="007E31B9" w:rsidP="127A4A82">
      <w:pPr>
        <w:spacing w:before="100" w:beforeAutospacing="1" w:after="100" w:afterAutospacing="1" w:line="240" w:lineRule="auto"/>
        <w:textAlignment w:val="baseline"/>
        <w:rPr>
          <w:rFonts w:ascii="Calibri" w:eastAsia="Calibri" w:hAnsi="Calibri" w:cs="Calibri"/>
          <w:kern w:val="0"/>
          <w:lang w:eastAsia="es-CL"/>
          <w14:ligatures w14:val="none"/>
        </w:rPr>
      </w:pPr>
      <w:r w:rsidRPr="127A4A82">
        <w:rPr>
          <w:rFonts w:ascii="Calibri" w:eastAsia="Calibri" w:hAnsi="Calibri" w:cs="Calibri"/>
        </w:rPr>
        <w:br w:type="page"/>
      </w:r>
    </w:p>
    <w:p w14:paraId="670F9C80" w14:textId="2652B4BA" w:rsidR="00604EEE" w:rsidRPr="00604EEE" w:rsidRDefault="189A9227" w:rsidP="127A4A82">
      <w:pPr>
        <w:pStyle w:val="ENCTtulo2"/>
      </w:pPr>
      <w:bookmarkStart w:id="20" w:name="_Toc1431920521"/>
      <w:bookmarkStart w:id="21" w:name="_Toc180415804"/>
      <w:r w:rsidRPr="127A4A82">
        <w:lastRenderedPageBreak/>
        <w:t xml:space="preserve">2.3. </w:t>
      </w:r>
      <w:r w:rsidR="007E31B9" w:rsidRPr="127A4A82">
        <w:t>Declaración de posición de producto</w:t>
      </w:r>
      <w:bookmarkEnd w:id="20"/>
      <w:bookmarkEnd w:id="21"/>
    </w:p>
    <w:p w14:paraId="2EBCE475" w14:textId="384851D6" w:rsidR="00604EEE" w:rsidRPr="00604EEE" w:rsidRDefault="00604EEE" w:rsidP="127A4A82">
      <w:pPr>
        <w:ind w:left="708"/>
        <w:rPr>
          <w:rFonts w:ascii="Calibri" w:eastAsia="Calibri" w:hAnsi="Calibri" w:cs="Calibri"/>
          <w:color w:val="161616"/>
          <w:sz w:val="24"/>
          <w:szCs w:val="24"/>
          <w:lang w:eastAsia="es-CL"/>
        </w:rPr>
      </w:pPr>
      <w:r w:rsidRPr="127A4A82">
        <w:rPr>
          <w:rFonts w:ascii="Calibri" w:eastAsia="Calibri" w:hAnsi="Calibri" w:cs="Calibri"/>
        </w:rPr>
        <w:t>Para los departamentos de obra y subcontratistas que necesitan una solución eficiente para la gestión de pagos en proyectos de construcción, la "Hoja de Ruta Digital (versión Web)" es una plataforma de gestión de firmas y aprobación de pagos que mejora la transparencia y eficiencia en el flujo de trabajo. A diferencia de las soluciones actuales que pueden ser manuales o poco integradas, nuestro producto ofrece una plataforma centralizada, fácil de usar y que se integra perfectamente con los sistemas existentes, optimizando los procesos críticos de aprobación</w:t>
      </w:r>
      <w:r w:rsidR="007E31B9" w:rsidRPr="127A4A82">
        <w:rPr>
          <w:rFonts w:ascii="Calibri" w:eastAsia="Calibri" w:hAnsi="Calibri" w:cs="Calibri"/>
        </w:rPr>
        <w:t>.</w:t>
      </w:r>
    </w:p>
    <w:p w14:paraId="3EFAF29E" w14:textId="77777777" w:rsidR="00CB2587" w:rsidRPr="004136D1" w:rsidRDefault="00CB2587" w:rsidP="127A4A82">
      <w:pPr>
        <w:rPr>
          <w:rFonts w:ascii="Calibri" w:eastAsia="Calibri" w:hAnsi="Calibri" w:cs="Calibri"/>
        </w:rPr>
      </w:pPr>
    </w:p>
    <w:p w14:paraId="4B393DCB" w14:textId="130299C9" w:rsidR="00422B04" w:rsidRDefault="7429BA8B" w:rsidP="127A4A82">
      <w:pPr>
        <w:pStyle w:val="ENCTtulo"/>
        <w:rPr>
          <w:sz w:val="24"/>
          <w:szCs w:val="24"/>
        </w:rPr>
      </w:pPr>
      <w:bookmarkStart w:id="22" w:name="_Toc1754593573"/>
      <w:bookmarkStart w:id="23" w:name="_Toc180415805"/>
      <w:r w:rsidRPr="127A4A82">
        <w:t xml:space="preserve">3. </w:t>
      </w:r>
      <w:r w:rsidR="007E31B9" w:rsidRPr="127A4A82">
        <w:t>Descripciones de la parte interesada y del usuario</w:t>
      </w:r>
      <w:bookmarkEnd w:id="22"/>
      <w:bookmarkEnd w:id="23"/>
    </w:p>
    <w:p w14:paraId="5EC4026F" w14:textId="6DB69358" w:rsidR="007E31B9" w:rsidRPr="004136D1" w:rsidRDefault="77557527" w:rsidP="127A4A82">
      <w:pPr>
        <w:pStyle w:val="ENCTtulo2"/>
      </w:pPr>
      <w:bookmarkStart w:id="24" w:name="_Toc847954359"/>
      <w:bookmarkStart w:id="25" w:name="_Toc180415806"/>
      <w:r w:rsidRPr="127A4A82">
        <w:t xml:space="preserve">3.1. </w:t>
      </w:r>
      <w:r w:rsidR="007E31B9" w:rsidRPr="127A4A82">
        <w:t>Resumen de la parte interesada</w:t>
      </w:r>
      <w:bookmarkEnd w:id="25"/>
      <w:r w:rsidR="007E31B9">
        <w:br/>
      </w:r>
      <w:bookmarkEnd w:id="24"/>
    </w:p>
    <w:p w14:paraId="76E34CAC" w14:textId="6F810AFD" w:rsidR="007E31B9" w:rsidRPr="004136D1" w:rsidRDefault="007E31B9"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Nombre:</w:t>
      </w:r>
      <w:r w:rsidR="00C81B20" w:rsidRPr="127A4A82">
        <w:rPr>
          <w:rFonts w:ascii="Calibri" w:eastAsia="Calibri" w:hAnsi="Calibri" w:cs="Calibri"/>
          <w:b/>
          <w:bCs/>
          <w:sz w:val="24"/>
          <w:szCs w:val="24"/>
        </w:rPr>
        <w:t xml:space="preserve"> </w:t>
      </w:r>
      <w:r w:rsidR="00C81B20" w:rsidRPr="127A4A82">
        <w:rPr>
          <w:rFonts w:ascii="Calibri" w:eastAsia="Calibri" w:hAnsi="Calibri" w:cs="Calibri"/>
          <w:sz w:val="24"/>
          <w:szCs w:val="24"/>
        </w:rPr>
        <w:t>Bravo Izquierdo</w:t>
      </w:r>
      <w:r w:rsidR="004E7268" w:rsidRPr="127A4A82">
        <w:rPr>
          <w:rFonts w:ascii="Calibri" w:eastAsia="Calibri" w:hAnsi="Calibri" w:cs="Calibri"/>
          <w:sz w:val="24"/>
          <w:szCs w:val="24"/>
        </w:rPr>
        <w:t xml:space="preserve"> (BI)</w:t>
      </w:r>
      <w:r w:rsidR="000819B7" w:rsidRPr="127A4A82">
        <w:rPr>
          <w:rFonts w:ascii="Calibri" w:eastAsia="Calibri" w:hAnsi="Calibri" w:cs="Calibri"/>
          <w:sz w:val="24"/>
          <w:szCs w:val="24"/>
        </w:rPr>
        <w:t xml:space="preserve"> – Cliente principal</w:t>
      </w:r>
      <w:r w:rsidRPr="127A4A82">
        <w:rPr>
          <w:rFonts w:ascii="Calibri" w:eastAsia="Calibri" w:hAnsi="Calibri" w:cs="Calibri"/>
          <w:sz w:val="24"/>
          <w:szCs w:val="24"/>
        </w:rPr>
        <w:t>.</w:t>
      </w:r>
    </w:p>
    <w:p w14:paraId="09015A99" w14:textId="370B5D3C" w:rsidR="007E31B9" w:rsidRPr="004136D1" w:rsidRDefault="007E31B9"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Representaciones:</w:t>
      </w:r>
      <w:r w:rsidR="004E7268" w:rsidRPr="127A4A82">
        <w:rPr>
          <w:rFonts w:ascii="Calibri" w:eastAsia="Calibri" w:hAnsi="Calibri" w:cs="Calibri"/>
          <w:b/>
          <w:bCs/>
          <w:sz w:val="24"/>
          <w:szCs w:val="24"/>
        </w:rPr>
        <w:t xml:space="preserve"> </w:t>
      </w:r>
      <w:r w:rsidR="004E7268" w:rsidRPr="127A4A82">
        <w:rPr>
          <w:rFonts w:ascii="Calibri" w:eastAsia="Calibri" w:hAnsi="Calibri" w:cs="Calibri"/>
          <w:sz w:val="24"/>
          <w:szCs w:val="24"/>
        </w:rPr>
        <w:t>Empresa Constructora</w:t>
      </w:r>
      <w:r w:rsidRPr="127A4A82">
        <w:rPr>
          <w:rFonts w:ascii="Calibri" w:eastAsia="Calibri" w:hAnsi="Calibri" w:cs="Calibri"/>
          <w:sz w:val="24"/>
          <w:szCs w:val="24"/>
        </w:rPr>
        <w:t>.</w:t>
      </w:r>
    </w:p>
    <w:p w14:paraId="3400B2C7" w14:textId="308D019B" w:rsidR="007E31B9" w:rsidRDefault="007E31B9"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Rol: </w:t>
      </w:r>
      <w:r w:rsidR="004E7268" w:rsidRPr="127A4A82">
        <w:rPr>
          <w:rFonts w:ascii="Calibri" w:eastAsia="Calibri" w:hAnsi="Calibri" w:cs="Calibri"/>
          <w:sz w:val="24"/>
          <w:szCs w:val="24"/>
        </w:rPr>
        <w:t>Usuario final de la aplicación, responsable de proporcionar los requisitos y validar que la aplicación cumple con sus necesidades</w:t>
      </w:r>
      <w:r w:rsidRPr="127A4A82">
        <w:rPr>
          <w:rFonts w:ascii="Calibri" w:eastAsia="Calibri" w:hAnsi="Calibri" w:cs="Calibri"/>
          <w:sz w:val="24"/>
          <w:szCs w:val="24"/>
        </w:rPr>
        <w:t>.</w:t>
      </w:r>
      <w:r>
        <w:br/>
      </w:r>
    </w:p>
    <w:p w14:paraId="6136E4C1" w14:textId="152C9594" w:rsidR="004E7268" w:rsidRPr="004136D1"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proofErr w:type="spellStart"/>
      <w:r w:rsidRPr="127A4A82">
        <w:rPr>
          <w:rFonts w:ascii="Calibri" w:eastAsia="Calibri" w:hAnsi="Calibri" w:cs="Calibri"/>
          <w:sz w:val="24"/>
          <w:szCs w:val="24"/>
        </w:rPr>
        <w:t>Product</w:t>
      </w:r>
      <w:proofErr w:type="spellEnd"/>
      <w:r w:rsidRPr="127A4A82">
        <w:rPr>
          <w:rFonts w:ascii="Calibri" w:eastAsia="Calibri" w:hAnsi="Calibri" w:cs="Calibri"/>
          <w:sz w:val="24"/>
          <w:szCs w:val="24"/>
        </w:rPr>
        <w:t xml:space="preserve"> </w:t>
      </w:r>
      <w:proofErr w:type="spellStart"/>
      <w:r w:rsidRPr="127A4A82">
        <w:rPr>
          <w:rFonts w:ascii="Calibri" w:eastAsia="Calibri" w:hAnsi="Calibri" w:cs="Calibri"/>
          <w:sz w:val="24"/>
          <w:szCs w:val="24"/>
        </w:rPr>
        <w:t>Owner</w:t>
      </w:r>
      <w:proofErr w:type="spellEnd"/>
      <w:r w:rsidR="000819B7" w:rsidRPr="127A4A82">
        <w:rPr>
          <w:rFonts w:ascii="Calibri" w:eastAsia="Calibri" w:hAnsi="Calibri" w:cs="Calibri"/>
          <w:sz w:val="24"/>
          <w:szCs w:val="24"/>
        </w:rPr>
        <w:t xml:space="preserve"> – Enlace académico</w:t>
      </w:r>
      <w:r w:rsidRPr="127A4A82">
        <w:rPr>
          <w:rFonts w:ascii="Calibri" w:eastAsia="Calibri" w:hAnsi="Calibri" w:cs="Calibri"/>
          <w:sz w:val="24"/>
          <w:szCs w:val="24"/>
        </w:rPr>
        <w:t>.</w:t>
      </w:r>
    </w:p>
    <w:p w14:paraId="11F2BA53" w14:textId="2D93A50B" w:rsidR="004E7268" w:rsidRPr="004136D1"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Representaciones: </w:t>
      </w:r>
      <w:r w:rsidRPr="127A4A82">
        <w:rPr>
          <w:rFonts w:ascii="Calibri" w:eastAsia="Calibri" w:hAnsi="Calibri" w:cs="Calibri"/>
          <w:sz w:val="24"/>
          <w:szCs w:val="24"/>
        </w:rPr>
        <w:t>Profesor a cargo (</w:t>
      </w:r>
      <w:proofErr w:type="spellStart"/>
      <w:r w:rsidRPr="127A4A82">
        <w:rPr>
          <w:rFonts w:ascii="Calibri" w:eastAsia="Calibri" w:hAnsi="Calibri" w:cs="Calibri"/>
          <w:sz w:val="24"/>
          <w:szCs w:val="24"/>
        </w:rPr>
        <w:t>DuocUC</w:t>
      </w:r>
      <w:proofErr w:type="spellEnd"/>
      <w:r w:rsidRPr="127A4A82">
        <w:rPr>
          <w:rFonts w:ascii="Calibri" w:eastAsia="Calibri" w:hAnsi="Calibri" w:cs="Calibri"/>
          <w:sz w:val="24"/>
          <w:szCs w:val="24"/>
        </w:rPr>
        <w:t>).</w:t>
      </w:r>
    </w:p>
    <w:p w14:paraId="70A0BB1B" w14:textId="0D05FAA3" w:rsidR="004E7268" w:rsidRPr="004136D1"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Rol:</w:t>
      </w:r>
      <w:r w:rsidRPr="127A4A82">
        <w:rPr>
          <w:rFonts w:ascii="Calibri" w:eastAsia="Calibri" w:hAnsi="Calibri" w:cs="Calibri"/>
          <w:sz w:val="24"/>
          <w:szCs w:val="24"/>
        </w:rPr>
        <w:t xml:space="preserve"> Actúa como intermediario entre el equipo de desarrollo y BI, supervisa el proyecto, proporciona orientación y asegura la alineación con los objetivos del cliente.</w:t>
      </w:r>
      <w:r>
        <w:br/>
      </w:r>
    </w:p>
    <w:p w14:paraId="2B409A4F" w14:textId="57F94DCF" w:rsidR="004E7268" w:rsidRPr="004136D1"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r w:rsidRPr="127A4A82">
        <w:rPr>
          <w:rFonts w:ascii="Calibri" w:eastAsia="Calibri" w:hAnsi="Calibri" w:cs="Calibri"/>
          <w:sz w:val="24"/>
          <w:szCs w:val="24"/>
        </w:rPr>
        <w:t>Project Manager</w:t>
      </w:r>
      <w:r w:rsidR="000819B7" w:rsidRPr="127A4A82">
        <w:rPr>
          <w:rFonts w:ascii="Calibri" w:eastAsia="Calibri" w:hAnsi="Calibri" w:cs="Calibri"/>
          <w:sz w:val="24"/>
          <w:szCs w:val="24"/>
        </w:rPr>
        <w:t xml:space="preserve"> – Líder del proyecto</w:t>
      </w:r>
      <w:r w:rsidRPr="127A4A82">
        <w:rPr>
          <w:rFonts w:ascii="Calibri" w:eastAsia="Calibri" w:hAnsi="Calibri" w:cs="Calibri"/>
          <w:sz w:val="24"/>
          <w:szCs w:val="24"/>
        </w:rPr>
        <w:t>.</w:t>
      </w:r>
    </w:p>
    <w:p w14:paraId="686C937A" w14:textId="6A2F561C" w:rsidR="004E7268" w:rsidRPr="004136D1" w:rsidRDefault="004E7268" w:rsidP="00926B3C">
      <w:pPr>
        <w:pStyle w:val="Prrafodelista"/>
        <w:numPr>
          <w:ilvl w:val="0"/>
          <w:numId w:val="14"/>
        </w:numPr>
        <w:rPr>
          <w:rFonts w:ascii="Calibri" w:eastAsia="Calibri" w:hAnsi="Calibri" w:cs="Calibri"/>
          <w:color w:val="161616"/>
          <w:sz w:val="24"/>
          <w:szCs w:val="24"/>
          <w:lang w:eastAsia="es-CL"/>
        </w:rPr>
      </w:pPr>
      <w:r w:rsidRPr="111ADA3A">
        <w:rPr>
          <w:rFonts w:ascii="Calibri" w:eastAsia="Calibri" w:hAnsi="Calibri" w:cs="Calibri"/>
          <w:b/>
          <w:bCs/>
          <w:sz w:val="24"/>
          <w:szCs w:val="24"/>
        </w:rPr>
        <w:t>Representaciones:</w:t>
      </w:r>
      <w:r w:rsidR="000819B7" w:rsidRPr="111ADA3A">
        <w:rPr>
          <w:rFonts w:ascii="Calibri" w:eastAsia="Calibri" w:hAnsi="Calibri" w:cs="Calibri"/>
          <w:b/>
          <w:bCs/>
          <w:sz w:val="24"/>
          <w:szCs w:val="24"/>
        </w:rPr>
        <w:t xml:space="preserve"> </w:t>
      </w:r>
      <w:proofErr w:type="gramStart"/>
      <w:r w:rsidR="000819B7" w:rsidRPr="111ADA3A">
        <w:rPr>
          <w:rFonts w:ascii="Calibri" w:eastAsia="Calibri" w:hAnsi="Calibri" w:cs="Calibri"/>
          <w:sz w:val="24"/>
          <w:szCs w:val="24"/>
        </w:rPr>
        <w:t>Responsable</w:t>
      </w:r>
      <w:proofErr w:type="gramEnd"/>
      <w:r w:rsidR="000819B7" w:rsidRPr="111ADA3A">
        <w:rPr>
          <w:rFonts w:ascii="Calibri" w:eastAsia="Calibri" w:hAnsi="Calibri" w:cs="Calibri"/>
          <w:sz w:val="24"/>
          <w:szCs w:val="24"/>
        </w:rPr>
        <w:t xml:space="preserve"> del equipo de desarrollo</w:t>
      </w:r>
      <w:r w:rsidRPr="111ADA3A">
        <w:rPr>
          <w:rFonts w:ascii="Calibri" w:eastAsia="Calibri" w:hAnsi="Calibri" w:cs="Calibri"/>
          <w:sz w:val="24"/>
          <w:szCs w:val="24"/>
        </w:rPr>
        <w:t>.</w:t>
      </w:r>
    </w:p>
    <w:p w14:paraId="009C4D7A" w14:textId="05793798" w:rsidR="004E7268"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Rol: </w:t>
      </w:r>
      <w:r w:rsidR="000819B7" w:rsidRPr="127A4A82">
        <w:rPr>
          <w:rFonts w:ascii="Calibri" w:eastAsia="Calibri" w:hAnsi="Calibri" w:cs="Calibri"/>
          <w:sz w:val="24"/>
          <w:szCs w:val="24"/>
        </w:rPr>
        <w:t xml:space="preserve">Coordina y dirige todas las actividades del proyecto, asegura la comunicación efectiva entre todos los </w:t>
      </w:r>
      <w:proofErr w:type="spellStart"/>
      <w:r w:rsidR="000819B7" w:rsidRPr="127A4A82">
        <w:rPr>
          <w:rFonts w:ascii="Calibri" w:eastAsia="Calibri" w:hAnsi="Calibri" w:cs="Calibri"/>
          <w:sz w:val="24"/>
          <w:szCs w:val="24"/>
        </w:rPr>
        <w:t>stakeholders</w:t>
      </w:r>
      <w:proofErr w:type="spellEnd"/>
      <w:r w:rsidR="000819B7" w:rsidRPr="127A4A82">
        <w:rPr>
          <w:rFonts w:ascii="Calibri" w:eastAsia="Calibri" w:hAnsi="Calibri" w:cs="Calibri"/>
          <w:sz w:val="24"/>
          <w:szCs w:val="24"/>
        </w:rPr>
        <w:t>, y garantiza la finalización exitosa del proyecto</w:t>
      </w:r>
      <w:r w:rsidRPr="127A4A82">
        <w:rPr>
          <w:rFonts w:ascii="Calibri" w:eastAsia="Calibri" w:hAnsi="Calibri" w:cs="Calibri"/>
          <w:sz w:val="24"/>
          <w:szCs w:val="24"/>
        </w:rPr>
        <w:t xml:space="preserve">. </w:t>
      </w:r>
      <w:r>
        <w:br/>
      </w:r>
    </w:p>
    <w:p w14:paraId="301A1134" w14:textId="1D3EC2FA" w:rsidR="004E7268" w:rsidRPr="004136D1"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r w:rsidR="000819B7" w:rsidRPr="127A4A82">
        <w:rPr>
          <w:rFonts w:ascii="Calibri" w:eastAsia="Calibri" w:hAnsi="Calibri" w:cs="Calibri"/>
          <w:sz w:val="24"/>
          <w:szCs w:val="24"/>
        </w:rPr>
        <w:t>Equipo de desarrollo.</w:t>
      </w:r>
    </w:p>
    <w:p w14:paraId="7312D686" w14:textId="4D4A9C65" w:rsidR="004E7268" w:rsidRPr="004136D1"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Representaciones:</w:t>
      </w:r>
      <w:r w:rsidRPr="127A4A82">
        <w:rPr>
          <w:rFonts w:ascii="Calibri" w:eastAsia="Calibri" w:hAnsi="Calibri" w:cs="Calibri"/>
          <w:sz w:val="24"/>
          <w:szCs w:val="24"/>
        </w:rPr>
        <w:t xml:space="preserve"> </w:t>
      </w:r>
      <w:r w:rsidR="000819B7" w:rsidRPr="127A4A82">
        <w:rPr>
          <w:rFonts w:ascii="Calibri" w:eastAsia="Calibri" w:hAnsi="Calibri" w:cs="Calibri"/>
          <w:sz w:val="24"/>
          <w:szCs w:val="24"/>
        </w:rPr>
        <w:t>Grupo de estudiantes y profesionales</w:t>
      </w:r>
      <w:r w:rsidRPr="127A4A82">
        <w:rPr>
          <w:rFonts w:ascii="Calibri" w:eastAsia="Calibri" w:hAnsi="Calibri" w:cs="Calibri"/>
          <w:sz w:val="24"/>
          <w:szCs w:val="24"/>
        </w:rPr>
        <w:t>.</w:t>
      </w:r>
    </w:p>
    <w:p w14:paraId="5490DE30" w14:textId="74F1C43C" w:rsidR="004E7268" w:rsidRPr="004136D1" w:rsidRDefault="004E7268" w:rsidP="00926B3C">
      <w:pPr>
        <w:pStyle w:val="Prrafodelista"/>
        <w:numPr>
          <w:ilvl w:val="0"/>
          <w:numId w:val="14"/>
        </w:numPr>
        <w:rPr>
          <w:rFonts w:ascii="Calibri" w:eastAsia="Calibri" w:hAnsi="Calibri" w:cs="Calibri"/>
          <w:b/>
          <w:bCs/>
          <w:sz w:val="24"/>
          <w:szCs w:val="24"/>
        </w:rPr>
      </w:pPr>
      <w:r w:rsidRPr="127A4A82">
        <w:rPr>
          <w:rFonts w:ascii="Calibri" w:eastAsia="Calibri" w:hAnsi="Calibri" w:cs="Calibri"/>
          <w:b/>
          <w:bCs/>
          <w:sz w:val="24"/>
          <w:szCs w:val="24"/>
        </w:rPr>
        <w:t>Rol:</w:t>
      </w:r>
      <w:r w:rsidRPr="127A4A82">
        <w:rPr>
          <w:rFonts w:ascii="Calibri" w:eastAsia="Calibri" w:hAnsi="Calibri" w:cs="Calibri"/>
          <w:sz w:val="24"/>
          <w:szCs w:val="24"/>
        </w:rPr>
        <w:t xml:space="preserve"> </w:t>
      </w:r>
      <w:r w:rsidR="000819B7" w:rsidRPr="127A4A82">
        <w:rPr>
          <w:rFonts w:ascii="Calibri" w:eastAsia="Calibri" w:hAnsi="Calibri" w:cs="Calibri"/>
          <w:sz w:val="24"/>
          <w:szCs w:val="24"/>
        </w:rPr>
        <w:t>Implementan la solución técnica, trabajan en el desarrollo y pruebas de la aplicación, y colaboran estrechamente con el PM para cumplir con los plazos y objetivos</w:t>
      </w:r>
      <w:r w:rsidRPr="127A4A82">
        <w:rPr>
          <w:rFonts w:ascii="Calibri" w:eastAsia="Calibri" w:hAnsi="Calibri" w:cs="Calibri"/>
          <w:sz w:val="24"/>
          <w:szCs w:val="24"/>
        </w:rPr>
        <w:t>.</w:t>
      </w:r>
    </w:p>
    <w:p w14:paraId="6E1120EB" w14:textId="5DC482B3" w:rsidR="004E7268" w:rsidRPr="004136D1" w:rsidRDefault="004E7268" w:rsidP="127A4A82">
      <w:pPr>
        <w:ind w:left="708"/>
        <w:rPr>
          <w:rFonts w:ascii="Calibri" w:eastAsia="Calibri" w:hAnsi="Calibri" w:cs="Calibri"/>
          <w:b/>
          <w:bCs/>
          <w:sz w:val="24"/>
          <w:szCs w:val="24"/>
        </w:rPr>
      </w:pPr>
    </w:p>
    <w:p w14:paraId="7E1C00E9" w14:textId="342B81FF" w:rsidR="127A4A82" w:rsidRDefault="127A4A82" w:rsidP="127A4A82">
      <w:pPr>
        <w:rPr>
          <w:rFonts w:ascii="Calibri" w:eastAsia="Calibri" w:hAnsi="Calibri" w:cs="Calibri"/>
        </w:rPr>
      </w:pPr>
    </w:p>
    <w:p w14:paraId="46B670C3" w14:textId="77DD0ECF" w:rsidR="004E7268" w:rsidRPr="004136D1"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Nombre:</w:t>
      </w:r>
      <w:r w:rsidRPr="127A4A82">
        <w:rPr>
          <w:rFonts w:ascii="Calibri" w:eastAsia="Calibri" w:hAnsi="Calibri" w:cs="Calibri"/>
          <w:sz w:val="24"/>
          <w:szCs w:val="24"/>
        </w:rPr>
        <w:t xml:space="preserve"> </w:t>
      </w:r>
      <w:r w:rsidR="000819B7" w:rsidRPr="127A4A82">
        <w:rPr>
          <w:rFonts w:ascii="Calibri" w:eastAsia="Calibri" w:hAnsi="Calibri" w:cs="Calibri"/>
          <w:sz w:val="24"/>
          <w:szCs w:val="24"/>
        </w:rPr>
        <w:t>Usuarios finales de BI – Empleados o subcontratistas de BI.</w:t>
      </w:r>
    </w:p>
    <w:p w14:paraId="6010CD8B" w14:textId="6A4AEB14" w:rsidR="004E7268" w:rsidRPr="004136D1"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lastRenderedPageBreak/>
        <w:t>Representaciones:</w:t>
      </w:r>
      <w:r w:rsidRPr="127A4A82">
        <w:rPr>
          <w:rFonts w:ascii="Calibri" w:eastAsia="Calibri" w:hAnsi="Calibri" w:cs="Calibri"/>
          <w:sz w:val="24"/>
          <w:szCs w:val="24"/>
        </w:rPr>
        <w:t xml:space="preserve"> </w:t>
      </w:r>
      <w:r w:rsidR="000819B7" w:rsidRPr="127A4A82">
        <w:rPr>
          <w:rFonts w:ascii="Calibri" w:eastAsia="Calibri" w:hAnsi="Calibri" w:cs="Calibri"/>
          <w:sz w:val="24"/>
          <w:szCs w:val="24"/>
        </w:rPr>
        <w:t>Personal administrativo y operativo de BI</w:t>
      </w:r>
      <w:r w:rsidRPr="127A4A82">
        <w:rPr>
          <w:rFonts w:ascii="Calibri" w:eastAsia="Calibri" w:hAnsi="Calibri" w:cs="Calibri"/>
          <w:sz w:val="24"/>
          <w:szCs w:val="24"/>
        </w:rPr>
        <w:t>.</w:t>
      </w:r>
    </w:p>
    <w:p w14:paraId="5A8470F2" w14:textId="08A8648F" w:rsidR="004E7268" w:rsidRDefault="004E7268"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Rol: </w:t>
      </w:r>
      <w:r w:rsidR="000819B7" w:rsidRPr="127A4A82">
        <w:rPr>
          <w:rFonts w:ascii="Calibri" w:eastAsia="Calibri" w:hAnsi="Calibri" w:cs="Calibri"/>
          <w:sz w:val="24"/>
          <w:szCs w:val="24"/>
        </w:rPr>
        <w:t xml:space="preserve">Utilizarán la aplicación en su trabajo diario, proporcionan </w:t>
      </w:r>
      <w:proofErr w:type="spellStart"/>
      <w:r w:rsidR="000819B7" w:rsidRPr="127A4A82">
        <w:rPr>
          <w:rFonts w:ascii="Calibri" w:eastAsia="Calibri" w:hAnsi="Calibri" w:cs="Calibri"/>
          <w:sz w:val="24"/>
          <w:szCs w:val="24"/>
        </w:rPr>
        <w:t>feedback</w:t>
      </w:r>
      <w:proofErr w:type="spellEnd"/>
      <w:r w:rsidR="000819B7" w:rsidRPr="127A4A82">
        <w:rPr>
          <w:rFonts w:ascii="Calibri" w:eastAsia="Calibri" w:hAnsi="Calibri" w:cs="Calibri"/>
          <w:sz w:val="24"/>
          <w:szCs w:val="24"/>
        </w:rPr>
        <w:t xml:space="preserve"> sobre la funcionalidad y usabilidad de la aplicación</w:t>
      </w:r>
      <w:r w:rsidRPr="127A4A82">
        <w:rPr>
          <w:rFonts w:ascii="Calibri" w:eastAsia="Calibri" w:hAnsi="Calibri" w:cs="Calibri"/>
          <w:sz w:val="24"/>
          <w:szCs w:val="24"/>
        </w:rPr>
        <w:t>.</w:t>
      </w:r>
      <w:r>
        <w:br/>
      </w:r>
    </w:p>
    <w:p w14:paraId="574FE143" w14:textId="757FDCD6" w:rsidR="000819B7" w:rsidRPr="004136D1" w:rsidRDefault="000819B7"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r w:rsidRPr="127A4A82">
        <w:rPr>
          <w:rFonts w:ascii="Calibri" w:eastAsia="Calibri" w:hAnsi="Calibri" w:cs="Calibri"/>
          <w:sz w:val="24"/>
          <w:szCs w:val="24"/>
        </w:rPr>
        <w:t>Departamento de TI de BI – Soporte técnico interno.</w:t>
      </w:r>
    </w:p>
    <w:p w14:paraId="2E81A719" w14:textId="0AE82683" w:rsidR="000819B7" w:rsidRPr="004136D1" w:rsidRDefault="000819B7"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Representaciones: </w:t>
      </w:r>
      <w:r w:rsidRPr="127A4A82">
        <w:rPr>
          <w:rFonts w:ascii="Calibri" w:eastAsia="Calibri" w:hAnsi="Calibri" w:cs="Calibri"/>
          <w:sz w:val="24"/>
          <w:szCs w:val="24"/>
        </w:rPr>
        <w:t>Equipo de tecnología de la información de BI.</w:t>
      </w:r>
    </w:p>
    <w:p w14:paraId="664745DB" w14:textId="5C5722B0" w:rsidR="000819B7" w:rsidRPr="004136D1" w:rsidRDefault="000819B7"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Rol: </w:t>
      </w:r>
      <w:r w:rsidRPr="127A4A82">
        <w:rPr>
          <w:rFonts w:ascii="Calibri" w:eastAsia="Calibri" w:hAnsi="Calibri" w:cs="Calibri"/>
          <w:sz w:val="24"/>
          <w:szCs w:val="24"/>
        </w:rPr>
        <w:t>Aseguran la integración de la aplicación con los sistemas existentes, supervisan la seguridad y el mantenimiento, y proporcionan soporte técnico a los usuarios.</w:t>
      </w:r>
      <w:r>
        <w:br/>
      </w:r>
    </w:p>
    <w:p w14:paraId="5864DD67" w14:textId="2ACC7140" w:rsidR="000819B7" w:rsidRPr="004136D1" w:rsidRDefault="000819B7"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r w:rsidRPr="127A4A82">
        <w:rPr>
          <w:rFonts w:ascii="Calibri" w:eastAsia="Calibri" w:hAnsi="Calibri" w:cs="Calibri"/>
          <w:sz w:val="24"/>
          <w:szCs w:val="24"/>
        </w:rPr>
        <w:t>Centro de Innovación y Transferencia Tecnológica (CITT)</w:t>
      </w:r>
      <w:r w:rsidR="00950E84" w:rsidRPr="127A4A82">
        <w:rPr>
          <w:rFonts w:ascii="Calibri" w:eastAsia="Calibri" w:hAnsi="Calibri" w:cs="Calibri"/>
          <w:sz w:val="24"/>
          <w:szCs w:val="24"/>
        </w:rPr>
        <w:t xml:space="preserve"> – Soporte institucional</w:t>
      </w:r>
      <w:r w:rsidRPr="127A4A82">
        <w:rPr>
          <w:rFonts w:ascii="Calibri" w:eastAsia="Calibri" w:hAnsi="Calibri" w:cs="Calibri"/>
          <w:sz w:val="24"/>
          <w:szCs w:val="24"/>
        </w:rPr>
        <w:t>.</w:t>
      </w:r>
    </w:p>
    <w:p w14:paraId="308E9A33" w14:textId="3935C737" w:rsidR="000819B7" w:rsidRPr="004136D1" w:rsidRDefault="000819B7"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Representaciones: </w:t>
      </w:r>
      <w:r w:rsidR="00950E84" w:rsidRPr="127A4A82">
        <w:rPr>
          <w:rFonts w:ascii="Calibri" w:eastAsia="Calibri" w:hAnsi="Calibri" w:cs="Calibri"/>
          <w:sz w:val="24"/>
          <w:szCs w:val="24"/>
        </w:rPr>
        <w:t xml:space="preserve">Entidad del instituto </w:t>
      </w:r>
      <w:proofErr w:type="spellStart"/>
      <w:r w:rsidR="00950E84" w:rsidRPr="127A4A82">
        <w:rPr>
          <w:rFonts w:ascii="Calibri" w:eastAsia="Calibri" w:hAnsi="Calibri" w:cs="Calibri"/>
          <w:sz w:val="24"/>
          <w:szCs w:val="24"/>
        </w:rPr>
        <w:t>DuocUC</w:t>
      </w:r>
      <w:proofErr w:type="spellEnd"/>
      <w:r w:rsidRPr="127A4A82">
        <w:rPr>
          <w:rFonts w:ascii="Calibri" w:eastAsia="Calibri" w:hAnsi="Calibri" w:cs="Calibri"/>
          <w:sz w:val="24"/>
          <w:szCs w:val="24"/>
        </w:rPr>
        <w:t>.</w:t>
      </w:r>
    </w:p>
    <w:p w14:paraId="0A181185" w14:textId="2EE5BCF3" w:rsidR="000819B7" w:rsidRPr="004136D1" w:rsidRDefault="000819B7"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Rol:</w:t>
      </w:r>
      <w:r w:rsidRPr="127A4A82">
        <w:rPr>
          <w:rFonts w:ascii="Calibri" w:eastAsia="Calibri" w:hAnsi="Calibri" w:cs="Calibri"/>
          <w:sz w:val="24"/>
          <w:szCs w:val="24"/>
        </w:rPr>
        <w:t xml:space="preserve"> </w:t>
      </w:r>
      <w:r w:rsidR="00950E84" w:rsidRPr="127A4A82">
        <w:rPr>
          <w:rFonts w:ascii="Calibri" w:eastAsia="Calibri" w:hAnsi="Calibri" w:cs="Calibri"/>
          <w:sz w:val="24"/>
          <w:szCs w:val="24"/>
        </w:rPr>
        <w:t>Proporciona recursos y apoyo técnico, fomenta la innovación y el desarrollo tecnológico, y supervisa la calidad del proyecto</w:t>
      </w:r>
      <w:r w:rsidRPr="127A4A82">
        <w:rPr>
          <w:rFonts w:ascii="Calibri" w:eastAsia="Calibri" w:hAnsi="Calibri" w:cs="Calibri"/>
          <w:sz w:val="24"/>
          <w:szCs w:val="24"/>
        </w:rPr>
        <w:t>.</w:t>
      </w:r>
      <w:r>
        <w:br/>
      </w:r>
    </w:p>
    <w:p w14:paraId="796B71B1" w14:textId="60307021" w:rsidR="000819B7" w:rsidRPr="004136D1" w:rsidRDefault="000819B7"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r w:rsidR="00950E84" w:rsidRPr="127A4A82">
        <w:rPr>
          <w:rFonts w:ascii="Calibri" w:eastAsia="Calibri" w:hAnsi="Calibri" w:cs="Calibri"/>
          <w:sz w:val="24"/>
          <w:szCs w:val="24"/>
        </w:rPr>
        <w:t xml:space="preserve">Instituto </w:t>
      </w:r>
      <w:proofErr w:type="spellStart"/>
      <w:r w:rsidR="00950E84" w:rsidRPr="127A4A82">
        <w:rPr>
          <w:rFonts w:ascii="Calibri" w:eastAsia="Calibri" w:hAnsi="Calibri" w:cs="Calibri"/>
          <w:sz w:val="24"/>
          <w:szCs w:val="24"/>
        </w:rPr>
        <w:t>DuocUC</w:t>
      </w:r>
      <w:proofErr w:type="spellEnd"/>
      <w:r w:rsidR="00950E84" w:rsidRPr="127A4A82">
        <w:rPr>
          <w:rFonts w:ascii="Calibri" w:eastAsia="Calibri" w:hAnsi="Calibri" w:cs="Calibri"/>
          <w:sz w:val="24"/>
          <w:szCs w:val="24"/>
        </w:rPr>
        <w:t xml:space="preserve"> – Entidad educativa</w:t>
      </w:r>
      <w:r w:rsidRPr="127A4A82">
        <w:rPr>
          <w:rFonts w:ascii="Calibri" w:eastAsia="Calibri" w:hAnsi="Calibri" w:cs="Calibri"/>
          <w:sz w:val="24"/>
          <w:szCs w:val="24"/>
        </w:rPr>
        <w:t>.</w:t>
      </w:r>
    </w:p>
    <w:p w14:paraId="29F58831" w14:textId="338C790F" w:rsidR="000819B7" w:rsidRPr="004136D1" w:rsidRDefault="000819B7"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Representaciones: </w:t>
      </w:r>
      <w:r w:rsidR="00950E84" w:rsidRPr="127A4A82">
        <w:rPr>
          <w:rFonts w:ascii="Calibri" w:eastAsia="Calibri" w:hAnsi="Calibri" w:cs="Calibri"/>
          <w:sz w:val="24"/>
          <w:szCs w:val="24"/>
        </w:rPr>
        <w:t>Institución educativa que respalda el proyecto</w:t>
      </w:r>
      <w:r w:rsidRPr="127A4A82">
        <w:rPr>
          <w:rFonts w:ascii="Calibri" w:eastAsia="Calibri" w:hAnsi="Calibri" w:cs="Calibri"/>
          <w:sz w:val="24"/>
          <w:szCs w:val="24"/>
        </w:rPr>
        <w:t>.</w:t>
      </w:r>
    </w:p>
    <w:p w14:paraId="3E15F365" w14:textId="723DB3C4" w:rsidR="000819B7" w:rsidRDefault="000819B7"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Rol: </w:t>
      </w:r>
      <w:r w:rsidR="00950E84" w:rsidRPr="127A4A82">
        <w:rPr>
          <w:rFonts w:ascii="Calibri" w:eastAsia="Calibri" w:hAnsi="Calibri" w:cs="Calibri"/>
          <w:sz w:val="24"/>
          <w:szCs w:val="24"/>
        </w:rPr>
        <w:t>Ofrece el marco y los recursos para el desarrollo del proyecto, promueve el aprendizaje práctico y asegura la calidad educativa</w:t>
      </w:r>
      <w:r w:rsidRPr="127A4A82">
        <w:rPr>
          <w:rFonts w:ascii="Calibri" w:eastAsia="Calibri" w:hAnsi="Calibri" w:cs="Calibri"/>
          <w:sz w:val="24"/>
          <w:szCs w:val="24"/>
        </w:rPr>
        <w:t>.</w:t>
      </w:r>
      <w:r>
        <w:br/>
      </w:r>
    </w:p>
    <w:p w14:paraId="756770F1" w14:textId="302B0334" w:rsidR="00950E84" w:rsidRPr="004136D1" w:rsidRDefault="00950E84"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r w:rsidRPr="127A4A82">
        <w:rPr>
          <w:rFonts w:ascii="Calibri" w:eastAsia="Calibri" w:hAnsi="Calibri" w:cs="Calibri"/>
          <w:sz w:val="24"/>
          <w:szCs w:val="24"/>
        </w:rPr>
        <w:t>Clientes de BI – Beneficiarios indirectos.</w:t>
      </w:r>
    </w:p>
    <w:p w14:paraId="1C64B75A" w14:textId="7A2893E9" w:rsidR="00950E84" w:rsidRPr="004136D1" w:rsidRDefault="00950E84"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Representaciones: </w:t>
      </w:r>
      <w:r w:rsidRPr="127A4A82">
        <w:rPr>
          <w:rFonts w:ascii="Calibri" w:eastAsia="Calibri" w:hAnsi="Calibri" w:cs="Calibri"/>
          <w:sz w:val="24"/>
          <w:szCs w:val="24"/>
        </w:rPr>
        <w:t>Clientes y socios comerciales de BI.</w:t>
      </w:r>
    </w:p>
    <w:p w14:paraId="6777963B" w14:textId="51362120" w:rsidR="00950E84" w:rsidRPr="00FE1AC9" w:rsidRDefault="00950E84" w:rsidP="00926B3C">
      <w:pPr>
        <w:pStyle w:val="Prrafodelista"/>
        <w:numPr>
          <w:ilvl w:val="0"/>
          <w:numId w:val="14"/>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Rol: </w:t>
      </w:r>
      <w:r w:rsidRPr="127A4A82">
        <w:rPr>
          <w:rFonts w:ascii="Calibri" w:eastAsia="Calibri" w:hAnsi="Calibri" w:cs="Calibri"/>
          <w:sz w:val="24"/>
          <w:szCs w:val="24"/>
        </w:rPr>
        <w:t>Benefician indirectamente de la mayor eficiencia y transparencia del proceso de firmas, reciben un mejor servicio debido a la optimización interna de BI.</w:t>
      </w:r>
    </w:p>
    <w:p w14:paraId="1AECFC0F" w14:textId="669D7EBA" w:rsidR="007E31B9" w:rsidRPr="004136D1" w:rsidRDefault="007E31B9" w:rsidP="127A4A82">
      <w:pPr>
        <w:spacing w:after="0" w:line="240" w:lineRule="auto"/>
        <w:textAlignment w:val="baseline"/>
        <w:rPr>
          <w:rFonts w:ascii="Calibri" w:eastAsia="Calibri" w:hAnsi="Calibri" w:cs="Calibri"/>
          <w:kern w:val="0"/>
          <w:lang w:eastAsia="es-CL"/>
          <w14:ligatures w14:val="none"/>
        </w:rPr>
      </w:pPr>
    </w:p>
    <w:p w14:paraId="660F2C4A" w14:textId="4BEC5720" w:rsidR="007E31B9" w:rsidRDefault="766C23C6" w:rsidP="127A4A82">
      <w:pPr>
        <w:pStyle w:val="ENCTtulo2"/>
      </w:pPr>
      <w:bookmarkStart w:id="26" w:name="_Toc2106163679"/>
      <w:bookmarkStart w:id="27" w:name="_Toc180415807"/>
      <w:r w:rsidRPr="127A4A82">
        <w:t>3.</w:t>
      </w:r>
      <w:r w:rsidR="6A91CF65" w:rsidRPr="127A4A82">
        <w:t>2.</w:t>
      </w:r>
      <w:r w:rsidRPr="127A4A82">
        <w:t xml:space="preserve"> </w:t>
      </w:r>
      <w:r w:rsidR="007E31B9" w:rsidRPr="127A4A82">
        <w:t>Resumen de usuario</w:t>
      </w:r>
      <w:bookmarkEnd w:id="26"/>
      <w:bookmarkEnd w:id="27"/>
    </w:p>
    <w:p w14:paraId="1BB990D5" w14:textId="2B0230DE" w:rsidR="00114F1C" w:rsidRPr="00114F1C" w:rsidRDefault="3D216E5F" w:rsidP="127A4A82">
      <w:pPr>
        <w:ind w:left="708" w:firstLine="708"/>
        <w:rPr>
          <w:rFonts w:ascii="Calibri" w:eastAsia="Calibri" w:hAnsi="Calibri" w:cs="Calibri"/>
          <w:sz w:val="24"/>
          <w:szCs w:val="24"/>
        </w:rPr>
      </w:pPr>
      <w:bookmarkStart w:id="28" w:name="_Toc540081657"/>
      <w:bookmarkStart w:id="29" w:name="_Toc180415808"/>
      <w:r w:rsidRPr="127A4A82">
        <w:rPr>
          <w:rStyle w:val="ENCTitulo4Char"/>
        </w:rPr>
        <w:t>3.</w:t>
      </w:r>
      <w:r w:rsidR="193A3ED7" w:rsidRPr="127A4A82">
        <w:rPr>
          <w:rStyle w:val="ENCTitulo4Char"/>
        </w:rPr>
        <w:t>2</w:t>
      </w:r>
      <w:r w:rsidRPr="127A4A82">
        <w:rPr>
          <w:rStyle w:val="ENCTitulo4Char"/>
        </w:rPr>
        <w:t xml:space="preserve">.1. </w:t>
      </w:r>
      <w:r w:rsidR="00114F1C" w:rsidRPr="127A4A82">
        <w:rPr>
          <w:rStyle w:val="ENCTitulo4Char"/>
        </w:rPr>
        <w:t>Aplicación de administrador</w:t>
      </w:r>
      <w:bookmarkEnd w:id="28"/>
      <w:bookmarkEnd w:id="29"/>
    </w:p>
    <w:p w14:paraId="39723D08" w14:textId="5C404AFC" w:rsidR="007E31B9" w:rsidRPr="004136D1" w:rsidRDefault="007E31B9" w:rsidP="00926B3C">
      <w:pPr>
        <w:pStyle w:val="Prrafodelista"/>
        <w:numPr>
          <w:ilvl w:val="0"/>
          <w:numId w:val="13"/>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proofErr w:type="spellStart"/>
      <w:r w:rsidR="00114F1C" w:rsidRPr="127A4A82">
        <w:rPr>
          <w:rFonts w:ascii="Calibri" w:eastAsia="Calibri" w:hAnsi="Calibri" w:cs="Calibri"/>
          <w:sz w:val="24"/>
          <w:szCs w:val="24"/>
        </w:rPr>
        <w:t>AdministradorTI</w:t>
      </w:r>
      <w:proofErr w:type="spellEnd"/>
      <w:r w:rsidR="00114F1C" w:rsidRPr="127A4A82">
        <w:rPr>
          <w:rFonts w:ascii="Calibri" w:eastAsia="Calibri" w:hAnsi="Calibri" w:cs="Calibri"/>
          <w:sz w:val="24"/>
          <w:szCs w:val="24"/>
        </w:rPr>
        <w:t xml:space="preserve"> (</w:t>
      </w:r>
      <w:proofErr w:type="spellStart"/>
      <w:r w:rsidR="00114F1C" w:rsidRPr="127A4A82">
        <w:rPr>
          <w:rFonts w:ascii="Calibri" w:eastAsia="Calibri" w:hAnsi="Calibri" w:cs="Calibri"/>
          <w:sz w:val="24"/>
          <w:szCs w:val="24"/>
        </w:rPr>
        <w:t>Superadmin</w:t>
      </w:r>
      <w:proofErr w:type="spellEnd"/>
      <w:r w:rsidR="00114F1C" w:rsidRPr="127A4A82">
        <w:rPr>
          <w:rFonts w:ascii="Calibri" w:eastAsia="Calibri" w:hAnsi="Calibri" w:cs="Calibri"/>
          <w:sz w:val="24"/>
          <w:szCs w:val="24"/>
        </w:rPr>
        <w:t>)</w:t>
      </w:r>
    </w:p>
    <w:p w14:paraId="6E9C24CF" w14:textId="11615BB8" w:rsidR="007E31B9" w:rsidRPr="004136D1" w:rsidRDefault="007E31B9" w:rsidP="00926B3C">
      <w:pPr>
        <w:pStyle w:val="Prrafodelista"/>
        <w:numPr>
          <w:ilvl w:val="0"/>
          <w:numId w:val="13"/>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Descripción: </w:t>
      </w:r>
      <w:r w:rsidR="00114F1C" w:rsidRPr="127A4A82">
        <w:rPr>
          <w:rFonts w:ascii="Calibri" w:eastAsia="Calibri" w:hAnsi="Calibri" w:cs="Calibri"/>
          <w:sz w:val="24"/>
          <w:szCs w:val="24"/>
        </w:rPr>
        <w:t>Usuario con el máximo nivel de permisos en el sistema, encargado de la configuración, mantenimiento y gestión global de la aplicación.</w:t>
      </w:r>
    </w:p>
    <w:p w14:paraId="773D0F48" w14:textId="37D29E18" w:rsidR="007E31B9" w:rsidRDefault="007E31B9" w:rsidP="00926B3C">
      <w:pPr>
        <w:pStyle w:val="Prrafodelista"/>
        <w:numPr>
          <w:ilvl w:val="0"/>
          <w:numId w:val="13"/>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Parte interesada: </w:t>
      </w:r>
      <w:r w:rsidR="00114F1C" w:rsidRPr="127A4A82">
        <w:rPr>
          <w:rFonts w:ascii="Calibri" w:eastAsia="Calibri" w:hAnsi="Calibri" w:cs="Calibri"/>
          <w:sz w:val="24"/>
          <w:szCs w:val="24"/>
        </w:rPr>
        <w:t>Soporte técnico interno (Departamento de TI de BI)</w:t>
      </w:r>
      <w:r w:rsidRPr="127A4A82">
        <w:rPr>
          <w:rFonts w:ascii="Calibri" w:eastAsia="Calibri" w:hAnsi="Calibri" w:cs="Calibri"/>
          <w:sz w:val="24"/>
          <w:szCs w:val="24"/>
        </w:rPr>
        <w:t>.</w:t>
      </w:r>
    </w:p>
    <w:p w14:paraId="2F241877" w14:textId="77777777" w:rsidR="00114F1C" w:rsidRDefault="00114F1C" w:rsidP="127A4A82">
      <w:pPr>
        <w:rPr>
          <w:rFonts w:ascii="Calibri" w:eastAsia="Calibri" w:hAnsi="Calibri" w:cs="Calibri"/>
          <w:sz w:val="24"/>
          <w:szCs w:val="24"/>
        </w:rPr>
      </w:pPr>
    </w:p>
    <w:p w14:paraId="26EFA6E7" w14:textId="21614038" w:rsidR="00114F1C" w:rsidRPr="004136D1" w:rsidRDefault="00114F1C" w:rsidP="00926B3C">
      <w:pPr>
        <w:pStyle w:val="Prrafodelista"/>
        <w:numPr>
          <w:ilvl w:val="0"/>
          <w:numId w:val="13"/>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r w:rsidRPr="127A4A82">
        <w:rPr>
          <w:rFonts w:ascii="Calibri" w:eastAsia="Calibri" w:hAnsi="Calibri" w:cs="Calibri"/>
          <w:sz w:val="24"/>
          <w:szCs w:val="24"/>
        </w:rPr>
        <w:t>Administrador Standard.</w:t>
      </w:r>
    </w:p>
    <w:p w14:paraId="52E2AC21" w14:textId="249437C5" w:rsidR="00114F1C" w:rsidRPr="004136D1" w:rsidRDefault="00114F1C" w:rsidP="00926B3C">
      <w:pPr>
        <w:pStyle w:val="Prrafodelista"/>
        <w:numPr>
          <w:ilvl w:val="0"/>
          <w:numId w:val="13"/>
        </w:numPr>
        <w:rPr>
          <w:rFonts w:ascii="Calibri" w:eastAsia="Calibri" w:hAnsi="Calibri" w:cs="Calibri"/>
          <w:color w:val="161616"/>
          <w:sz w:val="24"/>
          <w:szCs w:val="24"/>
          <w:lang w:eastAsia="es-CL"/>
        </w:rPr>
      </w:pPr>
      <w:r w:rsidRPr="127A4A82">
        <w:rPr>
          <w:rFonts w:ascii="Calibri" w:eastAsia="Calibri" w:hAnsi="Calibri" w:cs="Calibri"/>
          <w:b/>
          <w:bCs/>
          <w:sz w:val="24"/>
          <w:szCs w:val="24"/>
        </w:rPr>
        <w:lastRenderedPageBreak/>
        <w:t xml:space="preserve">Descripción: </w:t>
      </w:r>
      <w:r w:rsidRPr="127A4A82">
        <w:rPr>
          <w:rFonts w:ascii="Calibri" w:eastAsia="Calibri" w:hAnsi="Calibri" w:cs="Calibri"/>
          <w:sz w:val="24"/>
          <w:szCs w:val="24"/>
        </w:rPr>
        <w:t>Usuario standard con permisos de administrador y permisos elevados para gestionar ciertos aspectos de la aplicación, como la creación y modificación de actas.</w:t>
      </w:r>
    </w:p>
    <w:p w14:paraId="5CF26160" w14:textId="5CEC3BBC" w:rsidR="00114F1C" w:rsidRDefault="00114F1C" w:rsidP="00926B3C">
      <w:pPr>
        <w:pStyle w:val="Prrafodelista"/>
        <w:numPr>
          <w:ilvl w:val="0"/>
          <w:numId w:val="13"/>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Parte interesada: </w:t>
      </w:r>
      <w:r w:rsidR="00EF6A6B" w:rsidRPr="127A4A82">
        <w:rPr>
          <w:rFonts w:ascii="Calibri" w:eastAsia="Calibri" w:hAnsi="Calibri" w:cs="Calibri"/>
          <w:sz w:val="24"/>
          <w:szCs w:val="24"/>
        </w:rPr>
        <w:t>Cliente principal (BI)</w:t>
      </w:r>
      <w:r w:rsidRPr="127A4A82">
        <w:rPr>
          <w:rFonts w:ascii="Calibri" w:eastAsia="Calibri" w:hAnsi="Calibri" w:cs="Calibri"/>
          <w:sz w:val="24"/>
          <w:szCs w:val="24"/>
        </w:rPr>
        <w:t>.</w:t>
      </w:r>
    </w:p>
    <w:p w14:paraId="11D2131B" w14:textId="77777777" w:rsidR="00EF6A6B" w:rsidRDefault="00EF6A6B" w:rsidP="127A4A82">
      <w:pPr>
        <w:rPr>
          <w:rFonts w:ascii="Calibri" w:eastAsia="Calibri" w:hAnsi="Calibri" w:cs="Calibri"/>
          <w:sz w:val="24"/>
          <w:szCs w:val="24"/>
        </w:rPr>
      </w:pPr>
    </w:p>
    <w:p w14:paraId="3676F6D5" w14:textId="7C38720E" w:rsidR="00EF6A6B" w:rsidRDefault="1737D2BE" w:rsidP="127A4A82">
      <w:pPr>
        <w:ind w:left="708" w:firstLine="708"/>
        <w:rPr>
          <w:rFonts w:ascii="Calibri" w:eastAsia="Calibri" w:hAnsi="Calibri" w:cs="Calibri"/>
          <w:sz w:val="24"/>
          <w:szCs w:val="24"/>
        </w:rPr>
      </w:pPr>
      <w:bookmarkStart w:id="30" w:name="_Toc1964819991"/>
      <w:bookmarkStart w:id="31" w:name="_Toc180415809"/>
      <w:r w:rsidRPr="127A4A82">
        <w:rPr>
          <w:rStyle w:val="ENCTitulo4Char"/>
        </w:rPr>
        <w:t>3.</w:t>
      </w:r>
      <w:r w:rsidR="217D4BF7" w:rsidRPr="127A4A82">
        <w:rPr>
          <w:rStyle w:val="ENCTitulo4Char"/>
        </w:rPr>
        <w:t>2</w:t>
      </w:r>
      <w:r w:rsidRPr="127A4A82">
        <w:rPr>
          <w:rStyle w:val="ENCTitulo4Char"/>
        </w:rPr>
        <w:t xml:space="preserve">.2. </w:t>
      </w:r>
      <w:r w:rsidR="00EF6A6B" w:rsidRPr="127A4A82">
        <w:rPr>
          <w:rStyle w:val="ENCTitulo4Char"/>
        </w:rPr>
        <w:t>Aplicación de usuarios</w:t>
      </w:r>
      <w:bookmarkEnd w:id="30"/>
      <w:bookmarkEnd w:id="31"/>
    </w:p>
    <w:p w14:paraId="3E989E74" w14:textId="0C93F781" w:rsidR="00EF6A6B" w:rsidRPr="004136D1" w:rsidRDefault="00EF6A6B" w:rsidP="00926B3C">
      <w:pPr>
        <w:pStyle w:val="Prrafodelista"/>
        <w:numPr>
          <w:ilvl w:val="0"/>
          <w:numId w:val="12"/>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r w:rsidRPr="127A4A82">
        <w:rPr>
          <w:rFonts w:ascii="Calibri" w:eastAsia="Calibri" w:hAnsi="Calibri" w:cs="Calibri"/>
          <w:sz w:val="24"/>
          <w:szCs w:val="24"/>
        </w:rPr>
        <w:t>Usuario Standard.</w:t>
      </w:r>
    </w:p>
    <w:p w14:paraId="0003AFC5" w14:textId="485A4860" w:rsidR="00EF6A6B" w:rsidRPr="004136D1" w:rsidRDefault="00EF6A6B" w:rsidP="00926B3C">
      <w:pPr>
        <w:pStyle w:val="Prrafodelista"/>
        <w:numPr>
          <w:ilvl w:val="0"/>
          <w:numId w:val="12"/>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Descripción: </w:t>
      </w:r>
      <w:r w:rsidRPr="127A4A82">
        <w:rPr>
          <w:rFonts w:ascii="Calibri" w:eastAsia="Calibri" w:hAnsi="Calibri" w:cs="Calibri"/>
          <w:sz w:val="24"/>
          <w:szCs w:val="24"/>
        </w:rPr>
        <w:t>Usuario general de la aplicación, encargado de realizar firmas y validar documentos según su rol en la constructora.</w:t>
      </w:r>
    </w:p>
    <w:p w14:paraId="7E5283D6" w14:textId="77FF30AD" w:rsidR="00EF6A6B" w:rsidRDefault="00EF6A6B" w:rsidP="00926B3C">
      <w:pPr>
        <w:pStyle w:val="Prrafodelista"/>
        <w:numPr>
          <w:ilvl w:val="0"/>
          <w:numId w:val="12"/>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Parte interesada: </w:t>
      </w:r>
      <w:r w:rsidRPr="127A4A82">
        <w:rPr>
          <w:rFonts w:ascii="Calibri" w:eastAsia="Calibri" w:hAnsi="Calibri" w:cs="Calibri"/>
          <w:sz w:val="24"/>
          <w:szCs w:val="24"/>
        </w:rPr>
        <w:t>Empleados o subcontratistas de BI.</w:t>
      </w:r>
      <w:r>
        <w:br/>
      </w:r>
    </w:p>
    <w:p w14:paraId="71797CD5" w14:textId="7D0367F2" w:rsidR="00EF6A6B" w:rsidRPr="004136D1" w:rsidRDefault="00EF6A6B" w:rsidP="00926B3C">
      <w:pPr>
        <w:pStyle w:val="Prrafodelista"/>
        <w:numPr>
          <w:ilvl w:val="0"/>
          <w:numId w:val="12"/>
        </w:numPr>
        <w:rPr>
          <w:rFonts w:ascii="Calibri" w:eastAsia="Calibri" w:hAnsi="Calibri" w:cs="Calibri"/>
          <w:sz w:val="24"/>
          <w:szCs w:val="24"/>
        </w:rPr>
      </w:pPr>
      <w:r w:rsidRPr="127A4A82">
        <w:rPr>
          <w:rFonts w:ascii="Calibri" w:eastAsia="Calibri" w:hAnsi="Calibri" w:cs="Calibri"/>
          <w:b/>
          <w:bCs/>
          <w:sz w:val="24"/>
          <w:szCs w:val="24"/>
        </w:rPr>
        <w:t xml:space="preserve">Nombre: </w:t>
      </w:r>
      <w:r w:rsidRPr="127A4A82">
        <w:rPr>
          <w:rFonts w:ascii="Calibri" w:eastAsia="Calibri" w:hAnsi="Calibri" w:cs="Calibri"/>
          <w:sz w:val="24"/>
          <w:szCs w:val="24"/>
        </w:rPr>
        <w:t>Usuario</w:t>
      </w:r>
      <w:r w:rsidR="00C86FE6" w:rsidRPr="127A4A82">
        <w:rPr>
          <w:rFonts w:ascii="Calibri" w:eastAsia="Calibri" w:hAnsi="Calibri" w:cs="Calibri"/>
          <w:sz w:val="24"/>
          <w:szCs w:val="24"/>
        </w:rPr>
        <w:t xml:space="preserve"> Empresa</w:t>
      </w:r>
      <w:r w:rsidR="39E77284" w:rsidRPr="127A4A82">
        <w:rPr>
          <w:rFonts w:ascii="Calibri" w:eastAsia="Calibri" w:hAnsi="Calibri" w:cs="Calibri"/>
          <w:sz w:val="24"/>
          <w:szCs w:val="24"/>
        </w:rPr>
        <w:t xml:space="preserve"> Subcontratista.</w:t>
      </w:r>
    </w:p>
    <w:p w14:paraId="5CB6F914" w14:textId="209A53DE" w:rsidR="00EF6A6B" w:rsidRPr="004136D1" w:rsidRDefault="00EF6A6B" w:rsidP="00926B3C">
      <w:pPr>
        <w:pStyle w:val="Prrafodelista"/>
        <w:numPr>
          <w:ilvl w:val="0"/>
          <w:numId w:val="12"/>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Descripción: </w:t>
      </w:r>
      <w:r w:rsidRPr="127A4A82">
        <w:rPr>
          <w:rFonts w:ascii="Calibri" w:eastAsia="Calibri" w:hAnsi="Calibri" w:cs="Calibri"/>
          <w:sz w:val="24"/>
          <w:szCs w:val="24"/>
        </w:rPr>
        <w:t>Usuario que puede ver el estado de las actas con las cuales se encuentra relacionado.</w:t>
      </w:r>
    </w:p>
    <w:p w14:paraId="4B5FE552" w14:textId="774C2EE4" w:rsidR="00EF6A6B" w:rsidRDefault="00EF6A6B" w:rsidP="00926B3C">
      <w:pPr>
        <w:pStyle w:val="Prrafodelista"/>
        <w:numPr>
          <w:ilvl w:val="0"/>
          <w:numId w:val="12"/>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Parte interesada: </w:t>
      </w:r>
      <w:r w:rsidRPr="127A4A82">
        <w:rPr>
          <w:rFonts w:ascii="Calibri" w:eastAsia="Calibri" w:hAnsi="Calibri" w:cs="Calibri"/>
          <w:sz w:val="24"/>
          <w:szCs w:val="24"/>
        </w:rPr>
        <w:t>Usuarios finales.</w:t>
      </w:r>
      <w:r>
        <w:br/>
      </w:r>
    </w:p>
    <w:p w14:paraId="359C5FB7" w14:textId="54C809EE" w:rsidR="00EF6A6B" w:rsidRPr="004136D1" w:rsidRDefault="00EF6A6B" w:rsidP="00926B3C">
      <w:pPr>
        <w:pStyle w:val="Prrafodelista"/>
        <w:numPr>
          <w:ilvl w:val="0"/>
          <w:numId w:val="12"/>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Nombre: </w:t>
      </w:r>
      <w:proofErr w:type="spellStart"/>
      <w:r w:rsidRPr="127A4A82">
        <w:rPr>
          <w:rFonts w:ascii="Calibri" w:eastAsia="Calibri" w:hAnsi="Calibri" w:cs="Calibri"/>
          <w:sz w:val="24"/>
          <w:szCs w:val="24"/>
        </w:rPr>
        <w:t>AdministradorTI</w:t>
      </w:r>
      <w:proofErr w:type="spellEnd"/>
      <w:r w:rsidRPr="127A4A82">
        <w:rPr>
          <w:rFonts w:ascii="Calibri" w:eastAsia="Calibri" w:hAnsi="Calibri" w:cs="Calibri"/>
          <w:sz w:val="24"/>
          <w:szCs w:val="24"/>
        </w:rPr>
        <w:t xml:space="preserve"> (</w:t>
      </w:r>
      <w:proofErr w:type="spellStart"/>
      <w:r w:rsidRPr="127A4A82">
        <w:rPr>
          <w:rFonts w:ascii="Calibri" w:eastAsia="Calibri" w:hAnsi="Calibri" w:cs="Calibri"/>
          <w:sz w:val="24"/>
          <w:szCs w:val="24"/>
        </w:rPr>
        <w:t>Superadmin</w:t>
      </w:r>
      <w:proofErr w:type="spellEnd"/>
      <w:r w:rsidRPr="127A4A82">
        <w:rPr>
          <w:rFonts w:ascii="Calibri" w:eastAsia="Calibri" w:hAnsi="Calibri" w:cs="Calibri"/>
          <w:sz w:val="24"/>
          <w:szCs w:val="24"/>
        </w:rPr>
        <w:t>).</w:t>
      </w:r>
    </w:p>
    <w:p w14:paraId="4B10CC04" w14:textId="22CB12F4" w:rsidR="00EF6A6B" w:rsidRPr="004136D1" w:rsidRDefault="00EF6A6B" w:rsidP="00926B3C">
      <w:pPr>
        <w:pStyle w:val="Prrafodelista"/>
        <w:numPr>
          <w:ilvl w:val="0"/>
          <w:numId w:val="12"/>
        </w:numPr>
        <w:rPr>
          <w:rFonts w:ascii="Calibri" w:eastAsia="Calibri" w:hAnsi="Calibri" w:cs="Calibri"/>
          <w:color w:val="161616"/>
          <w:sz w:val="24"/>
          <w:szCs w:val="24"/>
          <w:lang w:eastAsia="es-CL"/>
        </w:rPr>
      </w:pPr>
      <w:r w:rsidRPr="127A4A82">
        <w:rPr>
          <w:rFonts w:ascii="Calibri" w:eastAsia="Calibri" w:hAnsi="Calibri" w:cs="Calibri"/>
          <w:b/>
          <w:bCs/>
          <w:sz w:val="24"/>
          <w:szCs w:val="24"/>
        </w:rPr>
        <w:t>Descripción:</w:t>
      </w:r>
      <w:r w:rsidRPr="127A4A82">
        <w:rPr>
          <w:rFonts w:ascii="Calibri" w:eastAsia="Calibri" w:hAnsi="Calibri" w:cs="Calibri"/>
          <w:sz w:val="24"/>
          <w:szCs w:val="24"/>
        </w:rPr>
        <w:t xml:space="preserve"> Usuario con el máximo nivel de permisos en la aplicación de usuarios, encargado de la configuración, mantenimiento y gestión global de la aplicación.</w:t>
      </w:r>
    </w:p>
    <w:p w14:paraId="7185BE68" w14:textId="10E88076" w:rsidR="0013196F" w:rsidRPr="0013196F" w:rsidRDefault="00EF6A6B" w:rsidP="00926B3C">
      <w:pPr>
        <w:pStyle w:val="Prrafodelista"/>
        <w:numPr>
          <w:ilvl w:val="0"/>
          <w:numId w:val="12"/>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Parte interesada: </w:t>
      </w:r>
      <w:r w:rsidRPr="127A4A82">
        <w:rPr>
          <w:rFonts w:ascii="Calibri" w:eastAsia="Calibri" w:hAnsi="Calibri" w:cs="Calibri"/>
          <w:sz w:val="24"/>
          <w:szCs w:val="24"/>
        </w:rPr>
        <w:t>Soporte técnico interno (Departamento de TI de BI).</w:t>
      </w:r>
      <w:r>
        <w:br/>
      </w:r>
    </w:p>
    <w:p w14:paraId="37CC1AF6" w14:textId="67C658FC" w:rsidR="007E31B9" w:rsidRPr="004136D1" w:rsidRDefault="5211D248" w:rsidP="127A4A82">
      <w:pPr>
        <w:pStyle w:val="ENCTtulo2"/>
      </w:pPr>
      <w:bookmarkStart w:id="32" w:name="_Toc602644114"/>
      <w:bookmarkStart w:id="33" w:name="_Toc180415810"/>
      <w:r w:rsidRPr="127A4A82">
        <w:t xml:space="preserve">3.3. </w:t>
      </w:r>
      <w:r w:rsidR="007E31B9" w:rsidRPr="127A4A82">
        <w:t>Perfiles de parte interesada</w:t>
      </w:r>
      <w:bookmarkEnd w:id="32"/>
      <w:bookmarkEnd w:id="33"/>
    </w:p>
    <w:p w14:paraId="25D2E45B" w14:textId="7BD4AB6F"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Representante: </w:t>
      </w:r>
      <w:r w:rsidRPr="127A4A82">
        <w:rPr>
          <w:rFonts w:ascii="Calibri" w:eastAsia="Calibri" w:hAnsi="Calibri" w:cs="Calibri"/>
          <w:sz w:val="24"/>
          <w:szCs w:val="24"/>
        </w:rPr>
        <w:t xml:space="preserve">Igor Vega Puebla – </w:t>
      </w:r>
      <w:proofErr w:type="spellStart"/>
      <w:r w:rsidRPr="127A4A82">
        <w:rPr>
          <w:rFonts w:ascii="Calibri" w:eastAsia="Calibri" w:hAnsi="Calibri" w:cs="Calibri"/>
          <w:sz w:val="24"/>
          <w:szCs w:val="24"/>
        </w:rPr>
        <w:t>Product</w:t>
      </w:r>
      <w:proofErr w:type="spellEnd"/>
      <w:r w:rsidRPr="127A4A82">
        <w:rPr>
          <w:rFonts w:ascii="Calibri" w:eastAsia="Calibri" w:hAnsi="Calibri" w:cs="Calibri"/>
          <w:sz w:val="24"/>
          <w:szCs w:val="24"/>
        </w:rPr>
        <w:t xml:space="preserve"> </w:t>
      </w:r>
      <w:proofErr w:type="spellStart"/>
      <w:r w:rsidRPr="127A4A82">
        <w:rPr>
          <w:rFonts w:ascii="Calibri" w:eastAsia="Calibri" w:hAnsi="Calibri" w:cs="Calibri"/>
          <w:sz w:val="24"/>
          <w:szCs w:val="24"/>
        </w:rPr>
        <w:t>Owner</w:t>
      </w:r>
      <w:proofErr w:type="spellEnd"/>
      <w:r w:rsidRPr="127A4A82">
        <w:rPr>
          <w:rFonts w:ascii="Calibri" w:eastAsia="Calibri" w:hAnsi="Calibri" w:cs="Calibri"/>
          <w:sz w:val="24"/>
          <w:szCs w:val="24"/>
        </w:rPr>
        <w:t>.</w:t>
      </w:r>
    </w:p>
    <w:p w14:paraId="268F430A" w14:textId="27DDF0EB"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Descripción: </w:t>
      </w:r>
      <w:r w:rsidRPr="127A4A82">
        <w:rPr>
          <w:rFonts w:ascii="Calibri" w:eastAsia="Calibri" w:hAnsi="Calibri" w:cs="Calibri"/>
          <w:sz w:val="24"/>
          <w:szCs w:val="24"/>
        </w:rPr>
        <w:t xml:space="preserve">Profesor del Instituto </w:t>
      </w:r>
      <w:proofErr w:type="spellStart"/>
      <w:r w:rsidRPr="127A4A82">
        <w:rPr>
          <w:rFonts w:ascii="Calibri" w:eastAsia="Calibri" w:hAnsi="Calibri" w:cs="Calibri"/>
          <w:sz w:val="24"/>
          <w:szCs w:val="24"/>
        </w:rPr>
        <w:t>DuocUC</w:t>
      </w:r>
      <w:proofErr w:type="spellEnd"/>
      <w:r w:rsidRPr="127A4A82">
        <w:rPr>
          <w:rFonts w:ascii="Calibri" w:eastAsia="Calibri" w:hAnsi="Calibri" w:cs="Calibri"/>
          <w:sz w:val="24"/>
          <w:szCs w:val="24"/>
        </w:rPr>
        <w:t xml:space="preserve"> que actúa como enlace entre el equipo de desarrollo y BI.</w:t>
      </w:r>
    </w:p>
    <w:p w14:paraId="610B9126" w14:textId="63A4AF65"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Tipo: </w:t>
      </w:r>
      <w:r w:rsidRPr="127A4A82">
        <w:rPr>
          <w:rFonts w:ascii="Calibri" w:eastAsia="Calibri" w:hAnsi="Calibri" w:cs="Calibri"/>
          <w:sz w:val="24"/>
          <w:szCs w:val="24"/>
        </w:rPr>
        <w:t>Facilitador/Supervisor.</w:t>
      </w:r>
    </w:p>
    <w:p w14:paraId="13CC59B1" w14:textId="4CD3E9FB" w:rsidR="007625A3" w:rsidRPr="004136D1" w:rsidRDefault="007625A3" w:rsidP="00926B3C">
      <w:pPr>
        <w:pStyle w:val="Prrafodelista"/>
        <w:numPr>
          <w:ilvl w:val="0"/>
          <w:numId w:val="11"/>
        </w:numPr>
        <w:rPr>
          <w:rFonts w:ascii="Calibri" w:eastAsia="Calibri" w:hAnsi="Calibri" w:cs="Calibri"/>
          <w:b/>
          <w:bCs/>
          <w:sz w:val="24"/>
          <w:szCs w:val="24"/>
        </w:rPr>
      </w:pPr>
      <w:r w:rsidRPr="127A4A82">
        <w:rPr>
          <w:rFonts w:ascii="Calibri" w:eastAsia="Calibri" w:hAnsi="Calibri" w:cs="Calibri"/>
          <w:b/>
          <w:bCs/>
          <w:sz w:val="24"/>
          <w:szCs w:val="24"/>
        </w:rPr>
        <w:t xml:space="preserve">Responsabilidades: </w:t>
      </w:r>
      <w:r w:rsidRPr="127A4A82">
        <w:rPr>
          <w:rFonts w:ascii="Calibri" w:eastAsia="Calibri" w:hAnsi="Calibri" w:cs="Calibri"/>
          <w:sz w:val="24"/>
          <w:szCs w:val="24"/>
        </w:rPr>
        <w:t>Supervisar el proyecto, proporcionar orientación al equipo de desarrollo, asegurar la alineación con los objetivos del cliente.</w:t>
      </w:r>
    </w:p>
    <w:p w14:paraId="21998A95" w14:textId="794E65B4"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Criterios de éxito: </w:t>
      </w:r>
      <w:r w:rsidRPr="127A4A82">
        <w:rPr>
          <w:rFonts w:ascii="Calibri" w:eastAsia="Calibri" w:hAnsi="Calibri" w:cs="Calibri"/>
          <w:sz w:val="24"/>
          <w:szCs w:val="24"/>
        </w:rPr>
        <w:t>El proyecto debe cumplir con los requisitos de BI y ser completado a tiempo y dentro del presupuesto, debe proporcionar una experiencia de aprendizaje significativa para los estudiantes.</w:t>
      </w:r>
    </w:p>
    <w:p w14:paraId="1A664136" w14:textId="0C37E194"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Implicación: </w:t>
      </w:r>
      <w:r w:rsidRPr="127A4A82">
        <w:rPr>
          <w:rFonts w:ascii="Calibri" w:eastAsia="Calibri" w:hAnsi="Calibri" w:cs="Calibri"/>
          <w:sz w:val="24"/>
          <w:szCs w:val="24"/>
        </w:rPr>
        <w:t>Facilita la comunicación entre BI y el equipo de desarrollo, revisa y aprueba entregables claves, participa en reuniones de seguimiento.</w:t>
      </w:r>
    </w:p>
    <w:p w14:paraId="5FE0683E" w14:textId="43E1AD4D"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Entregables: </w:t>
      </w:r>
      <w:r w:rsidRPr="127A4A82">
        <w:rPr>
          <w:rFonts w:ascii="Calibri" w:eastAsia="Calibri" w:hAnsi="Calibri" w:cs="Calibri"/>
          <w:sz w:val="24"/>
          <w:szCs w:val="24"/>
        </w:rPr>
        <w:t>Plan de proyecto, informes de progreso, versiones de prueba, versión final del sistema.</w:t>
      </w:r>
    </w:p>
    <w:p w14:paraId="3F0BF222" w14:textId="68451E7F"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Comentarios o problemas:</w:t>
      </w:r>
      <w:r w:rsidRPr="127A4A82">
        <w:rPr>
          <w:rFonts w:ascii="Calibri" w:eastAsia="Calibri" w:hAnsi="Calibri" w:cs="Calibri"/>
          <w:sz w:val="24"/>
          <w:szCs w:val="24"/>
        </w:rPr>
        <w:t xml:space="preserve"> Coordinación efectiva entre todas las partes interesadas, aseguramiento de la calidad del trabajo del equipo de desarrollo.</w:t>
      </w:r>
    </w:p>
    <w:p w14:paraId="602C7D61" w14:textId="77777777" w:rsidR="007625A3" w:rsidRDefault="007625A3" w:rsidP="127A4A82">
      <w:pPr>
        <w:rPr>
          <w:rFonts w:ascii="Calibri" w:eastAsia="Calibri" w:hAnsi="Calibri" w:cs="Calibri"/>
          <w:sz w:val="24"/>
          <w:szCs w:val="24"/>
        </w:rPr>
      </w:pPr>
    </w:p>
    <w:p w14:paraId="0CACA108" w14:textId="3229AF3D"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Representante:</w:t>
      </w:r>
      <w:r w:rsidRPr="127A4A82">
        <w:rPr>
          <w:rFonts w:ascii="Calibri" w:eastAsia="Calibri" w:hAnsi="Calibri" w:cs="Calibri"/>
          <w:sz w:val="24"/>
          <w:szCs w:val="24"/>
        </w:rPr>
        <w:t xml:space="preserve"> Iván Díaz Lizana – Project Manager.</w:t>
      </w:r>
    </w:p>
    <w:p w14:paraId="55AA791C" w14:textId="4C4611F2"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Descripción: </w:t>
      </w:r>
      <w:r w:rsidRPr="127A4A82">
        <w:rPr>
          <w:rFonts w:ascii="Calibri" w:eastAsia="Calibri" w:hAnsi="Calibri" w:cs="Calibri"/>
          <w:sz w:val="24"/>
          <w:szCs w:val="24"/>
        </w:rPr>
        <w:t>Líder del proyecto encargado de la planificación, ejecución y cierre del proyecto.</w:t>
      </w:r>
    </w:p>
    <w:p w14:paraId="07F512C6" w14:textId="43EE87B7"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Tipo: </w:t>
      </w:r>
      <w:r w:rsidRPr="127A4A82">
        <w:rPr>
          <w:rFonts w:ascii="Calibri" w:eastAsia="Calibri" w:hAnsi="Calibri" w:cs="Calibri"/>
          <w:sz w:val="24"/>
          <w:szCs w:val="24"/>
        </w:rPr>
        <w:t>Líder de Proyecto.</w:t>
      </w:r>
    </w:p>
    <w:p w14:paraId="5FDDE31C" w14:textId="7DBB2302"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Responsabilidades: </w:t>
      </w:r>
      <w:r w:rsidRPr="127A4A82">
        <w:rPr>
          <w:rFonts w:ascii="Calibri" w:eastAsia="Calibri" w:hAnsi="Calibri" w:cs="Calibri"/>
          <w:sz w:val="24"/>
          <w:szCs w:val="24"/>
        </w:rPr>
        <w:t xml:space="preserve">Coordinar y dirigir todas las actividades del proyecto, asegurar la comunicación efectiva entre todos los </w:t>
      </w:r>
      <w:proofErr w:type="spellStart"/>
      <w:r w:rsidRPr="127A4A82">
        <w:rPr>
          <w:rFonts w:ascii="Calibri" w:eastAsia="Calibri" w:hAnsi="Calibri" w:cs="Calibri"/>
          <w:sz w:val="24"/>
          <w:szCs w:val="24"/>
        </w:rPr>
        <w:t>stakeholders</w:t>
      </w:r>
      <w:proofErr w:type="spellEnd"/>
      <w:r w:rsidRPr="127A4A82">
        <w:rPr>
          <w:rFonts w:ascii="Calibri" w:eastAsia="Calibri" w:hAnsi="Calibri" w:cs="Calibri"/>
          <w:sz w:val="24"/>
          <w:szCs w:val="24"/>
        </w:rPr>
        <w:t>, garantizar la finalización exitosa del proyecto.</w:t>
      </w:r>
    </w:p>
    <w:p w14:paraId="5E5E9751" w14:textId="674FBDB1"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Criterios de éxito:</w:t>
      </w:r>
      <w:r w:rsidRPr="127A4A82">
        <w:rPr>
          <w:rFonts w:ascii="Calibri" w:eastAsia="Calibri" w:hAnsi="Calibri" w:cs="Calibri"/>
          <w:sz w:val="24"/>
          <w:szCs w:val="24"/>
        </w:rPr>
        <w:t xml:space="preserve"> El proyecto debe ser completado a tiempo, dentro del presupuesto y cumplir con los requisitos del cliente.</w:t>
      </w:r>
    </w:p>
    <w:p w14:paraId="6DDFD8B6" w14:textId="0E82D677"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Implicación: </w:t>
      </w:r>
      <w:r w:rsidRPr="127A4A82">
        <w:rPr>
          <w:rFonts w:ascii="Calibri" w:eastAsia="Calibri" w:hAnsi="Calibri" w:cs="Calibri"/>
          <w:sz w:val="24"/>
          <w:szCs w:val="24"/>
        </w:rPr>
        <w:t>Dirige al equipo de desarrollo, comunica avances y obstáculos al profesor a cargo y a BI, supervisa la entrega de todos los entregables del proyecto.</w:t>
      </w:r>
    </w:p>
    <w:p w14:paraId="3F89B999" w14:textId="2AE50136"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Entregables:</w:t>
      </w:r>
      <w:r w:rsidRPr="127A4A82">
        <w:rPr>
          <w:rFonts w:ascii="Calibri" w:eastAsia="Calibri" w:hAnsi="Calibri" w:cs="Calibri"/>
          <w:sz w:val="24"/>
          <w:szCs w:val="24"/>
        </w:rPr>
        <w:t xml:space="preserve"> Plan de proyecto, cronograma, informes de progreso, versiones de prueba, versión final del sistema.</w:t>
      </w:r>
    </w:p>
    <w:p w14:paraId="21A2099C" w14:textId="3F85CA3C"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Comentarios o problemas:</w:t>
      </w:r>
      <w:r w:rsidRPr="127A4A82">
        <w:rPr>
          <w:rFonts w:ascii="Calibri" w:eastAsia="Calibri" w:hAnsi="Calibri" w:cs="Calibri"/>
          <w:sz w:val="24"/>
          <w:szCs w:val="24"/>
        </w:rPr>
        <w:t xml:space="preserve"> Gestión de riesgos y problemas, coordinación efectiva del equipo de desarrollo.</w:t>
      </w:r>
    </w:p>
    <w:p w14:paraId="7942A479" w14:textId="77777777" w:rsidR="007625A3" w:rsidRDefault="007625A3" w:rsidP="127A4A82">
      <w:pPr>
        <w:rPr>
          <w:rFonts w:ascii="Calibri" w:eastAsia="Calibri" w:hAnsi="Calibri" w:cs="Calibri"/>
          <w:sz w:val="24"/>
          <w:szCs w:val="24"/>
        </w:rPr>
      </w:pPr>
    </w:p>
    <w:p w14:paraId="6D06AD65" w14:textId="17A6438C"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Representante: </w:t>
      </w:r>
      <w:r w:rsidRPr="127A4A82">
        <w:rPr>
          <w:rFonts w:ascii="Calibri" w:eastAsia="Calibri" w:hAnsi="Calibri" w:cs="Calibri"/>
          <w:sz w:val="24"/>
          <w:szCs w:val="24"/>
        </w:rPr>
        <w:t xml:space="preserve">Álvaro Arriaza – Javiera Bermúdez – Iván Diaz - Dafne Mandujano – Natalia Montecinos </w:t>
      </w:r>
      <w:r w:rsidR="00FD4881" w:rsidRPr="127A4A82">
        <w:rPr>
          <w:rFonts w:ascii="Calibri" w:eastAsia="Calibri" w:hAnsi="Calibri" w:cs="Calibri"/>
          <w:sz w:val="24"/>
          <w:szCs w:val="24"/>
        </w:rPr>
        <w:t>(Equipo de desarrollo)</w:t>
      </w:r>
      <w:r w:rsidRPr="127A4A82">
        <w:rPr>
          <w:rFonts w:ascii="Calibri" w:eastAsia="Calibri" w:hAnsi="Calibri" w:cs="Calibri"/>
          <w:sz w:val="24"/>
          <w:szCs w:val="24"/>
        </w:rPr>
        <w:t>.</w:t>
      </w:r>
    </w:p>
    <w:p w14:paraId="3436E7D0" w14:textId="37D9953E"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Descripción: </w:t>
      </w:r>
      <w:r w:rsidR="00FD4881" w:rsidRPr="127A4A82">
        <w:rPr>
          <w:rFonts w:ascii="Calibri" w:eastAsia="Calibri" w:hAnsi="Calibri" w:cs="Calibri"/>
          <w:sz w:val="24"/>
          <w:szCs w:val="24"/>
        </w:rPr>
        <w:t>Grupo de estudiantes y profesionales que trabajan en la implementación técnica de la aplicación</w:t>
      </w:r>
      <w:r w:rsidRPr="127A4A82">
        <w:rPr>
          <w:rFonts w:ascii="Calibri" w:eastAsia="Calibri" w:hAnsi="Calibri" w:cs="Calibri"/>
          <w:sz w:val="24"/>
          <w:szCs w:val="24"/>
        </w:rPr>
        <w:t>.</w:t>
      </w:r>
    </w:p>
    <w:p w14:paraId="3967F499" w14:textId="75D38BC5"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Tipo: </w:t>
      </w:r>
      <w:r w:rsidR="00FD4881" w:rsidRPr="127A4A82">
        <w:rPr>
          <w:rFonts w:ascii="Calibri" w:eastAsia="Calibri" w:hAnsi="Calibri" w:cs="Calibri"/>
          <w:sz w:val="24"/>
          <w:szCs w:val="24"/>
        </w:rPr>
        <w:t>Desarrolladores Técnicos</w:t>
      </w:r>
      <w:r w:rsidRPr="127A4A82">
        <w:rPr>
          <w:rFonts w:ascii="Calibri" w:eastAsia="Calibri" w:hAnsi="Calibri" w:cs="Calibri"/>
          <w:sz w:val="24"/>
          <w:szCs w:val="24"/>
        </w:rPr>
        <w:t>.</w:t>
      </w:r>
    </w:p>
    <w:p w14:paraId="641F69D8" w14:textId="423B7BA2"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Responsabilidades: </w:t>
      </w:r>
      <w:r w:rsidR="00FD4881" w:rsidRPr="127A4A82">
        <w:rPr>
          <w:rFonts w:ascii="Calibri" w:eastAsia="Calibri" w:hAnsi="Calibri" w:cs="Calibri"/>
          <w:sz w:val="24"/>
          <w:szCs w:val="24"/>
        </w:rPr>
        <w:t>Implementar la solución técnica, trabajar en el desarrollo y pruebas de la aplicación, colaborar estrechamente con el PM para cumplir con los plazos y objetivos</w:t>
      </w:r>
      <w:r w:rsidRPr="127A4A82">
        <w:rPr>
          <w:rFonts w:ascii="Calibri" w:eastAsia="Calibri" w:hAnsi="Calibri" w:cs="Calibri"/>
          <w:sz w:val="24"/>
          <w:szCs w:val="24"/>
        </w:rPr>
        <w:t>.</w:t>
      </w:r>
    </w:p>
    <w:p w14:paraId="242C82A0" w14:textId="392FD923"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Criterios de éxito: </w:t>
      </w:r>
      <w:r w:rsidR="00FD4881" w:rsidRPr="127A4A82">
        <w:rPr>
          <w:rFonts w:ascii="Calibri" w:eastAsia="Calibri" w:hAnsi="Calibri" w:cs="Calibri"/>
          <w:sz w:val="24"/>
          <w:szCs w:val="24"/>
        </w:rPr>
        <w:t>Completar las tareas asignadas a tiempo y con alta calidad, aprender y aplicar conocimientos técnicos</w:t>
      </w:r>
      <w:r w:rsidRPr="127A4A82">
        <w:rPr>
          <w:rFonts w:ascii="Calibri" w:eastAsia="Calibri" w:hAnsi="Calibri" w:cs="Calibri"/>
          <w:sz w:val="24"/>
          <w:szCs w:val="24"/>
        </w:rPr>
        <w:t>.</w:t>
      </w:r>
    </w:p>
    <w:p w14:paraId="5A9BF0F7" w14:textId="626A5FE7"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Implicación:</w:t>
      </w:r>
      <w:r w:rsidRPr="127A4A82">
        <w:rPr>
          <w:rFonts w:ascii="Calibri" w:eastAsia="Calibri" w:hAnsi="Calibri" w:cs="Calibri"/>
          <w:sz w:val="24"/>
          <w:szCs w:val="24"/>
        </w:rPr>
        <w:t xml:space="preserve"> </w:t>
      </w:r>
      <w:r w:rsidR="00FD4881" w:rsidRPr="127A4A82">
        <w:rPr>
          <w:rFonts w:ascii="Calibri" w:eastAsia="Calibri" w:hAnsi="Calibri" w:cs="Calibri"/>
          <w:sz w:val="24"/>
          <w:szCs w:val="24"/>
        </w:rPr>
        <w:t>Desarrollan y prueban la aplicación, participan en reuniones de seguimiento y revisiones de código</w:t>
      </w:r>
      <w:r w:rsidRPr="127A4A82">
        <w:rPr>
          <w:rFonts w:ascii="Calibri" w:eastAsia="Calibri" w:hAnsi="Calibri" w:cs="Calibri"/>
          <w:sz w:val="24"/>
          <w:szCs w:val="24"/>
        </w:rPr>
        <w:t>.</w:t>
      </w:r>
    </w:p>
    <w:p w14:paraId="2B782074" w14:textId="3211FE31"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Entregables: </w:t>
      </w:r>
      <w:r w:rsidR="00FD4881" w:rsidRPr="127A4A82">
        <w:rPr>
          <w:rFonts w:ascii="Calibri" w:eastAsia="Calibri" w:hAnsi="Calibri" w:cs="Calibri"/>
          <w:sz w:val="24"/>
          <w:szCs w:val="24"/>
        </w:rPr>
        <w:t>Código fuente, documentación técnica, versiones de prueba</w:t>
      </w:r>
      <w:r w:rsidRPr="127A4A82">
        <w:rPr>
          <w:rFonts w:ascii="Calibri" w:eastAsia="Calibri" w:hAnsi="Calibri" w:cs="Calibri"/>
          <w:sz w:val="24"/>
          <w:szCs w:val="24"/>
        </w:rPr>
        <w:t>.</w:t>
      </w:r>
    </w:p>
    <w:p w14:paraId="3A81CB1F" w14:textId="15D7E63E"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Comentarios o problemas: </w:t>
      </w:r>
      <w:r w:rsidR="00FD4881" w:rsidRPr="127A4A82">
        <w:rPr>
          <w:rFonts w:ascii="Calibri" w:eastAsia="Calibri" w:hAnsi="Calibri" w:cs="Calibri"/>
          <w:sz w:val="24"/>
          <w:szCs w:val="24"/>
        </w:rPr>
        <w:t>Gestión de la carga de trabajo, asegurar la calidad del código y la aplicación</w:t>
      </w:r>
      <w:r w:rsidRPr="127A4A82">
        <w:rPr>
          <w:rFonts w:ascii="Calibri" w:eastAsia="Calibri" w:hAnsi="Calibri" w:cs="Calibri"/>
          <w:sz w:val="24"/>
          <w:szCs w:val="24"/>
        </w:rPr>
        <w:t>.</w:t>
      </w:r>
    </w:p>
    <w:p w14:paraId="165C466E" w14:textId="77777777" w:rsidR="007625A3" w:rsidRDefault="007625A3" w:rsidP="127A4A82">
      <w:pPr>
        <w:rPr>
          <w:rFonts w:ascii="Calibri" w:eastAsia="Calibri" w:hAnsi="Calibri" w:cs="Calibri"/>
          <w:sz w:val="24"/>
          <w:szCs w:val="24"/>
        </w:rPr>
      </w:pPr>
    </w:p>
    <w:p w14:paraId="1C6121E2" w14:textId="36AA8452"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Representante:</w:t>
      </w:r>
      <w:r w:rsidRPr="127A4A82">
        <w:rPr>
          <w:rFonts w:ascii="Calibri" w:eastAsia="Calibri" w:hAnsi="Calibri" w:cs="Calibri"/>
          <w:sz w:val="24"/>
          <w:szCs w:val="24"/>
        </w:rPr>
        <w:t xml:space="preserve"> </w:t>
      </w:r>
      <w:r w:rsidR="00C86FE6" w:rsidRPr="127A4A82">
        <w:rPr>
          <w:rFonts w:ascii="Calibri" w:eastAsia="Calibri" w:hAnsi="Calibri" w:cs="Calibri"/>
          <w:sz w:val="24"/>
          <w:szCs w:val="24"/>
        </w:rPr>
        <w:t xml:space="preserve">Pedro </w:t>
      </w:r>
      <w:r w:rsidR="00FD4881" w:rsidRPr="127A4A82">
        <w:rPr>
          <w:rFonts w:ascii="Calibri" w:eastAsia="Calibri" w:hAnsi="Calibri" w:cs="Calibri"/>
          <w:sz w:val="24"/>
          <w:szCs w:val="24"/>
        </w:rPr>
        <w:t>Montecinos – Representante CITT</w:t>
      </w:r>
      <w:r w:rsidRPr="127A4A82">
        <w:rPr>
          <w:rFonts w:ascii="Calibri" w:eastAsia="Calibri" w:hAnsi="Calibri" w:cs="Calibri"/>
          <w:sz w:val="24"/>
          <w:szCs w:val="24"/>
        </w:rPr>
        <w:t>.</w:t>
      </w:r>
    </w:p>
    <w:p w14:paraId="555D9997" w14:textId="31B04BAB"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Descripción: </w:t>
      </w:r>
      <w:r w:rsidR="00FD4881" w:rsidRPr="127A4A82">
        <w:rPr>
          <w:rFonts w:ascii="Calibri" w:eastAsia="Calibri" w:hAnsi="Calibri" w:cs="Calibri"/>
          <w:sz w:val="24"/>
          <w:szCs w:val="24"/>
        </w:rPr>
        <w:t xml:space="preserve">Entidad del instituto </w:t>
      </w:r>
      <w:proofErr w:type="spellStart"/>
      <w:r w:rsidR="00FD4881" w:rsidRPr="127A4A82">
        <w:rPr>
          <w:rFonts w:ascii="Calibri" w:eastAsia="Calibri" w:hAnsi="Calibri" w:cs="Calibri"/>
          <w:sz w:val="24"/>
          <w:szCs w:val="24"/>
        </w:rPr>
        <w:t>DuocUC</w:t>
      </w:r>
      <w:proofErr w:type="spellEnd"/>
      <w:r w:rsidR="00FD4881" w:rsidRPr="127A4A82">
        <w:rPr>
          <w:rFonts w:ascii="Calibri" w:eastAsia="Calibri" w:hAnsi="Calibri" w:cs="Calibri"/>
          <w:sz w:val="24"/>
          <w:szCs w:val="24"/>
        </w:rPr>
        <w:t xml:space="preserve"> donde se desarrolla el proyecto</w:t>
      </w:r>
      <w:r w:rsidRPr="127A4A82">
        <w:rPr>
          <w:rFonts w:ascii="Calibri" w:eastAsia="Calibri" w:hAnsi="Calibri" w:cs="Calibri"/>
          <w:sz w:val="24"/>
          <w:szCs w:val="24"/>
        </w:rPr>
        <w:t>.</w:t>
      </w:r>
    </w:p>
    <w:p w14:paraId="02DA226E" w14:textId="42622158"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Tipo: </w:t>
      </w:r>
      <w:r w:rsidR="00FD4881" w:rsidRPr="127A4A82">
        <w:rPr>
          <w:rFonts w:ascii="Calibri" w:eastAsia="Calibri" w:hAnsi="Calibri" w:cs="Calibri"/>
          <w:sz w:val="24"/>
          <w:szCs w:val="24"/>
        </w:rPr>
        <w:t>Soporte institucional</w:t>
      </w:r>
      <w:r w:rsidRPr="127A4A82">
        <w:rPr>
          <w:rFonts w:ascii="Calibri" w:eastAsia="Calibri" w:hAnsi="Calibri" w:cs="Calibri"/>
          <w:sz w:val="24"/>
          <w:szCs w:val="24"/>
        </w:rPr>
        <w:t>.</w:t>
      </w:r>
    </w:p>
    <w:p w14:paraId="05679102" w14:textId="629C8E25"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lastRenderedPageBreak/>
        <w:t xml:space="preserve">Responsabilidades: </w:t>
      </w:r>
      <w:r w:rsidR="004E1D87" w:rsidRPr="127A4A82">
        <w:rPr>
          <w:rFonts w:ascii="Calibri" w:eastAsia="Calibri" w:hAnsi="Calibri" w:cs="Calibri"/>
          <w:sz w:val="24"/>
          <w:szCs w:val="24"/>
        </w:rPr>
        <w:t>Proporcionar recursos y apoyo técnico, fomentar la innovación y el desarrollo tecnológico, supervisar la calidad del proyecto</w:t>
      </w:r>
      <w:r w:rsidRPr="127A4A82">
        <w:rPr>
          <w:rFonts w:ascii="Calibri" w:eastAsia="Calibri" w:hAnsi="Calibri" w:cs="Calibri"/>
          <w:sz w:val="24"/>
          <w:szCs w:val="24"/>
        </w:rPr>
        <w:t>.</w:t>
      </w:r>
    </w:p>
    <w:p w14:paraId="7132B24C" w14:textId="401FB7C6"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Criterios de éxito: </w:t>
      </w:r>
      <w:r w:rsidR="004E1D87" w:rsidRPr="127A4A82">
        <w:rPr>
          <w:rFonts w:ascii="Calibri" w:eastAsia="Calibri" w:hAnsi="Calibri" w:cs="Calibri"/>
          <w:sz w:val="24"/>
          <w:szCs w:val="24"/>
        </w:rPr>
        <w:t>El proyecto debe ser innovador, técnicamente sólido y proporcionar valor educativo y práctico</w:t>
      </w:r>
      <w:r w:rsidRPr="127A4A82">
        <w:rPr>
          <w:rFonts w:ascii="Calibri" w:eastAsia="Calibri" w:hAnsi="Calibri" w:cs="Calibri"/>
          <w:sz w:val="24"/>
          <w:szCs w:val="24"/>
        </w:rPr>
        <w:t>.</w:t>
      </w:r>
    </w:p>
    <w:p w14:paraId="40EF03C3" w14:textId="63435EC1"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Implicación:</w:t>
      </w:r>
      <w:r w:rsidRPr="127A4A82">
        <w:rPr>
          <w:rFonts w:ascii="Calibri" w:eastAsia="Calibri" w:hAnsi="Calibri" w:cs="Calibri"/>
          <w:sz w:val="24"/>
          <w:szCs w:val="24"/>
        </w:rPr>
        <w:t xml:space="preserve"> </w:t>
      </w:r>
      <w:r w:rsidR="004E1D87" w:rsidRPr="127A4A82">
        <w:rPr>
          <w:rFonts w:ascii="Calibri" w:eastAsia="Calibri" w:hAnsi="Calibri" w:cs="Calibri"/>
          <w:sz w:val="24"/>
          <w:szCs w:val="24"/>
        </w:rPr>
        <w:t>Proporciona infraestructura y recursos, participa en revisiones de progreso y calidad</w:t>
      </w:r>
      <w:r w:rsidRPr="127A4A82">
        <w:rPr>
          <w:rFonts w:ascii="Calibri" w:eastAsia="Calibri" w:hAnsi="Calibri" w:cs="Calibri"/>
          <w:sz w:val="24"/>
          <w:szCs w:val="24"/>
        </w:rPr>
        <w:t>.</w:t>
      </w:r>
    </w:p>
    <w:p w14:paraId="2C702BA1" w14:textId="6C220FB8"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Entregables: </w:t>
      </w:r>
      <w:r w:rsidR="004E1D87" w:rsidRPr="127A4A82">
        <w:rPr>
          <w:rFonts w:ascii="Calibri" w:eastAsia="Calibri" w:hAnsi="Calibri" w:cs="Calibri"/>
          <w:sz w:val="24"/>
          <w:szCs w:val="24"/>
        </w:rPr>
        <w:t>Infraestructura técnica, herramientas de desarrollo, informes de revisión</w:t>
      </w:r>
      <w:r w:rsidRPr="127A4A82">
        <w:rPr>
          <w:rFonts w:ascii="Calibri" w:eastAsia="Calibri" w:hAnsi="Calibri" w:cs="Calibri"/>
          <w:sz w:val="24"/>
          <w:szCs w:val="24"/>
        </w:rPr>
        <w:t>.</w:t>
      </w:r>
    </w:p>
    <w:p w14:paraId="70F55F58" w14:textId="1826E1E2" w:rsidR="007625A3" w:rsidRPr="004136D1" w:rsidRDefault="007625A3" w:rsidP="00926B3C">
      <w:pPr>
        <w:pStyle w:val="Prrafodelista"/>
        <w:numPr>
          <w:ilvl w:val="0"/>
          <w:numId w:val="11"/>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Comentarios o problemas: </w:t>
      </w:r>
      <w:r w:rsidR="004E1D87" w:rsidRPr="127A4A82">
        <w:rPr>
          <w:rFonts w:ascii="Calibri" w:eastAsia="Calibri" w:hAnsi="Calibri" w:cs="Calibri"/>
          <w:sz w:val="24"/>
          <w:szCs w:val="24"/>
        </w:rPr>
        <w:t>Garantizar la disponibilidad de recursos y soporte técnico adecuado</w:t>
      </w:r>
      <w:r w:rsidRPr="127A4A82">
        <w:rPr>
          <w:rFonts w:ascii="Calibri" w:eastAsia="Calibri" w:hAnsi="Calibri" w:cs="Calibri"/>
          <w:sz w:val="24"/>
          <w:szCs w:val="24"/>
        </w:rPr>
        <w:t>.</w:t>
      </w:r>
    </w:p>
    <w:p w14:paraId="52389945" w14:textId="14AD5353" w:rsidR="007625A3" w:rsidRPr="004136D1" w:rsidRDefault="007625A3" w:rsidP="127A4A82">
      <w:pPr>
        <w:spacing w:after="0" w:line="240" w:lineRule="auto"/>
        <w:textAlignment w:val="baseline"/>
        <w:rPr>
          <w:rFonts w:ascii="Calibri" w:eastAsia="Calibri" w:hAnsi="Calibri" w:cs="Calibri"/>
          <w:kern w:val="0"/>
          <w:lang w:eastAsia="es-CL"/>
          <w14:ligatures w14:val="none"/>
        </w:rPr>
      </w:pPr>
      <w:r w:rsidRPr="127A4A82">
        <w:rPr>
          <w:rFonts w:ascii="Calibri" w:eastAsia="Calibri" w:hAnsi="Calibri" w:cs="Calibri"/>
        </w:rPr>
        <w:br w:type="page"/>
      </w:r>
    </w:p>
    <w:p w14:paraId="4B7BF108" w14:textId="18797177" w:rsidR="007625A3" w:rsidRPr="004136D1" w:rsidRDefault="13BE4A63" w:rsidP="127A4A82">
      <w:pPr>
        <w:pStyle w:val="ENCTtulo2"/>
        <w:spacing w:after="0" w:line="240" w:lineRule="auto"/>
        <w:textAlignment w:val="baseline"/>
      </w:pPr>
      <w:bookmarkStart w:id="34" w:name="_Toc300658311"/>
      <w:bookmarkStart w:id="35" w:name="_Toc180415811"/>
      <w:r w:rsidRPr="285AA0E5">
        <w:lastRenderedPageBreak/>
        <w:t xml:space="preserve">3.4. </w:t>
      </w:r>
      <w:commentRangeStart w:id="36"/>
      <w:r w:rsidRPr="285AA0E5">
        <w:t>N</w:t>
      </w:r>
      <w:r w:rsidR="007E31B9" w:rsidRPr="285AA0E5">
        <w:t>ecesidades clave de la parte interesada o del usuario</w:t>
      </w:r>
      <w:bookmarkEnd w:id="34"/>
      <w:commentRangeEnd w:id="36"/>
      <w:r w:rsidR="007625A3">
        <w:commentReference w:id="36"/>
      </w:r>
      <w:bookmarkEnd w:id="35"/>
    </w:p>
    <w:p w14:paraId="38F17B1A" w14:textId="35BAFEB9" w:rsidR="7D0FA78D" w:rsidRDefault="7D0FA78D" w:rsidP="285AA0E5">
      <w:pPr>
        <w:ind w:left="708"/>
        <w:rPr>
          <w:rFonts w:ascii="Calibri" w:eastAsia="Calibri" w:hAnsi="Calibri" w:cs="Calibri"/>
        </w:rPr>
      </w:pPr>
      <w:r w:rsidRPr="285AA0E5">
        <w:rPr>
          <w:rFonts w:eastAsiaTheme="minorEastAsia"/>
        </w:rPr>
        <w:t>En esta tabla se identifican los problemas clave que afectan la eficiencia y la transparencia en los procesos actuales, se describen las soluciones que se están utilizando actualmente para abordar estos problemas, y se proponen nuevas soluciones que podrían implementarse para mejorar estos procesos. Además, la tabla asigna una prioridad a cada necesidad para garantizar que los esfuerzos se concentren en resolver los problemas más críticos primero.</w:t>
      </w:r>
    </w:p>
    <w:p w14:paraId="5B30FFBD" w14:textId="3C2A6D09" w:rsidR="285AA0E5" w:rsidRDefault="285AA0E5" w:rsidP="285AA0E5">
      <w:pPr>
        <w:ind w:left="708"/>
        <w:rPr>
          <w:rFonts w:ascii="Calibri" w:eastAsia="Calibri" w:hAnsi="Calibri" w:cs="Calibri"/>
          <w:b/>
          <w:bCs/>
          <w:i/>
          <w:iCs/>
          <w:color w:val="9F2B92"/>
          <w:sz w:val="24"/>
          <w:szCs w:val="24"/>
          <w:u w:val="single"/>
        </w:rPr>
      </w:pPr>
    </w:p>
    <w:p w14:paraId="4BEF656E" w14:textId="51383CE5" w:rsidR="007E31B9" w:rsidRPr="009E3931" w:rsidRDefault="334C2188" w:rsidP="127A4A82">
      <w:pPr>
        <w:pStyle w:val="ENCTitulo4"/>
      </w:pPr>
      <w:bookmarkStart w:id="37" w:name="_Toc427804817"/>
      <w:bookmarkStart w:id="38" w:name="_Toc180415812"/>
      <w:r w:rsidRPr="009E3931">
        <w:t>3.4.1. Tabla 1. Necesidades de la parte interesada</w:t>
      </w:r>
      <w:bookmarkEnd w:id="37"/>
      <w:bookmarkEnd w:id="38"/>
    </w:p>
    <w:tbl>
      <w:tblPr>
        <w:tblStyle w:val="Tablaconcuadrcula"/>
        <w:tblW w:w="8968" w:type="dxa"/>
        <w:tblLook w:val="04A0" w:firstRow="1" w:lastRow="0" w:firstColumn="1" w:lastColumn="0" w:noHBand="0" w:noVBand="1"/>
        <w:tblDescription w:val="Necesidades de la parte interesada"/>
      </w:tblPr>
      <w:tblGrid>
        <w:gridCol w:w="1545"/>
        <w:gridCol w:w="1140"/>
        <w:gridCol w:w="2676"/>
        <w:gridCol w:w="1665"/>
        <w:gridCol w:w="1942"/>
      </w:tblGrid>
      <w:tr w:rsidR="127A4A82" w14:paraId="6105C127" w14:textId="77777777" w:rsidTr="285AA0E5">
        <w:trPr>
          <w:trHeight w:val="300"/>
        </w:trPr>
        <w:tc>
          <w:tcPr>
            <w:tcW w:w="1545" w:type="dxa"/>
          </w:tcPr>
          <w:p w14:paraId="6872137C" w14:textId="17C8C864" w:rsidR="127A4A82" w:rsidRPr="009E3931" w:rsidRDefault="127A4A82" w:rsidP="127A4A82">
            <w:pPr>
              <w:rPr>
                <w:rFonts w:ascii="Calibri" w:eastAsia="Calibri" w:hAnsi="Calibri" w:cs="Calibri"/>
                <w:b/>
                <w:bCs/>
                <w:lang w:eastAsia="es-CL"/>
              </w:rPr>
            </w:pPr>
            <w:r w:rsidRPr="009E3931">
              <w:rPr>
                <w:rFonts w:ascii="Calibri" w:eastAsia="Calibri" w:hAnsi="Calibri" w:cs="Calibri"/>
                <w:b/>
                <w:bCs/>
              </w:rPr>
              <w:t xml:space="preserve">Necesidad  </w:t>
            </w:r>
          </w:p>
        </w:tc>
        <w:tc>
          <w:tcPr>
            <w:tcW w:w="1140" w:type="dxa"/>
          </w:tcPr>
          <w:p w14:paraId="080632C5" w14:textId="77777777" w:rsidR="127A4A82" w:rsidRPr="009E3931" w:rsidRDefault="127A4A82" w:rsidP="127A4A82">
            <w:pPr>
              <w:rPr>
                <w:rFonts w:ascii="Calibri" w:eastAsia="Calibri" w:hAnsi="Calibri" w:cs="Calibri"/>
                <w:b/>
                <w:bCs/>
                <w:lang w:eastAsia="es-CL"/>
              </w:rPr>
            </w:pPr>
            <w:r w:rsidRPr="009E3931">
              <w:rPr>
                <w:rFonts w:ascii="Calibri" w:eastAsia="Calibri" w:hAnsi="Calibri" w:cs="Calibri"/>
                <w:b/>
                <w:bCs/>
              </w:rPr>
              <w:t>Prioridad</w:t>
            </w:r>
          </w:p>
        </w:tc>
        <w:tc>
          <w:tcPr>
            <w:tcW w:w="2676" w:type="dxa"/>
          </w:tcPr>
          <w:p w14:paraId="09052B5D" w14:textId="77777777" w:rsidR="127A4A82" w:rsidRPr="009E3931" w:rsidRDefault="127A4A82" w:rsidP="127A4A82">
            <w:pPr>
              <w:rPr>
                <w:rFonts w:ascii="Calibri" w:eastAsia="Calibri" w:hAnsi="Calibri" w:cs="Calibri"/>
                <w:b/>
                <w:bCs/>
                <w:lang w:eastAsia="es-CL"/>
              </w:rPr>
            </w:pPr>
            <w:r w:rsidRPr="009E3931">
              <w:rPr>
                <w:rFonts w:ascii="Calibri" w:eastAsia="Calibri" w:hAnsi="Calibri" w:cs="Calibri"/>
                <w:b/>
                <w:bCs/>
              </w:rPr>
              <w:t>Problemas</w:t>
            </w:r>
          </w:p>
        </w:tc>
        <w:tc>
          <w:tcPr>
            <w:tcW w:w="1665" w:type="dxa"/>
          </w:tcPr>
          <w:p w14:paraId="6B1BF6C4" w14:textId="77777777" w:rsidR="127A4A82" w:rsidRPr="009E3931" w:rsidRDefault="127A4A82" w:rsidP="127A4A82">
            <w:pPr>
              <w:rPr>
                <w:rFonts w:ascii="Calibri" w:eastAsia="Calibri" w:hAnsi="Calibri" w:cs="Calibri"/>
                <w:b/>
                <w:bCs/>
                <w:lang w:eastAsia="es-CL"/>
              </w:rPr>
            </w:pPr>
            <w:r w:rsidRPr="009E3931">
              <w:rPr>
                <w:rFonts w:ascii="Calibri" w:eastAsia="Calibri" w:hAnsi="Calibri" w:cs="Calibri"/>
                <w:b/>
                <w:bCs/>
              </w:rPr>
              <w:t>Solución actual</w:t>
            </w:r>
          </w:p>
        </w:tc>
        <w:tc>
          <w:tcPr>
            <w:tcW w:w="1942" w:type="dxa"/>
          </w:tcPr>
          <w:p w14:paraId="3594ED12" w14:textId="77777777" w:rsidR="127A4A82" w:rsidRPr="009E3931" w:rsidRDefault="127A4A82" w:rsidP="127A4A82">
            <w:pPr>
              <w:rPr>
                <w:rFonts w:ascii="Calibri" w:eastAsia="Calibri" w:hAnsi="Calibri" w:cs="Calibri"/>
                <w:b/>
                <w:bCs/>
                <w:lang w:eastAsia="es-CL"/>
              </w:rPr>
            </w:pPr>
            <w:r w:rsidRPr="009E3931">
              <w:rPr>
                <w:rFonts w:ascii="Calibri" w:eastAsia="Calibri" w:hAnsi="Calibri" w:cs="Calibri"/>
                <w:b/>
                <w:bCs/>
              </w:rPr>
              <w:t>Solución propuesta</w:t>
            </w:r>
          </w:p>
        </w:tc>
      </w:tr>
      <w:tr w:rsidR="285AA0E5" w14:paraId="746F7A90" w14:textId="77777777" w:rsidTr="285AA0E5">
        <w:trPr>
          <w:trHeight w:val="300"/>
        </w:trPr>
        <w:tc>
          <w:tcPr>
            <w:tcW w:w="1545" w:type="dxa"/>
          </w:tcPr>
          <w:p w14:paraId="1B00F6A5" w14:textId="00E0ACE1" w:rsidR="5A97E59C" w:rsidRDefault="5A97E59C" w:rsidP="285AA0E5">
            <w:r w:rsidRPr="285AA0E5">
              <w:rPr>
                <w:rFonts w:ascii="Calibri" w:eastAsia="Calibri" w:hAnsi="Calibri" w:cs="Calibri"/>
                <w:sz w:val="22"/>
                <w:szCs w:val="22"/>
              </w:rPr>
              <w:t>Optimizar la gestión de pagos en proyectos de construcción</w:t>
            </w:r>
          </w:p>
        </w:tc>
        <w:tc>
          <w:tcPr>
            <w:tcW w:w="1140" w:type="dxa"/>
          </w:tcPr>
          <w:p w14:paraId="2863FF4C" w14:textId="3506410E" w:rsidR="5A97E59C" w:rsidRDefault="5A97E59C" w:rsidP="285AA0E5">
            <w:pPr>
              <w:spacing w:line="259" w:lineRule="auto"/>
              <w:rPr>
                <w:rFonts w:eastAsiaTheme="minorEastAsia"/>
                <w:sz w:val="22"/>
                <w:szCs w:val="22"/>
              </w:rPr>
            </w:pPr>
            <w:r w:rsidRPr="285AA0E5">
              <w:rPr>
                <w:rFonts w:eastAsiaTheme="minorEastAsia"/>
                <w:sz w:val="22"/>
                <w:szCs w:val="22"/>
              </w:rPr>
              <w:t>Alta</w:t>
            </w:r>
          </w:p>
        </w:tc>
        <w:tc>
          <w:tcPr>
            <w:tcW w:w="2676" w:type="dxa"/>
          </w:tcPr>
          <w:p w14:paraId="0D856FB6" w14:textId="3B23594C" w:rsidR="3D6DE2F5" w:rsidRDefault="3D6DE2F5" w:rsidP="285AA0E5">
            <w:r w:rsidRPr="285AA0E5">
              <w:rPr>
                <w:rFonts w:ascii="Calibri" w:eastAsia="Calibri" w:hAnsi="Calibri" w:cs="Calibri"/>
                <w:sz w:val="22"/>
                <w:szCs w:val="22"/>
              </w:rPr>
              <w:t>Falta de un sistema eficiente para la obtención de firmas y aprobación de pagos, lo que provoca retrasos y afecta la relación entre los subcontratistas y los departamentos de obra.</w:t>
            </w:r>
          </w:p>
        </w:tc>
        <w:tc>
          <w:tcPr>
            <w:tcW w:w="1665" w:type="dxa"/>
          </w:tcPr>
          <w:p w14:paraId="6D7764A3" w14:textId="5B8A7A3C" w:rsidR="3D6DE2F5" w:rsidRDefault="3D6DE2F5" w:rsidP="285AA0E5">
            <w:r w:rsidRPr="285AA0E5">
              <w:rPr>
                <w:rFonts w:ascii="Calibri" w:eastAsia="Calibri" w:hAnsi="Calibri" w:cs="Calibri"/>
                <w:sz w:val="22"/>
                <w:szCs w:val="22"/>
              </w:rPr>
              <w:t>Procesos manuales que requieren la obtención física de firmas y aprobaciones, lo que causa demoras y errores en los pagos.</w:t>
            </w:r>
          </w:p>
        </w:tc>
        <w:tc>
          <w:tcPr>
            <w:tcW w:w="1942" w:type="dxa"/>
          </w:tcPr>
          <w:p w14:paraId="57902DA4" w14:textId="7F7B89A8" w:rsidR="3D6DE2F5" w:rsidRDefault="3D6DE2F5" w:rsidP="285AA0E5">
            <w:r w:rsidRPr="285AA0E5">
              <w:rPr>
                <w:rFonts w:ascii="Calibri" w:eastAsia="Calibri" w:hAnsi="Calibri" w:cs="Calibri"/>
                <w:sz w:val="22"/>
                <w:szCs w:val="22"/>
              </w:rPr>
              <w:t>Implementación de la plataforma "Hoja de Ruta Digital (versión Web)", que permitirá una gestión centralizada y digitalizada, facilitando la obtención de firmas y la aprobación rápida de pagos.</w:t>
            </w:r>
          </w:p>
        </w:tc>
      </w:tr>
      <w:tr w:rsidR="285AA0E5" w14:paraId="010B3E36" w14:textId="77777777" w:rsidTr="285AA0E5">
        <w:trPr>
          <w:trHeight w:val="300"/>
        </w:trPr>
        <w:tc>
          <w:tcPr>
            <w:tcW w:w="1545" w:type="dxa"/>
          </w:tcPr>
          <w:p w14:paraId="7959C39A" w14:textId="36F36388" w:rsidR="5A97E59C" w:rsidRDefault="5A97E59C" w:rsidP="285AA0E5">
            <w:r w:rsidRPr="285AA0E5">
              <w:rPr>
                <w:rFonts w:ascii="Calibri" w:eastAsia="Calibri" w:hAnsi="Calibri" w:cs="Calibri"/>
                <w:sz w:val="22"/>
                <w:szCs w:val="22"/>
              </w:rPr>
              <w:t>Mejorar la transparencia en la comunicación entre las partes interesadas</w:t>
            </w:r>
          </w:p>
        </w:tc>
        <w:tc>
          <w:tcPr>
            <w:tcW w:w="1140" w:type="dxa"/>
          </w:tcPr>
          <w:p w14:paraId="096B9851" w14:textId="66E48D72" w:rsidR="5A97E59C" w:rsidRDefault="5A97E59C" w:rsidP="285AA0E5">
            <w:pPr>
              <w:spacing w:line="259" w:lineRule="auto"/>
              <w:rPr>
                <w:rFonts w:eastAsiaTheme="minorEastAsia"/>
                <w:sz w:val="22"/>
                <w:szCs w:val="22"/>
              </w:rPr>
            </w:pPr>
            <w:r w:rsidRPr="285AA0E5">
              <w:rPr>
                <w:rFonts w:eastAsiaTheme="minorEastAsia"/>
                <w:sz w:val="22"/>
                <w:szCs w:val="22"/>
              </w:rPr>
              <w:t>Alta</w:t>
            </w:r>
          </w:p>
        </w:tc>
        <w:tc>
          <w:tcPr>
            <w:tcW w:w="2676" w:type="dxa"/>
          </w:tcPr>
          <w:p w14:paraId="5D1A1A7F" w14:textId="32D75446" w:rsidR="05FB0F0B" w:rsidRDefault="05FB0F0B" w:rsidP="285AA0E5">
            <w:r w:rsidRPr="285AA0E5">
              <w:rPr>
                <w:rFonts w:ascii="Calibri" w:eastAsia="Calibri" w:hAnsi="Calibri" w:cs="Calibri"/>
                <w:sz w:val="22"/>
                <w:szCs w:val="22"/>
              </w:rPr>
              <w:t>Falta de visibilidad y transparencia en el proceso de aprobación de pagos, lo que genera desconfianza y posibles conflictos entre los involucrados.</w:t>
            </w:r>
          </w:p>
        </w:tc>
        <w:tc>
          <w:tcPr>
            <w:tcW w:w="1665" w:type="dxa"/>
          </w:tcPr>
          <w:p w14:paraId="0EAE6BB4" w14:textId="6E95429B" w:rsidR="05FB0F0B" w:rsidRDefault="05FB0F0B" w:rsidP="285AA0E5">
            <w:r w:rsidRPr="285AA0E5">
              <w:rPr>
                <w:rFonts w:ascii="Calibri" w:eastAsia="Calibri" w:hAnsi="Calibri" w:cs="Calibri"/>
                <w:sz w:val="22"/>
                <w:szCs w:val="22"/>
              </w:rPr>
              <w:t>Comunicación fragmentada y poco clara entre los departamentos de obra y los subcontratistas, basada en procesos manuales y documentos físicos.</w:t>
            </w:r>
          </w:p>
        </w:tc>
        <w:tc>
          <w:tcPr>
            <w:tcW w:w="1942" w:type="dxa"/>
          </w:tcPr>
          <w:p w14:paraId="6FC70C2C" w14:textId="437968C2" w:rsidR="05FB0F0B" w:rsidRDefault="05FB0F0B" w:rsidP="285AA0E5">
            <w:r w:rsidRPr="285AA0E5">
              <w:rPr>
                <w:rFonts w:ascii="Calibri" w:eastAsia="Calibri" w:hAnsi="Calibri" w:cs="Calibri"/>
                <w:sz w:val="22"/>
                <w:szCs w:val="22"/>
              </w:rPr>
              <w:t>Uso de la plataforma "Hoja de Ruta Digital (versión Web)" para crear un flujo de trabajo transparente y centralizado, mejorando la comunicación y la confianza entre las partes.</w:t>
            </w:r>
          </w:p>
        </w:tc>
      </w:tr>
      <w:tr w:rsidR="285AA0E5" w14:paraId="6DC51839" w14:textId="77777777" w:rsidTr="285AA0E5">
        <w:trPr>
          <w:trHeight w:val="300"/>
        </w:trPr>
        <w:tc>
          <w:tcPr>
            <w:tcW w:w="1545" w:type="dxa"/>
          </w:tcPr>
          <w:p w14:paraId="77236201" w14:textId="2D577AD8" w:rsidR="5A97E59C" w:rsidRDefault="5A97E59C" w:rsidP="285AA0E5">
            <w:r w:rsidRPr="285AA0E5">
              <w:rPr>
                <w:rFonts w:ascii="Calibri" w:eastAsia="Calibri" w:hAnsi="Calibri" w:cs="Calibri"/>
                <w:sz w:val="22"/>
                <w:szCs w:val="22"/>
              </w:rPr>
              <w:t>Reducir los tiempos de espera en los procesos de aprobación</w:t>
            </w:r>
          </w:p>
        </w:tc>
        <w:tc>
          <w:tcPr>
            <w:tcW w:w="1140" w:type="dxa"/>
          </w:tcPr>
          <w:p w14:paraId="35297B9A" w14:textId="0882F83B" w:rsidR="5A97E59C" w:rsidRDefault="5A97E59C" w:rsidP="285AA0E5">
            <w:pPr>
              <w:rPr>
                <w:rFonts w:ascii="Calibri" w:eastAsia="Calibri" w:hAnsi="Calibri" w:cs="Calibri"/>
                <w:sz w:val="22"/>
                <w:szCs w:val="22"/>
              </w:rPr>
            </w:pPr>
            <w:r w:rsidRPr="285AA0E5">
              <w:rPr>
                <w:rFonts w:eastAsiaTheme="minorEastAsia"/>
                <w:sz w:val="22"/>
                <w:szCs w:val="22"/>
              </w:rPr>
              <w:t>Alta</w:t>
            </w:r>
          </w:p>
        </w:tc>
        <w:tc>
          <w:tcPr>
            <w:tcW w:w="2676" w:type="dxa"/>
          </w:tcPr>
          <w:p w14:paraId="381CE323" w14:textId="352B6EBA" w:rsidR="489D3B2F" w:rsidRDefault="489D3B2F" w:rsidP="285AA0E5">
            <w:r w:rsidRPr="285AA0E5">
              <w:rPr>
                <w:rFonts w:ascii="Calibri" w:eastAsia="Calibri" w:hAnsi="Calibri" w:cs="Calibri"/>
                <w:sz w:val="22"/>
                <w:szCs w:val="22"/>
              </w:rPr>
              <w:t>Retrasos significativos en los tiempos de aprobación de pagos debido a la falta de un sistema ágil y automatizado.</w:t>
            </w:r>
          </w:p>
        </w:tc>
        <w:tc>
          <w:tcPr>
            <w:tcW w:w="1665" w:type="dxa"/>
          </w:tcPr>
          <w:p w14:paraId="5DFA8C06" w14:textId="0FEB1D98" w:rsidR="489D3B2F" w:rsidRDefault="489D3B2F" w:rsidP="285AA0E5">
            <w:r w:rsidRPr="285AA0E5">
              <w:rPr>
                <w:rFonts w:ascii="Calibri" w:eastAsia="Calibri" w:hAnsi="Calibri" w:cs="Calibri"/>
                <w:sz w:val="22"/>
                <w:szCs w:val="22"/>
              </w:rPr>
              <w:t xml:space="preserve">Dependencia de procesos manuales para la revisión y aprobación de pagos, lo que alarga los </w:t>
            </w:r>
            <w:r w:rsidRPr="285AA0E5">
              <w:rPr>
                <w:rFonts w:ascii="Calibri" w:eastAsia="Calibri" w:hAnsi="Calibri" w:cs="Calibri"/>
                <w:sz w:val="22"/>
                <w:szCs w:val="22"/>
              </w:rPr>
              <w:lastRenderedPageBreak/>
              <w:t>tiempos de respuesta.</w:t>
            </w:r>
          </w:p>
        </w:tc>
        <w:tc>
          <w:tcPr>
            <w:tcW w:w="1942" w:type="dxa"/>
          </w:tcPr>
          <w:p w14:paraId="7D57BECD" w14:textId="7784BECC" w:rsidR="489D3B2F" w:rsidRDefault="489D3B2F" w:rsidP="285AA0E5">
            <w:r w:rsidRPr="285AA0E5">
              <w:rPr>
                <w:rFonts w:ascii="Calibri" w:eastAsia="Calibri" w:hAnsi="Calibri" w:cs="Calibri"/>
                <w:sz w:val="22"/>
                <w:szCs w:val="22"/>
              </w:rPr>
              <w:lastRenderedPageBreak/>
              <w:t xml:space="preserve">Automatización del flujo de trabajo en la plataforma "Hoja de Ruta Digital (versión Web)", permitiendo una aprobación más </w:t>
            </w:r>
            <w:r w:rsidRPr="285AA0E5">
              <w:rPr>
                <w:rFonts w:ascii="Calibri" w:eastAsia="Calibri" w:hAnsi="Calibri" w:cs="Calibri"/>
                <w:sz w:val="22"/>
                <w:szCs w:val="22"/>
              </w:rPr>
              <w:lastRenderedPageBreak/>
              <w:t>rápida y eficiente, reduciendo los tiempos de espera.</w:t>
            </w:r>
          </w:p>
        </w:tc>
      </w:tr>
    </w:tbl>
    <w:p w14:paraId="63F0E171" w14:textId="2D71C090" w:rsidR="004136D1" w:rsidRPr="004136D1" w:rsidRDefault="004136D1" w:rsidP="127A4A82">
      <w:pPr>
        <w:rPr>
          <w:rFonts w:ascii="Calibri" w:eastAsia="Calibri" w:hAnsi="Calibri" w:cs="Calibri"/>
          <w:highlight w:val="yellow"/>
        </w:rPr>
      </w:pPr>
    </w:p>
    <w:p w14:paraId="784237D1" w14:textId="4F0EB1DF" w:rsidR="00BF3601" w:rsidRPr="004136D1" w:rsidRDefault="13829A16" w:rsidP="127A4A82">
      <w:pPr>
        <w:pStyle w:val="ENCTtulo"/>
        <w:rPr>
          <w:color w:val="161616"/>
          <w:sz w:val="24"/>
          <w:szCs w:val="24"/>
          <w:lang w:eastAsia="es-CL"/>
        </w:rPr>
      </w:pPr>
      <w:bookmarkStart w:id="39" w:name="_Toc1400071105"/>
      <w:bookmarkStart w:id="40" w:name="_Toc180415813"/>
      <w:r w:rsidRPr="127A4A82">
        <w:t xml:space="preserve">4. </w:t>
      </w:r>
      <w:r w:rsidR="007E31B9" w:rsidRPr="127A4A82">
        <w:t>Visión general del producto</w:t>
      </w:r>
      <w:bookmarkEnd w:id="39"/>
      <w:bookmarkEnd w:id="40"/>
    </w:p>
    <w:p w14:paraId="44E1CB92" w14:textId="498766EC" w:rsidR="00BF3601" w:rsidRPr="004136D1" w:rsidRDefault="00604EEE"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Esta sección ofrece una vista de alto nivel de las capacidades del producto y cómo se integra en el entorno actual</w:t>
      </w:r>
      <w:r w:rsidR="30EBD1DD" w:rsidRPr="127A4A82">
        <w:rPr>
          <w:rFonts w:ascii="Calibri" w:eastAsia="Calibri" w:hAnsi="Calibri" w:cs="Calibri"/>
          <w:sz w:val="24"/>
          <w:szCs w:val="24"/>
        </w:rPr>
        <w:t>.</w:t>
      </w:r>
      <w:r>
        <w:br/>
      </w:r>
    </w:p>
    <w:p w14:paraId="45EDE5DF" w14:textId="526149D8" w:rsidR="00604EEE" w:rsidRDefault="30EBD1DD" w:rsidP="127A4A82">
      <w:pPr>
        <w:pStyle w:val="ENCTtulo2"/>
      </w:pPr>
      <w:bookmarkStart w:id="41" w:name="_Toc1502527742"/>
      <w:bookmarkStart w:id="42" w:name="_Toc180415814"/>
      <w:r w:rsidRPr="127A4A82">
        <w:t xml:space="preserve">4.1. </w:t>
      </w:r>
      <w:r w:rsidR="007E31B9" w:rsidRPr="127A4A82">
        <w:t>Perspectiva del producto</w:t>
      </w:r>
      <w:bookmarkEnd w:id="41"/>
      <w:bookmarkEnd w:id="42"/>
    </w:p>
    <w:p w14:paraId="052E0112" w14:textId="67D98624" w:rsidR="00604EEE" w:rsidRPr="00604EEE" w:rsidRDefault="00604EEE" w:rsidP="00926B3C">
      <w:pPr>
        <w:pStyle w:val="Prrafodelista"/>
        <w:numPr>
          <w:ilvl w:val="0"/>
          <w:numId w:val="10"/>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Relación con otros productos: </w:t>
      </w:r>
      <w:r w:rsidRPr="127A4A82">
        <w:rPr>
          <w:rFonts w:ascii="Calibri" w:eastAsia="Calibri" w:hAnsi="Calibri" w:cs="Calibri"/>
          <w:sz w:val="24"/>
          <w:szCs w:val="24"/>
        </w:rPr>
        <w:t>La aplicación HRD se posiciona como una herramienta clave para la gestión de firmas y aprobaciones de pagos en proyectos de construcción. Su objetivo es mejorar la comunicación entre subcontratistas y departamentos de obra, asegurando una gestión eficiente y transparente.</w:t>
      </w:r>
      <w:r>
        <w:br/>
      </w:r>
    </w:p>
    <w:p w14:paraId="50EBD2F9" w14:textId="285345D1" w:rsidR="00604EEE" w:rsidRPr="00604EEE" w:rsidRDefault="00604EEE" w:rsidP="00926B3C">
      <w:pPr>
        <w:pStyle w:val="Prrafodelista"/>
        <w:numPr>
          <w:ilvl w:val="0"/>
          <w:numId w:val="10"/>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Entorno del usuario: </w:t>
      </w:r>
      <w:r w:rsidRPr="127A4A82">
        <w:rPr>
          <w:rFonts w:ascii="Calibri" w:eastAsia="Calibri" w:hAnsi="Calibri" w:cs="Calibri"/>
          <w:sz w:val="24"/>
          <w:szCs w:val="24"/>
        </w:rPr>
        <w:t>HRD será utilizada en entornos de obra por departamentos responsables de la aprobación de pagos y por empresas subcontratistas. Está diseñada para integrarse en el flujo de trabajo diario de estos usuarios, proporcionando una plataforma centralizada para la gestión de pagos.</w:t>
      </w:r>
      <w:r>
        <w:br/>
      </w:r>
    </w:p>
    <w:p w14:paraId="02D8F4AC" w14:textId="18029718" w:rsidR="127A4A82" w:rsidRDefault="127A4A82" w:rsidP="127A4A82">
      <w:pPr>
        <w:rPr>
          <w:rFonts w:ascii="Calibri" w:eastAsia="Calibri" w:hAnsi="Calibri" w:cs="Calibri"/>
        </w:rPr>
      </w:pPr>
      <w:r w:rsidRPr="127A4A82">
        <w:rPr>
          <w:rFonts w:ascii="Calibri" w:eastAsia="Calibri" w:hAnsi="Calibri" w:cs="Calibri"/>
        </w:rPr>
        <w:br w:type="page"/>
      </w:r>
    </w:p>
    <w:p w14:paraId="3DA62EDD" w14:textId="76380A73" w:rsidR="007E31B9" w:rsidRDefault="461F8943" w:rsidP="127A4A82">
      <w:pPr>
        <w:pStyle w:val="ENCTitulo4"/>
      </w:pPr>
      <w:bookmarkStart w:id="43" w:name="_Toc1989503588"/>
      <w:bookmarkStart w:id="44" w:name="_Toc180415815"/>
      <w:r w:rsidRPr="127A4A82">
        <w:lastRenderedPageBreak/>
        <w:t xml:space="preserve">4.1.1. </w:t>
      </w:r>
      <w:r w:rsidR="00604EEE" w:rsidRPr="127A4A82">
        <w:t>Diagrama de casos de uso</w:t>
      </w:r>
      <w:bookmarkEnd w:id="43"/>
      <w:bookmarkEnd w:id="44"/>
    </w:p>
    <w:p w14:paraId="789458EB" w14:textId="5E4725FB" w:rsidR="00604EEE" w:rsidRPr="004136D1" w:rsidRDefault="00604EEE" w:rsidP="127A4A82">
      <w:pPr>
        <w:rPr>
          <w:rFonts w:ascii="Calibri" w:eastAsia="Calibri" w:hAnsi="Calibri" w:cs="Calibri"/>
          <w:sz w:val="24"/>
          <w:szCs w:val="24"/>
        </w:rPr>
      </w:pPr>
    </w:p>
    <w:p w14:paraId="0C4A6341" w14:textId="2984AF36" w:rsidR="00DD066D" w:rsidRDefault="7AEF145B" w:rsidP="127A4A82">
      <w:pPr>
        <w:rPr>
          <w:rFonts w:ascii="Calibri" w:eastAsia="Calibri" w:hAnsi="Calibri" w:cs="Calibri"/>
          <w:sz w:val="24"/>
          <w:szCs w:val="24"/>
        </w:rPr>
      </w:pPr>
      <w:r>
        <w:rPr>
          <w:noProof/>
          <w:color w:val="2B579A"/>
          <w:shd w:val="clear" w:color="auto" w:fill="E6E6E6"/>
        </w:rPr>
        <w:drawing>
          <wp:inline distT="0" distB="0" distL="0" distR="0" wp14:anchorId="0E66D36D" wp14:editId="441086DC">
            <wp:extent cx="5619752" cy="3933825"/>
            <wp:effectExtent l="0" t="0" r="0" b="0"/>
            <wp:docPr id="532951965" name="Imagen 53295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9752" cy="3933825"/>
                    </a:xfrm>
                    <a:prstGeom prst="rect">
                      <a:avLst/>
                    </a:prstGeom>
                  </pic:spPr>
                </pic:pic>
              </a:graphicData>
            </a:graphic>
          </wp:inline>
        </w:drawing>
      </w:r>
    </w:p>
    <w:p w14:paraId="5672AC0D" w14:textId="0631732B" w:rsidR="00DD066D" w:rsidRDefault="007E31B9" w:rsidP="127A4A82">
      <w:pPr>
        <w:spacing w:after="0" w:line="240" w:lineRule="auto"/>
        <w:textAlignment w:val="baseline"/>
        <w:rPr>
          <w:rFonts w:ascii="Calibri" w:eastAsia="Calibri" w:hAnsi="Calibri" w:cs="Calibri"/>
          <w:kern w:val="0"/>
          <w:lang w:eastAsia="es-CL"/>
          <w14:ligatures w14:val="none"/>
        </w:rPr>
      </w:pPr>
      <w:r w:rsidRPr="127A4A82">
        <w:rPr>
          <w:rFonts w:ascii="Calibri" w:eastAsia="Calibri" w:hAnsi="Calibri" w:cs="Calibri"/>
        </w:rPr>
        <w:br w:type="page"/>
      </w:r>
    </w:p>
    <w:p w14:paraId="6EA87298" w14:textId="5B554367" w:rsidR="00DD066D" w:rsidRDefault="5FEE9FFB" w:rsidP="127A4A82">
      <w:pPr>
        <w:pStyle w:val="ENCTtulo2"/>
      </w:pPr>
      <w:bookmarkStart w:id="45" w:name="_Toc1744851808"/>
      <w:bookmarkStart w:id="46" w:name="_Toc180415816"/>
      <w:r w:rsidRPr="127A4A82">
        <w:lastRenderedPageBreak/>
        <w:t xml:space="preserve">4.2. </w:t>
      </w:r>
      <w:r w:rsidR="007E31B9" w:rsidRPr="127A4A82">
        <w:t>Resumen de capacidades</w:t>
      </w:r>
      <w:bookmarkEnd w:id="46"/>
      <w:r w:rsidR="007E31B9">
        <w:br/>
      </w:r>
      <w:bookmarkEnd w:id="45"/>
    </w:p>
    <w:tbl>
      <w:tblPr>
        <w:tblStyle w:val="Tablaconcuadrcula"/>
        <w:tblW w:w="8963" w:type="dxa"/>
        <w:tblLook w:val="04A0" w:firstRow="1" w:lastRow="0" w:firstColumn="1" w:lastColumn="0" w:noHBand="0" w:noVBand="1"/>
      </w:tblPr>
      <w:tblGrid>
        <w:gridCol w:w="3555"/>
        <w:gridCol w:w="5408"/>
      </w:tblGrid>
      <w:tr w:rsidR="00DD066D" w:rsidRPr="00C73647" w14:paraId="4522F7A6" w14:textId="77777777" w:rsidTr="127A4A82">
        <w:tc>
          <w:tcPr>
            <w:tcW w:w="3555" w:type="dxa"/>
          </w:tcPr>
          <w:p w14:paraId="09542FF1" w14:textId="77777777" w:rsidR="00DD066D" w:rsidRPr="00C73647" w:rsidRDefault="00DD066D" w:rsidP="127A4A82">
            <w:pPr>
              <w:rPr>
                <w:rFonts w:ascii="Calibri" w:eastAsia="Calibri" w:hAnsi="Calibri" w:cs="Calibri"/>
                <w:b/>
                <w:bCs/>
              </w:rPr>
            </w:pPr>
            <w:r w:rsidRPr="127A4A82">
              <w:rPr>
                <w:rFonts w:ascii="Calibri" w:eastAsia="Calibri" w:hAnsi="Calibri" w:cs="Calibri"/>
                <w:b/>
                <w:bCs/>
              </w:rPr>
              <w:t>Beneficio</w:t>
            </w:r>
          </w:p>
        </w:tc>
        <w:tc>
          <w:tcPr>
            <w:tcW w:w="5408" w:type="dxa"/>
          </w:tcPr>
          <w:p w14:paraId="7DBFE0E0" w14:textId="77777777" w:rsidR="00DD066D" w:rsidRPr="00C73647" w:rsidRDefault="00DD066D" w:rsidP="127A4A82">
            <w:pPr>
              <w:rPr>
                <w:rFonts w:ascii="Calibri" w:eastAsia="Calibri" w:hAnsi="Calibri" w:cs="Calibri"/>
                <w:b/>
                <w:bCs/>
              </w:rPr>
            </w:pPr>
            <w:r w:rsidRPr="127A4A82">
              <w:rPr>
                <w:rFonts w:ascii="Calibri" w:eastAsia="Calibri" w:hAnsi="Calibri" w:cs="Calibri"/>
                <w:b/>
                <w:bCs/>
              </w:rPr>
              <w:t>Característica de soporte</w:t>
            </w:r>
          </w:p>
        </w:tc>
      </w:tr>
      <w:tr w:rsidR="00DD066D" w:rsidRPr="00C73647" w14:paraId="14B8F3EB" w14:textId="77777777" w:rsidTr="127A4A82">
        <w:tc>
          <w:tcPr>
            <w:tcW w:w="3555" w:type="dxa"/>
          </w:tcPr>
          <w:p w14:paraId="698361F6" w14:textId="77777777" w:rsidR="00DD066D" w:rsidRPr="00C73647" w:rsidRDefault="00DD066D" w:rsidP="127A4A82">
            <w:pPr>
              <w:rPr>
                <w:rFonts w:ascii="Calibri" w:eastAsia="Calibri" w:hAnsi="Calibri" w:cs="Calibri"/>
              </w:rPr>
            </w:pPr>
            <w:r w:rsidRPr="127A4A82">
              <w:rPr>
                <w:rFonts w:ascii="Calibri" w:eastAsia="Calibri" w:hAnsi="Calibri" w:cs="Calibri"/>
              </w:rPr>
              <w:t>Fluidez en el flujo de trabajo</w:t>
            </w:r>
          </w:p>
        </w:tc>
        <w:tc>
          <w:tcPr>
            <w:tcW w:w="5408" w:type="dxa"/>
          </w:tcPr>
          <w:p w14:paraId="7051FF38" w14:textId="77777777" w:rsidR="00DD066D" w:rsidRPr="00C73647" w:rsidRDefault="00DD066D" w:rsidP="127A4A82">
            <w:pPr>
              <w:rPr>
                <w:rFonts w:ascii="Calibri" w:eastAsia="Calibri" w:hAnsi="Calibri" w:cs="Calibri"/>
              </w:rPr>
            </w:pPr>
            <w:r w:rsidRPr="127A4A82">
              <w:rPr>
                <w:rFonts w:ascii="Calibri" w:eastAsia="Calibri" w:hAnsi="Calibri" w:cs="Calibri"/>
              </w:rPr>
              <w:t>Registro de estados de pago, adjuntar documentos relevantes, enviar solicitudes de aprobación.</w:t>
            </w:r>
          </w:p>
        </w:tc>
      </w:tr>
      <w:tr w:rsidR="00DD066D" w:rsidRPr="00C73647" w14:paraId="2240161A" w14:textId="77777777" w:rsidTr="127A4A82">
        <w:tc>
          <w:tcPr>
            <w:tcW w:w="3555" w:type="dxa"/>
          </w:tcPr>
          <w:p w14:paraId="1672397E" w14:textId="77777777" w:rsidR="00DD066D" w:rsidRPr="00C73647" w:rsidRDefault="00DD066D" w:rsidP="127A4A82">
            <w:pPr>
              <w:rPr>
                <w:rFonts w:ascii="Calibri" w:eastAsia="Calibri" w:hAnsi="Calibri" w:cs="Calibri"/>
              </w:rPr>
            </w:pPr>
            <w:r w:rsidRPr="127A4A82">
              <w:rPr>
                <w:rFonts w:ascii="Calibri" w:eastAsia="Calibri" w:hAnsi="Calibri" w:cs="Calibri"/>
              </w:rPr>
              <w:t>Transparencia en la gestión de pagos</w:t>
            </w:r>
          </w:p>
        </w:tc>
        <w:tc>
          <w:tcPr>
            <w:tcW w:w="5408" w:type="dxa"/>
          </w:tcPr>
          <w:p w14:paraId="37145650" w14:textId="77777777" w:rsidR="00DD066D" w:rsidRPr="00C73647" w:rsidRDefault="00DD066D" w:rsidP="127A4A82">
            <w:pPr>
              <w:rPr>
                <w:rFonts w:ascii="Calibri" w:eastAsia="Calibri" w:hAnsi="Calibri" w:cs="Calibri"/>
              </w:rPr>
            </w:pPr>
            <w:r w:rsidRPr="127A4A82">
              <w:rPr>
                <w:rFonts w:ascii="Calibri" w:eastAsia="Calibri" w:hAnsi="Calibri" w:cs="Calibri"/>
              </w:rPr>
              <w:t>Historial de estados de pago, notificaciones de cambios.</w:t>
            </w:r>
          </w:p>
        </w:tc>
      </w:tr>
      <w:tr w:rsidR="00DD066D" w:rsidRPr="00C73647" w14:paraId="54EC1F5B" w14:textId="77777777" w:rsidTr="127A4A82">
        <w:tc>
          <w:tcPr>
            <w:tcW w:w="3555" w:type="dxa"/>
          </w:tcPr>
          <w:p w14:paraId="0F9CB186" w14:textId="77777777" w:rsidR="00DD066D" w:rsidRPr="00C73647" w:rsidRDefault="00DD066D" w:rsidP="127A4A82">
            <w:pPr>
              <w:rPr>
                <w:rFonts w:ascii="Calibri" w:eastAsia="Calibri" w:hAnsi="Calibri" w:cs="Calibri"/>
              </w:rPr>
            </w:pPr>
            <w:commentRangeStart w:id="47"/>
            <w:r w:rsidRPr="127A4A82">
              <w:rPr>
                <w:rFonts w:ascii="Calibri" w:eastAsia="Calibri" w:hAnsi="Calibri" w:cs="Calibri"/>
              </w:rPr>
              <w:t>Mejora en la productividad</w:t>
            </w:r>
          </w:p>
        </w:tc>
        <w:tc>
          <w:tcPr>
            <w:tcW w:w="5408" w:type="dxa"/>
          </w:tcPr>
          <w:p w14:paraId="09531F80" w14:textId="77777777" w:rsidR="00DD066D" w:rsidRPr="00C73647" w:rsidRDefault="00DD066D" w:rsidP="127A4A82">
            <w:pPr>
              <w:rPr>
                <w:rFonts w:ascii="Calibri" w:eastAsia="Calibri" w:hAnsi="Calibri" w:cs="Calibri"/>
              </w:rPr>
            </w:pPr>
            <w:r w:rsidRPr="127A4A82">
              <w:rPr>
                <w:rFonts w:ascii="Calibri" w:eastAsia="Calibri" w:hAnsi="Calibri" w:cs="Calibri"/>
              </w:rPr>
              <w:t>Interfaz intuitiva y eficiente, pantallas responsivas, navegación optimizada.</w:t>
            </w:r>
            <w:commentRangeEnd w:id="47"/>
            <w:r>
              <w:commentReference w:id="47"/>
            </w:r>
          </w:p>
        </w:tc>
      </w:tr>
      <w:tr w:rsidR="00DD066D" w:rsidRPr="00C73647" w14:paraId="365FC547" w14:textId="77777777" w:rsidTr="127A4A82">
        <w:tc>
          <w:tcPr>
            <w:tcW w:w="3555" w:type="dxa"/>
          </w:tcPr>
          <w:p w14:paraId="017BC632" w14:textId="77777777" w:rsidR="00DD066D" w:rsidRPr="00C73647" w:rsidRDefault="00DD066D" w:rsidP="127A4A82">
            <w:pPr>
              <w:rPr>
                <w:rFonts w:ascii="Calibri" w:eastAsia="Calibri" w:hAnsi="Calibri" w:cs="Calibri"/>
              </w:rPr>
            </w:pPr>
            <w:r w:rsidRPr="127A4A82">
              <w:rPr>
                <w:rFonts w:ascii="Calibri" w:eastAsia="Calibri" w:hAnsi="Calibri" w:cs="Calibri"/>
              </w:rPr>
              <w:t>Reducción de errores y omisiones</w:t>
            </w:r>
          </w:p>
        </w:tc>
        <w:tc>
          <w:tcPr>
            <w:tcW w:w="5408" w:type="dxa"/>
          </w:tcPr>
          <w:p w14:paraId="046F215E" w14:textId="77777777" w:rsidR="00DD066D" w:rsidRPr="00C73647" w:rsidRDefault="00DD066D" w:rsidP="127A4A82">
            <w:pPr>
              <w:rPr>
                <w:rFonts w:ascii="Calibri" w:eastAsia="Calibri" w:hAnsi="Calibri" w:cs="Calibri"/>
              </w:rPr>
            </w:pPr>
            <w:commentRangeStart w:id="48"/>
            <w:r w:rsidRPr="127A4A82">
              <w:rPr>
                <w:rFonts w:ascii="Calibri" w:eastAsia="Calibri" w:hAnsi="Calibri" w:cs="Calibri"/>
              </w:rPr>
              <w:t>Validación automatizada de datos al crear o modificar actas, requerimientos de firma de múltiples entidades para finalizar aprobaciones.</w:t>
            </w:r>
            <w:commentRangeEnd w:id="48"/>
            <w:r>
              <w:commentReference w:id="48"/>
            </w:r>
          </w:p>
        </w:tc>
      </w:tr>
      <w:tr w:rsidR="00DD066D" w:rsidRPr="00C73647" w14:paraId="4C1076A2" w14:textId="77777777" w:rsidTr="127A4A82">
        <w:tc>
          <w:tcPr>
            <w:tcW w:w="3555" w:type="dxa"/>
          </w:tcPr>
          <w:p w14:paraId="132007A0" w14:textId="77777777" w:rsidR="00DD066D" w:rsidRPr="00C73647" w:rsidRDefault="00DD066D" w:rsidP="127A4A82">
            <w:pPr>
              <w:rPr>
                <w:rFonts w:ascii="Calibri" w:eastAsia="Calibri" w:hAnsi="Calibri" w:cs="Calibri"/>
              </w:rPr>
            </w:pPr>
            <w:r w:rsidRPr="127A4A82">
              <w:rPr>
                <w:rFonts w:ascii="Calibri" w:eastAsia="Calibri" w:hAnsi="Calibri" w:cs="Calibri"/>
              </w:rPr>
              <w:t>Trazabilidad y auditoría de procesos</w:t>
            </w:r>
          </w:p>
        </w:tc>
        <w:tc>
          <w:tcPr>
            <w:tcW w:w="5408" w:type="dxa"/>
          </w:tcPr>
          <w:p w14:paraId="4ED13CA5" w14:textId="77777777" w:rsidR="00DD066D" w:rsidRPr="00C73647" w:rsidRDefault="00DD066D" w:rsidP="127A4A82">
            <w:pPr>
              <w:rPr>
                <w:rFonts w:ascii="Calibri" w:eastAsia="Calibri" w:hAnsi="Calibri" w:cs="Calibri"/>
              </w:rPr>
            </w:pPr>
            <w:r w:rsidRPr="127A4A82">
              <w:rPr>
                <w:rFonts w:ascii="Calibri" w:eastAsia="Calibri" w:hAnsi="Calibri" w:cs="Calibri"/>
              </w:rPr>
              <w:t>Registro detallado de todas las actividades en las actas, incluyendo cambios de estado, observaciones agregadas, y firmas realizadas por cada usuario autorizado.</w:t>
            </w:r>
          </w:p>
        </w:tc>
      </w:tr>
      <w:tr w:rsidR="00DD066D" w:rsidRPr="00C73647" w14:paraId="5D16E859" w14:textId="77777777" w:rsidTr="127A4A82">
        <w:tc>
          <w:tcPr>
            <w:tcW w:w="3555" w:type="dxa"/>
          </w:tcPr>
          <w:p w14:paraId="2EA405E3" w14:textId="77777777" w:rsidR="00DD066D" w:rsidRPr="00C73647" w:rsidRDefault="00DD066D" w:rsidP="127A4A82">
            <w:pPr>
              <w:rPr>
                <w:rFonts w:ascii="Calibri" w:eastAsia="Calibri" w:hAnsi="Calibri" w:cs="Calibri"/>
              </w:rPr>
            </w:pPr>
            <w:r w:rsidRPr="127A4A82">
              <w:rPr>
                <w:rFonts w:ascii="Calibri" w:eastAsia="Calibri" w:hAnsi="Calibri" w:cs="Calibri"/>
              </w:rPr>
              <w:t>Reducción de tiempos de espera</w:t>
            </w:r>
          </w:p>
        </w:tc>
        <w:tc>
          <w:tcPr>
            <w:tcW w:w="5408" w:type="dxa"/>
          </w:tcPr>
          <w:p w14:paraId="6582918E" w14:textId="77777777" w:rsidR="00DD066D" w:rsidRPr="00C73647" w:rsidRDefault="00DD066D" w:rsidP="127A4A82">
            <w:pPr>
              <w:rPr>
                <w:rFonts w:ascii="Calibri" w:eastAsia="Calibri" w:hAnsi="Calibri" w:cs="Calibri"/>
              </w:rPr>
            </w:pPr>
            <w:r w:rsidRPr="127A4A82">
              <w:rPr>
                <w:rFonts w:ascii="Calibri" w:eastAsia="Calibri" w:hAnsi="Calibri" w:cs="Calibri"/>
              </w:rPr>
              <w:t>Flujo de aprobación eficiente con firmas requeridas de varias entidades, notificaciones inmediatas para las partes involucradas cuando se necesita una acción.</w:t>
            </w:r>
          </w:p>
        </w:tc>
      </w:tr>
      <w:tr w:rsidR="00DD066D" w:rsidRPr="00C73647" w14:paraId="2DDFD1E3" w14:textId="77777777" w:rsidTr="127A4A82">
        <w:tc>
          <w:tcPr>
            <w:tcW w:w="3555" w:type="dxa"/>
          </w:tcPr>
          <w:p w14:paraId="52DC9086" w14:textId="77777777" w:rsidR="00DD066D" w:rsidRPr="00C73647" w:rsidRDefault="00DD066D" w:rsidP="127A4A82">
            <w:pPr>
              <w:rPr>
                <w:rFonts w:ascii="Calibri" w:eastAsia="Calibri" w:hAnsi="Calibri" w:cs="Calibri"/>
              </w:rPr>
            </w:pPr>
            <w:r w:rsidRPr="127A4A82">
              <w:rPr>
                <w:rFonts w:ascii="Calibri" w:eastAsia="Calibri" w:hAnsi="Calibri" w:cs="Calibri"/>
              </w:rPr>
              <w:t>Accesibilidad y conveniencia para los usuarios</w:t>
            </w:r>
          </w:p>
        </w:tc>
        <w:tc>
          <w:tcPr>
            <w:tcW w:w="5408" w:type="dxa"/>
          </w:tcPr>
          <w:p w14:paraId="72A1379F" w14:textId="77777777" w:rsidR="00DD066D" w:rsidRPr="00C73647" w:rsidRDefault="00DD066D" w:rsidP="127A4A82">
            <w:pPr>
              <w:rPr>
                <w:rFonts w:ascii="Calibri" w:eastAsia="Calibri" w:hAnsi="Calibri" w:cs="Calibri"/>
              </w:rPr>
            </w:pPr>
            <w:r w:rsidRPr="127A4A82">
              <w:rPr>
                <w:rFonts w:ascii="Calibri" w:eastAsia="Calibri" w:hAnsi="Calibri" w:cs="Calibri"/>
              </w:rPr>
              <w:t>Interfaz de usuario simplificada y amigable, capacidad de acceder a la plataforma desde cualquier dispositivo, facilidad para recuperar contraseñas y gestionar perfiles.</w:t>
            </w:r>
          </w:p>
        </w:tc>
      </w:tr>
      <w:tr w:rsidR="00DD066D" w:rsidRPr="00C73647" w14:paraId="1BFF4A44" w14:textId="77777777" w:rsidTr="127A4A82">
        <w:tc>
          <w:tcPr>
            <w:tcW w:w="3555" w:type="dxa"/>
          </w:tcPr>
          <w:p w14:paraId="7E83C681" w14:textId="77777777" w:rsidR="00DD066D" w:rsidRPr="00C73647" w:rsidRDefault="00DD066D" w:rsidP="127A4A82">
            <w:pPr>
              <w:rPr>
                <w:rFonts w:ascii="Calibri" w:eastAsia="Calibri" w:hAnsi="Calibri" w:cs="Calibri"/>
              </w:rPr>
            </w:pPr>
            <w:r w:rsidRPr="127A4A82">
              <w:rPr>
                <w:rFonts w:ascii="Calibri" w:eastAsia="Calibri" w:hAnsi="Calibri" w:cs="Calibri"/>
              </w:rPr>
              <w:t>Mejora en la gestión documental</w:t>
            </w:r>
          </w:p>
        </w:tc>
        <w:tc>
          <w:tcPr>
            <w:tcW w:w="5408" w:type="dxa"/>
          </w:tcPr>
          <w:p w14:paraId="20634949" w14:textId="77777777" w:rsidR="00DD066D" w:rsidRPr="00C73647" w:rsidRDefault="00DD066D" w:rsidP="127A4A82">
            <w:pPr>
              <w:rPr>
                <w:rFonts w:ascii="Calibri" w:eastAsia="Calibri" w:hAnsi="Calibri" w:cs="Calibri"/>
              </w:rPr>
            </w:pPr>
            <w:r w:rsidRPr="127A4A82">
              <w:rPr>
                <w:rFonts w:ascii="Calibri" w:eastAsia="Calibri" w:hAnsi="Calibri" w:cs="Calibri"/>
              </w:rPr>
              <w:t>Capacidad de adjuntar y gestionar documentos relevantes, como facturas y certificados de trabajo, descarga fácil de actas y documentos relacionados, organización eficiente de la información por roles y departamentos.</w:t>
            </w:r>
          </w:p>
        </w:tc>
      </w:tr>
      <w:tr w:rsidR="00DD066D" w:rsidRPr="00C73647" w14:paraId="30B85A9C" w14:textId="77777777" w:rsidTr="127A4A82">
        <w:tc>
          <w:tcPr>
            <w:tcW w:w="3555" w:type="dxa"/>
          </w:tcPr>
          <w:p w14:paraId="2BD0D6E4" w14:textId="77777777" w:rsidR="00DD066D" w:rsidRPr="00C73647" w:rsidRDefault="00DD066D" w:rsidP="127A4A82">
            <w:pPr>
              <w:rPr>
                <w:rFonts w:ascii="Calibri" w:eastAsia="Calibri" w:hAnsi="Calibri" w:cs="Calibri"/>
              </w:rPr>
            </w:pPr>
            <w:r w:rsidRPr="127A4A82">
              <w:rPr>
                <w:rFonts w:ascii="Calibri" w:eastAsia="Calibri" w:hAnsi="Calibri" w:cs="Calibri"/>
              </w:rPr>
              <w:t>Escalabilidad del sistema</w:t>
            </w:r>
          </w:p>
        </w:tc>
        <w:tc>
          <w:tcPr>
            <w:tcW w:w="5408" w:type="dxa"/>
          </w:tcPr>
          <w:p w14:paraId="05D0A78C" w14:textId="77777777" w:rsidR="00DD066D" w:rsidRPr="00C73647" w:rsidRDefault="00DD066D" w:rsidP="127A4A82">
            <w:pPr>
              <w:rPr>
                <w:rFonts w:ascii="Calibri" w:eastAsia="Calibri" w:hAnsi="Calibri" w:cs="Calibri"/>
              </w:rPr>
            </w:pPr>
            <w:r w:rsidRPr="127A4A82">
              <w:rPr>
                <w:rFonts w:ascii="Calibri" w:eastAsia="Calibri" w:hAnsi="Calibri" w:cs="Calibri"/>
              </w:rPr>
              <w:t>Estructura modular del sistema, capacidad de agregar nuevas funcionalidades sin afectar el rendimiento, soporte para un número creciente de usuarios y actas.</w:t>
            </w:r>
          </w:p>
        </w:tc>
      </w:tr>
      <w:tr w:rsidR="00DD066D" w:rsidRPr="00C73647" w14:paraId="6935252E" w14:textId="77777777" w:rsidTr="127A4A82">
        <w:tc>
          <w:tcPr>
            <w:tcW w:w="3555" w:type="dxa"/>
          </w:tcPr>
          <w:p w14:paraId="2B78E7B8" w14:textId="77777777" w:rsidR="00DD066D" w:rsidRPr="00C73647" w:rsidRDefault="00DD066D" w:rsidP="127A4A82">
            <w:pPr>
              <w:rPr>
                <w:rFonts w:ascii="Calibri" w:eastAsia="Calibri" w:hAnsi="Calibri" w:cs="Calibri"/>
              </w:rPr>
            </w:pPr>
            <w:r w:rsidRPr="127A4A82">
              <w:rPr>
                <w:rFonts w:ascii="Calibri" w:eastAsia="Calibri" w:hAnsi="Calibri" w:cs="Calibri"/>
              </w:rPr>
              <w:t>Cumplimiento normativo y estándares de la industria</w:t>
            </w:r>
          </w:p>
        </w:tc>
        <w:tc>
          <w:tcPr>
            <w:tcW w:w="5408" w:type="dxa"/>
          </w:tcPr>
          <w:p w14:paraId="585E378A" w14:textId="77777777" w:rsidR="00DD066D" w:rsidRPr="00F93631" w:rsidRDefault="00DD066D" w:rsidP="127A4A82">
            <w:pPr>
              <w:rPr>
                <w:rFonts w:ascii="Calibri" w:eastAsia="Calibri" w:hAnsi="Calibri" w:cs="Calibri"/>
              </w:rPr>
            </w:pPr>
            <w:r w:rsidRPr="127A4A82">
              <w:rPr>
                <w:rFonts w:ascii="Calibri" w:eastAsia="Calibri" w:hAnsi="Calibri" w:cs="Calibri"/>
              </w:rPr>
              <w:t>Implementación de mecanismos de auditoría y cumplimiento, aseguramiento de que todas las operaciones y datos cumplen con las normativas aplicables, generación de reportes de cumplimiento.</w:t>
            </w:r>
          </w:p>
          <w:p w14:paraId="31857DBA" w14:textId="77777777" w:rsidR="00DD066D" w:rsidRPr="00C73647" w:rsidRDefault="00DD066D" w:rsidP="127A4A82">
            <w:pPr>
              <w:rPr>
                <w:rFonts w:ascii="Calibri" w:eastAsia="Calibri" w:hAnsi="Calibri" w:cs="Calibri"/>
              </w:rPr>
            </w:pPr>
          </w:p>
        </w:tc>
      </w:tr>
    </w:tbl>
    <w:p w14:paraId="77621889" w14:textId="77777777" w:rsidR="00DD066D" w:rsidRDefault="00DD066D" w:rsidP="127A4A82">
      <w:pPr>
        <w:rPr>
          <w:rFonts w:ascii="Calibri" w:eastAsia="Calibri" w:hAnsi="Calibri" w:cs="Calibri"/>
        </w:rPr>
      </w:pPr>
    </w:p>
    <w:p w14:paraId="33E26F7E" w14:textId="2BBDD0F2" w:rsidR="127A4A82" w:rsidRDefault="127A4A82" w:rsidP="127A4A82">
      <w:pPr>
        <w:rPr>
          <w:rFonts w:ascii="Calibri" w:eastAsia="Calibri" w:hAnsi="Calibri" w:cs="Calibri"/>
        </w:rPr>
      </w:pPr>
    </w:p>
    <w:p w14:paraId="639371F3" w14:textId="623946EB" w:rsidR="00790543" w:rsidRPr="004136D1" w:rsidRDefault="690AB9D0" w:rsidP="127A4A82">
      <w:pPr>
        <w:pStyle w:val="ENCTtulo"/>
        <w:rPr>
          <w:color w:val="161616"/>
          <w:sz w:val="24"/>
          <w:szCs w:val="24"/>
          <w:lang w:eastAsia="es-CL"/>
        </w:rPr>
      </w:pPr>
      <w:bookmarkStart w:id="49" w:name="_Toc408628209"/>
      <w:bookmarkStart w:id="50" w:name="_Toc180415817"/>
      <w:r w:rsidRPr="127A4A82">
        <w:lastRenderedPageBreak/>
        <w:t xml:space="preserve">5. </w:t>
      </w:r>
      <w:r w:rsidR="00BA079A" w:rsidRPr="127A4A82">
        <w:t>C</w:t>
      </w:r>
      <w:r w:rsidR="007E31B9" w:rsidRPr="127A4A82">
        <w:t>aracterísticas del producto</w:t>
      </w:r>
      <w:bookmarkEnd w:id="49"/>
      <w:bookmarkEnd w:id="50"/>
    </w:p>
    <w:p w14:paraId="75E4592A" w14:textId="77777777" w:rsidR="00DD066D" w:rsidRPr="00A9210B" w:rsidRDefault="00DD066D" w:rsidP="127A4A82">
      <w:pPr>
        <w:rPr>
          <w:rFonts w:ascii="Calibri" w:eastAsia="Calibri" w:hAnsi="Calibri" w:cs="Calibri"/>
          <w:sz w:val="24"/>
          <w:szCs w:val="24"/>
        </w:rPr>
      </w:pPr>
      <w:r w:rsidRPr="127A4A82">
        <w:rPr>
          <w:rFonts w:ascii="Calibri" w:eastAsia="Calibri" w:hAnsi="Calibri" w:cs="Calibri"/>
          <w:sz w:val="24"/>
          <w:szCs w:val="24"/>
        </w:rPr>
        <w:t>En esta sección, detalla las funcionalidades principales del producto.</w:t>
      </w:r>
    </w:p>
    <w:p w14:paraId="61A4DBE3" w14:textId="08B85DB7" w:rsidR="00DD066D" w:rsidRPr="00C73647" w:rsidRDefault="00DD066D" w:rsidP="00926B3C">
      <w:pPr>
        <w:pStyle w:val="Prrafodelista"/>
        <w:numPr>
          <w:ilvl w:val="0"/>
          <w:numId w:val="9"/>
        </w:numPr>
        <w:rPr>
          <w:rFonts w:ascii="Calibri" w:eastAsia="Calibri" w:hAnsi="Calibri" w:cs="Calibri"/>
          <w:color w:val="000000" w:themeColor="text1"/>
          <w:sz w:val="24"/>
          <w:szCs w:val="24"/>
        </w:rPr>
      </w:pPr>
      <w:commentRangeStart w:id="51"/>
      <w:commentRangeStart w:id="52"/>
      <w:r w:rsidRPr="009E3931">
        <w:rPr>
          <w:rFonts w:ascii="Calibri" w:eastAsia="Calibri" w:hAnsi="Calibri" w:cs="Calibri"/>
          <w:b/>
          <w:bCs/>
          <w:color w:val="000000" w:themeColor="text1"/>
          <w:sz w:val="24"/>
          <w:szCs w:val="24"/>
        </w:rPr>
        <w:t>Característica 2:</w:t>
      </w:r>
      <w:r w:rsidRPr="009E3931">
        <w:rPr>
          <w:rFonts w:ascii="Calibri" w:eastAsia="Calibri" w:hAnsi="Calibri" w:cs="Calibri"/>
          <w:color w:val="000000" w:themeColor="text1"/>
          <w:sz w:val="24"/>
          <w:szCs w:val="24"/>
        </w:rPr>
        <w:t xml:space="preserve"> Solicitudes de aprobación (</w:t>
      </w:r>
      <w:r w:rsidRPr="65980741">
        <w:rPr>
          <w:rFonts w:ascii="Calibri" w:eastAsia="Calibri" w:hAnsi="Calibri" w:cs="Calibri"/>
          <w:color w:val="000000" w:themeColor="text1"/>
          <w:sz w:val="24"/>
          <w:szCs w:val="24"/>
        </w:rPr>
        <w:t>env</w:t>
      </w:r>
      <w:r w:rsidR="07824722" w:rsidRPr="65980741">
        <w:rPr>
          <w:rFonts w:ascii="Calibri" w:eastAsia="Calibri" w:hAnsi="Calibri" w:cs="Calibri"/>
          <w:color w:val="000000" w:themeColor="text1"/>
          <w:sz w:val="24"/>
          <w:szCs w:val="24"/>
        </w:rPr>
        <w:t xml:space="preserve">ío </w:t>
      </w:r>
      <w:r w:rsidRPr="65980741">
        <w:rPr>
          <w:rFonts w:ascii="Calibri" w:eastAsia="Calibri" w:hAnsi="Calibri" w:cs="Calibri"/>
          <w:color w:val="000000" w:themeColor="text1"/>
          <w:sz w:val="24"/>
          <w:szCs w:val="24"/>
        </w:rPr>
        <w:t>de notificaciones)</w:t>
      </w:r>
      <w:r w:rsidR="0B2D34BD" w:rsidRPr="65980741">
        <w:rPr>
          <w:rFonts w:ascii="Calibri" w:eastAsia="Calibri" w:hAnsi="Calibri" w:cs="Calibri"/>
          <w:color w:val="000000" w:themeColor="text1"/>
          <w:sz w:val="24"/>
          <w:szCs w:val="24"/>
        </w:rPr>
        <w:t>.</w:t>
      </w:r>
    </w:p>
    <w:p w14:paraId="0C948D60" w14:textId="77777777" w:rsidR="00DD066D" w:rsidRPr="00C73647" w:rsidRDefault="00DD066D" w:rsidP="00926B3C">
      <w:pPr>
        <w:pStyle w:val="Prrafodelista"/>
        <w:numPr>
          <w:ilvl w:val="0"/>
          <w:numId w:val="9"/>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xml:space="preserve"> Facilita el envío de solicitudes de aprobación de pagos a las partes interesadas, con la posibilidad de seguir el estado de la solicitud en tiempo real.</w:t>
      </w:r>
    </w:p>
    <w:p w14:paraId="3A0063A8" w14:textId="77777777" w:rsidR="00DD066D" w:rsidRPr="00C73647" w:rsidRDefault="00DD066D" w:rsidP="00926B3C">
      <w:pPr>
        <w:pStyle w:val="Prrafodelista"/>
        <w:numPr>
          <w:ilvl w:val="0"/>
          <w:numId w:val="9"/>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Los subcontratistas envían solicitudes de aprobación a los departamentos de obra.</w:t>
      </w:r>
    </w:p>
    <w:p w14:paraId="6572B2A4" w14:textId="12D7018A" w:rsidR="00DD066D" w:rsidRDefault="00DD066D" w:rsidP="00926B3C">
      <w:pPr>
        <w:pStyle w:val="Prrafodelista"/>
        <w:numPr>
          <w:ilvl w:val="0"/>
          <w:numId w:val="9"/>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Alta.</w:t>
      </w:r>
      <w:r>
        <w:br/>
      </w:r>
    </w:p>
    <w:p w14:paraId="4D5864E8" w14:textId="77777777" w:rsidR="00DD066D" w:rsidRPr="00C73647" w:rsidRDefault="00DD066D" w:rsidP="00926B3C">
      <w:pPr>
        <w:pStyle w:val="Prrafodelista"/>
        <w:numPr>
          <w:ilvl w:val="0"/>
          <w:numId w:val="9"/>
        </w:numPr>
        <w:rPr>
          <w:rFonts w:ascii="Calibri" w:eastAsia="Calibri" w:hAnsi="Calibri" w:cs="Calibri"/>
          <w:b/>
          <w:bCs/>
          <w:color w:val="000000" w:themeColor="text1"/>
          <w:sz w:val="24"/>
          <w:szCs w:val="24"/>
        </w:rPr>
      </w:pPr>
      <w:commentRangeStart w:id="53"/>
      <w:r w:rsidRPr="127A4A82">
        <w:rPr>
          <w:rFonts w:ascii="Calibri" w:eastAsia="Calibri" w:hAnsi="Calibri" w:cs="Calibri"/>
          <w:b/>
          <w:bCs/>
          <w:color w:val="000000" w:themeColor="text1"/>
          <w:sz w:val="24"/>
          <w:szCs w:val="24"/>
        </w:rPr>
        <w:t>Característica 3:</w:t>
      </w:r>
      <w:r w:rsidRPr="127A4A82">
        <w:rPr>
          <w:rFonts w:ascii="Calibri" w:eastAsia="Calibri" w:hAnsi="Calibri" w:cs="Calibri"/>
          <w:color w:val="000000" w:themeColor="text1"/>
          <w:sz w:val="24"/>
          <w:szCs w:val="24"/>
        </w:rPr>
        <w:t xml:space="preserve"> Visualización de historial</w:t>
      </w:r>
    </w:p>
    <w:p w14:paraId="5323FF4F" w14:textId="77777777" w:rsidR="00DD066D" w:rsidRPr="00C73647" w:rsidRDefault="00DD066D" w:rsidP="00926B3C">
      <w:pPr>
        <w:pStyle w:val="Prrafodelista"/>
        <w:numPr>
          <w:ilvl w:val="0"/>
          <w:numId w:val="9"/>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a los usuarios visualizar el historial de estados de pago y verificar el estado actual de los mismos.</w:t>
      </w:r>
    </w:p>
    <w:p w14:paraId="27064A2D" w14:textId="77777777" w:rsidR="00DD066D" w:rsidRPr="00C73647" w:rsidRDefault="00DD066D" w:rsidP="00926B3C">
      <w:pPr>
        <w:pStyle w:val="Prrafodelista"/>
        <w:numPr>
          <w:ilvl w:val="0"/>
          <w:numId w:val="9"/>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Casos de uso:</w:t>
      </w:r>
      <w:r w:rsidRPr="127A4A82">
        <w:rPr>
          <w:rFonts w:ascii="Calibri" w:eastAsia="Calibri" w:hAnsi="Calibri" w:cs="Calibri"/>
          <w:color w:val="000000" w:themeColor="text1"/>
          <w:sz w:val="24"/>
          <w:szCs w:val="24"/>
        </w:rPr>
        <w:t xml:space="preserve"> Los departamentos de obra pueden revisar el progreso de los pagos.</w:t>
      </w:r>
    </w:p>
    <w:p w14:paraId="69BC1F55" w14:textId="2A6C500F" w:rsidR="00DD066D" w:rsidRDefault="00DD066D" w:rsidP="00926B3C">
      <w:pPr>
        <w:pStyle w:val="Prrafodelista"/>
        <w:numPr>
          <w:ilvl w:val="0"/>
          <w:numId w:val="9"/>
        </w:numPr>
        <w:rPr>
          <w:rFonts w:ascii="Calibri" w:eastAsia="Calibri" w:hAnsi="Calibri" w:cs="Calibri"/>
          <w:color w:val="000000" w:themeColor="text1"/>
          <w:sz w:val="24"/>
          <w:szCs w:val="24"/>
        </w:rPr>
      </w:pPr>
      <w:r w:rsidRPr="65980741">
        <w:rPr>
          <w:rFonts w:ascii="Calibri" w:eastAsia="Calibri" w:hAnsi="Calibri" w:cs="Calibri"/>
          <w:b/>
          <w:bCs/>
          <w:color w:val="000000" w:themeColor="text1"/>
          <w:sz w:val="24"/>
          <w:szCs w:val="24"/>
        </w:rPr>
        <w:t xml:space="preserve">Importancia: </w:t>
      </w:r>
      <w:r w:rsidRPr="65980741">
        <w:rPr>
          <w:rFonts w:ascii="Calibri" w:eastAsia="Calibri" w:hAnsi="Calibri" w:cs="Calibri"/>
          <w:color w:val="000000" w:themeColor="text1"/>
          <w:sz w:val="24"/>
          <w:szCs w:val="24"/>
        </w:rPr>
        <w:t>Media.</w:t>
      </w:r>
      <w:commentRangeEnd w:id="53"/>
      <w:r>
        <w:commentReference w:id="53"/>
      </w:r>
      <w:commentRangeEnd w:id="51"/>
      <w:r>
        <w:commentReference w:id="51"/>
      </w:r>
      <w:commentRangeEnd w:id="52"/>
      <w:r>
        <w:commentReference w:id="52"/>
      </w:r>
      <w:r>
        <w:br/>
      </w:r>
    </w:p>
    <w:p w14:paraId="3DA431DF" w14:textId="4DF3E7D4" w:rsidR="127A4A82" w:rsidRDefault="127A4A82" w:rsidP="127A4A82">
      <w:pPr>
        <w:rPr>
          <w:rFonts w:ascii="Calibri" w:eastAsia="Calibri" w:hAnsi="Calibri" w:cs="Calibri"/>
        </w:rPr>
      </w:pPr>
    </w:p>
    <w:p w14:paraId="160EB763" w14:textId="34DECFA0" w:rsidR="127A4A82" w:rsidRDefault="127A4A82" w:rsidP="127A4A82">
      <w:pPr>
        <w:rPr>
          <w:rFonts w:ascii="Calibri" w:eastAsia="Calibri" w:hAnsi="Calibri" w:cs="Calibri"/>
        </w:rPr>
      </w:pPr>
      <w:r w:rsidRPr="127A4A82">
        <w:rPr>
          <w:rFonts w:ascii="Calibri" w:eastAsia="Calibri" w:hAnsi="Calibri" w:cs="Calibri"/>
        </w:rPr>
        <w:br w:type="page"/>
      </w:r>
    </w:p>
    <w:p w14:paraId="530D51E4" w14:textId="1E440BD8" w:rsidR="00DD066D" w:rsidRPr="00C73647" w:rsidRDefault="784263B3" w:rsidP="127A4A82">
      <w:pPr>
        <w:ind w:left="708"/>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lastRenderedPageBreak/>
        <w:t xml:space="preserve">5.1. </w:t>
      </w:r>
      <w:r w:rsidR="00DD066D" w:rsidRPr="127A4A82">
        <w:rPr>
          <w:rFonts w:ascii="Calibri" w:eastAsia="Calibri" w:hAnsi="Calibri" w:cs="Calibri"/>
          <w:b/>
          <w:bCs/>
          <w:color w:val="000000" w:themeColor="text1"/>
          <w:sz w:val="24"/>
          <w:szCs w:val="24"/>
        </w:rPr>
        <w:t xml:space="preserve">Características para el </w:t>
      </w:r>
      <w:r w:rsidR="2857C935" w:rsidRPr="127A4A82">
        <w:rPr>
          <w:rFonts w:ascii="Calibri" w:eastAsia="Calibri" w:hAnsi="Calibri" w:cs="Calibri"/>
          <w:b/>
          <w:bCs/>
          <w:color w:val="000000" w:themeColor="text1"/>
          <w:sz w:val="24"/>
          <w:szCs w:val="24"/>
        </w:rPr>
        <w:t>u</w:t>
      </w:r>
      <w:r w:rsidR="00DD066D" w:rsidRPr="127A4A82">
        <w:rPr>
          <w:rFonts w:ascii="Calibri" w:eastAsia="Calibri" w:hAnsi="Calibri" w:cs="Calibri"/>
          <w:b/>
          <w:bCs/>
          <w:color w:val="000000" w:themeColor="text1"/>
          <w:sz w:val="24"/>
          <w:szCs w:val="24"/>
        </w:rPr>
        <w:t>suario</w:t>
      </w:r>
    </w:p>
    <w:p w14:paraId="410B83F3" w14:textId="18C281CD" w:rsidR="00DD066D" w:rsidRPr="00C73647" w:rsidRDefault="00DD066D" w:rsidP="00926B3C">
      <w:pPr>
        <w:pStyle w:val="Prrafodelista"/>
        <w:numPr>
          <w:ilvl w:val="0"/>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1: </w:t>
      </w:r>
      <w:r w:rsidRPr="127A4A82">
        <w:rPr>
          <w:rFonts w:ascii="Calibri" w:eastAsia="Calibri" w:hAnsi="Calibri" w:cs="Calibri"/>
          <w:color w:val="000000" w:themeColor="text1"/>
          <w:sz w:val="24"/>
          <w:szCs w:val="24"/>
        </w:rPr>
        <w:t>Recuperar contraseña</w:t>
      </w:r>
    </w:p>
    <w:p w14:paraId="71D1DF3C"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xml:space="preserve"> Permite a los usuarios recuperar su contraseña mediante un proceso seguro de verificación.</w:t>
      </w:r>
    </w:p>
    <w:p w14:paraId="1B6DF876"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Los usuarios que olvidan su contraseña pueden restablecerla para acceder a la aplicación.</w:t>
      </w:r>
    </w:p>
    <w:p w14:paraId="27610FEB" w14:textId="7B815CC0" w:rsidR="00DD066D"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39980E36" w14:textId="77777777" w:rsidR="00DD066D" w:rsidRPr="00C73647" w:rsidRDefault="00DD066D" w:rsidP="00926B3C">
      <w:pPr>
        <w:pStyle w:val="Prrafodelista"/>
        <w:numPr>
          <w:ilvl w:val="0"/>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2:</w:t>
      </w:r>
      <w:r w:rsidRPr="127A4A82">
        <w:rPr>
          <w:rFonts w:ascii="Calibri" w:eastAsia="Calibri" w:hAnsi="Calibri" w:cs="Calibri"/>
          <w:color w:val="000000" w:themeColor="text1"/>
          <w:sz w:val="24"/>
          <w:szCs w:val="24"/>
        </w:rPr>
        <w:t xml:space="preserve"> Iniciar sesión y cerrar sesión</w:t>
      </w:r>
    </w:p>
    <w:p w14:paraId="1965F361"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Facilita el acceso al sistema mediante la autenticación de usuario y permite cerrar sesión de manera segura.</w:t>
      </w:r>
    </w:p>
    <w:p w14:paraId="773687D5" w14:textId="77777777" w:rsidR="00DD066D" w:rsidRPr="00C73647"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Todos los usuarios pueden iniciar y cerrar sesión para proteger su cuenta.</w:t>
      </w:r>
    </w:p>
    <w:p w14:paraId="70FE63BE" w14:textId="7396F5A4" w:rsidR="00DD066D"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3889D29F" w14:textId="77777777" w:rsidR="00DD066D" w:rsidRPr="00C73647" w:rsidRDefault="00DD066D" w:rsidP="00926B3C">
      <w:pPr>
        <w:pStyle w:val="Prrafodelista"/>
        <w:numPr>
          <w:ilvl w:val="0"/>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3:</w:t>
      </w:r>
      <w:r w:rsidRPr="127A4A82">
        <w:rPr>
          <w:rFonts w:ascii="Calibri" w:eastAsia="Calibri" w:hAnsi="Calibri" w:cs="Calibri"/>
          <w:color w:val="000000" w:themeColor="text1"/>
          <w:sz w:val="24"/>
          <w:szCs w:val="24"/>
        </w:rPr>
        <w:t xml:space="preserve"> Actualizar perfil</w:t>
      </w:r>
    </w:p>
    <w:p w14:paraId="1A61E134"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a los usuarios modificar información personal superficial, como foto de perfil.</w:t>
      </w:r>
    </w:p>
    <w:p w14:paraId="38093E4A" w14:textId="77777777" w:rsidR="00DD066D" w:rsidRPr="00C73647"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Los usuarios pueden personalizar su perfil dentro de la aplicación.</w:t>
      </w:r>
    </w:p>
    <w:p w14:paraId="55A771C7" w14:textId="09E2E994" w:rsidR="00DD066D" w:rsidRPr="00C73647"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Baja</w:t>
      </w:r>
      <w:r>
        <w:br/>
      </w:r>
    </w:p>
    <w:p w14:paraId="13C4B16B" w14:textId="77777777" w:rsidR="00DD066D" w:rsidRPr="00C73647" w:rsidRDefault="00DD066D" w:rsidP="00926B3C">
      <w:pPr>
        <w:pStyle w:val="Prrafodelista"/>
        <w:numPr>
          <w:ilvl w:val="0"/>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4:</w:t>
      </w:r>
      <w:r w:rsidRPr="127A4A82">
        <w:rPr>
          <w:rFonts w:ascii="Calibri" w:eastAsia="Calibri" w:hAnsi="Calibri" w:cs="Calibri"/>
          <w:color w:val="000000" w:themeColor="text1"/>
          <w:sz w:val="24"/>
          <w:szCs w:val="24"/>
        </w:rPr>
        <w:t xml:space="preserve"> Gestión de acta vista de usuario</w:t>
      </w:r>
    </w:p>
    <w:p w14:paraId="7BD70C57"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xml:space="preserve"> Permite a los usuarios interactuar con las actas que les corresponden según su rol, visualizando, completando o firmando según sea necesario.</w:t>
      </w:r>
    </w:p>
    <w:p w14:paraId="040167D6"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Los usuarios con roles específicos pueden ver y gestionar actas.</w:t>
      </w:r>
    </w:p>
    <w:p w14:paraId="44F92487" w14:textId="1FCD646F" w:rsidR="00DD066D" w:rsidRPr="00C73647"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24FB3A31" w14:textId="77777777" w:rsidR="00DD066D" w:rsidRPr="00C73647" w:rsidRDefault="00DD066D" w:rsidP="00926B3C">
      <w:pPr>
        <w:pStyle w:val="Prrafodelista"/>
        <w:numPr>
          <w:ilvl w:val="0"/>
          <w:numId w:val="4"/>
        </w:numPr>
        <w:rPr>
          <w:rFonts w:ascii="Calibri" w:eastAsia="Calibri" w:hAnsi="Calibri" w:cs="Calibri"/>
          <w:b/>
          <w:bCs/>
          <w:color w:val="000000" w:themeColor="text1"/>
          <w:sz w:val="24"/>
          <w:szCs w:val="24"/>
        </w:rPr>
      </w:pPr>
      <w:commentRangeStart w:id="54"/>
      <w:r w:rsidRPr="127A4A82">
        <w:rPr>
          <w:rFonts w:ascii="Calibri" w:eastAsia="Calibri" w:hAnsi="Calibri" w:cs="Calibri"/>
          <w:b/>
          <w:bCs/>
          <w:color w:val="000000" w:themeColor="text1"/>
          <w:sz w:val="24"/>
          <w:szCs w:val="24"/>
        </w:rPr>
        <w:t xml:space="preserve">Característica 5: </w:t>
      </w:r>
      <w:r w:rsidRPr="127A4A82">
        <w:rPr>
          <w:rFonts w:ascii="Calibri" w:eastAsia="Calibri" w:hAnsi="Calibri" w:cs="Calibri"/>
          <w:color w:val="000000" w:themeColor="text1"/>
          <w:sz w:val="24"/>
          <w:szCs w:val="24"/>
        </w:rPr>
        <w:t>Listar actas correspondientes al rol del usuario</w:t>
      </w:r>
    </w:p>
    <w:p w14:paraId="54F439E6"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xml:space="preserve"> Permite a los usuarios ver una lista de actas que les corresponden según su rol.</w:t>
      </w:r>
    </w:p>
    <w:p w14:paraId="385E0D10" w14:textId="77777777" w:rsidR="00DD066D" w:rsidRPr="00C73647"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Los usuarios pueden revisar todas las actas asignadas a su rol.</w:t>
      </w:r>
    </w:p>
    <w:p w14:paraId="0B27F6DB" w14:textId="1E012F06" w:rsidR="00DD066D" w:rsidRPr="00C73647"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 xml:space="preserve">Baja </w:t>
      </w:r>
      <w:commentRangeEnd w:id="54"/>
      <w:r>
        <w:commentReference w:id="54"/>
      </w:r>
      <w:r>
        <w:br/>
      </w:r>
    </w:p>
    <w:p w14:paraId="3A4B61FC" w14:textId="77ACB172" w:rsidR="00DD066D" w:rsidRPr="00C73647" w:rsidRDefault="00DD066D" w:rsidP="127A4A82">
      <w:pPr>
        <w:spacing w:line="240" w:lineRule="auto"/>
        <w:rPr>
          <w:rFonts w:ascii="Calibri" w:eastAsia="Calibri" w:hAnsi="Calibri" w:cs="Calibri"/>
        </w:rPr>
      </w:pPr>
      <w:r w:rsidRPr="127A4A82">
        <w:rPr>
          <w:rFonts w:ascii="Calibri" w:eastAsia="Calibri" w:hAnsi="Calibri" w:cs="Calibri"/>
        </w:rPr>
        <w:br w:type="page"/>
      </w:r>
    </w:p>
    <w:p w14:paraId="1735F372" w14:textId="551425A4" w:rsidR="00DD066D" w:rsidRPr="00C73647" w:rsidRDefault="00DD066D" w:rsidP="00926B3C">
      <w:pPr>
        <w:pStyle w:val="Prrafodelista"/>
        <w:numPr>
          <w:ilvl w:val="0"/>
          <w:numId w:val="4"/>
        </w:numPr>
        <w:spacing w:line="240" w:lineRule="auto"/>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lastRenderedPageBreak/>
        <w:t xml:space="preserve">Característica 6: </w:t>
      </w:r>
      <w:r w:rsidRPr="127A4A82">
        <w:rPr>
          <w:rFonts w:ascii="Calibri" w:eastAsia="Calibri" w:hAnsi="Calibri" w:cs="Calibri"/>
          <w:color w:val="000000" w:themeColor="text1"/>
          <w:sz w:val="24"/>
          <w:szCs w:val="24"/>
        </w:rPr>
        <w:t>Rellenar las tareas según su rol</w:t>
      </w:r>
    </w:p>
    <w:p w14:paraId="0BC9259F"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xml:space="preserve"> Permite a los usuarios completar tareas específicas dentro de las actas según el rol que desempeñan.</w:t>
      </w:r>
    </w:p>
    <w:p w14:paraId="3EB509FF"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Los usuarios pueden completar sus tareas asignadas dentro de las actas.</w:t>
      </w:r>
    </w:p>
    <w:p w14:paraId="424D4F2F" w14:textId="60B7DFB5" w:rsidR="00DD066D" w:rsidRPr="00C73647"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Alta</w:t>
      </w:r>
      <w:r>
        <w:br/>
      </w:r>
    </w:p>
    <w:p w14:paraId="2AE385DB" w14:textId="77777777" w:rsidR="00DD066D" w:rsidRPr="00C73647" w:rsidRDefault="00DD066D" w:rsidP="00926B3C">
      <w:pPr>
        <w:pStyle w:val="Prrafodelista"/>
        <w:numPr>
          <w:ilvl w:val="0"/>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7:</w:t>
      </w:r>
      <w:r w:rsidRPr="127A4A82">
        <w:rPr>
          <w:rFonts w:ascii="Calibri" w:eastAsia="Calibri" w:hAnsi="Calibri" w:cs="Calibri"/>
          <w:color w:val="000000" w:themeColor="text1"/>
          <w:sz w:val="24"/>
          <w:szCs w:val="24"/>
        </w:rPr>
        <w:t xml:space="preserve"> Ver estado de sus actas correspondientes al rol</w:t>
      </w:r>
    </w:p>
    <w:p w14:paraId="7592FCD8"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a los usuarios verificar el estado de sus actas de acuerdo con su rol.</w:t>
      </w:r>
    </w:p>
    <w:p w14:paraId="22FAE5F4"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Los usuarios pueden hacer seguimiento del progreso de sus actas.</w:t>
      </w:r>
    </w:p>
    <w:p w14:paraId="0E54824F" w14:textId="786B28C8" w:rsidR="00DD066D" w:rsidRPr="00C73647"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5B17BACF" w14:textId="77777777" w:rsidR="00DD066D" w:rsidRPr="00C73647" w:rsidRDefault="00DD066D" w:rsidP="00926B3C">
      <w:pPr>
        <w:pStyle w:val="Prrafodelista"/>
        <w:numPr>
          <w:ilvl w:val="0"/>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8:</w:t>
      </w:r>
      <w:r w:rsidRPr="127A4A82">
        <w:rPr>
          <w:rFonts w:ascii="Calibri" w:eastAsia="Calibri" w:hAnsi="Calibri" w:cs="Calibri"/>
          <w:color w:val="000000" w:themeColor="text1"/>
          <w:sz w:val="24"/>
          <w:szCs w:val="24"/>
        </w:rPr>
        <w:t xml:space="preserve"> Firmar acta según rol que tiene el usuario</w:t>
      </w:r>
    </w:p>
    <w:p w14:paraId="38667430"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a los usuarios firmar actas en función del rol que desempeñan.</w:t>
      </w:r>
    </w:p>
    <w:p w14:paraId="4D8418DF" w14:textId="77777777" w:rsidR="00DD066D" w:rsidRPr="00C73647" w:rsidRDefault="00DD066D" w:rsidP="00926B3C">
      <w:pPr>
        <w:pStyle w:val="Prrafodelista"/>
        <w:numPr>
          <w:ilvl w:val="1"/>
          <w:numId w:val="4"/>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Los usuarios con su rol correspondiente deben firmar el apartado correspondiente a su rol todas las firmas son necesarias para poder aprobar un acta.</w:t>
      </w:r>
    </w:p>
    <w:p w14:paraId="2E001B66" w14:textId="1FC354EB" w:rsidR="00DD066D" w:rsidRDefault="00DD066D" w:rsidP="00926B3C">
      <w:pPr>
        <w:pStyle w:val="Prrafodelista"/>
        <w:numPr>
          <w:ilvl w:val="1"/>
          <w:numId w:val="4"/>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23F6A622" w14:textId="7714FB12" w:rsidR="127A4A82" w:rsidRDefault="127A4A82" w:rsidP="127A4A82">
      <w:pPr>
        <w:rPr>
          <w:rFonts w:ascii="Calibri" w:eastAsia="Calibri" w:hAnsi="Calibri" w:cs="Calibri"/>
        </w:rPr>
      </w:pPr>
      <w:r w:rsidRPr="127A4A82">
        <w:rPr>
          <w:rFonts w:ascii="Calibri" w:eastAsia="Calibri" w:hAnsi="Calibri" w:cs="Calibri"/>
        </w:rPr>
        <w:br w:type="page"/>
      </w:r>
    </w:p>
    <w:p w14:paraId="26406950" w14:textId="5AB874E8" w:rsidR="00DD066D" w:rsidRPr="00C73647" w:rsidRDefault="6368EFC9" w:rsidP="127A4A82">
      <w:pPr>
        <w:pStyle w:val="ENCTtulo2"/>
        <w:rPr>
          <w:color w:val="000000" w:themeColor="text1"/>
        </w:rPr>
      </w:pPr>
      <w:bookmarkStart w:id="55" w:name="_Toc506306821"/>
      <w:bookmarkStart w:id="56" w:name="_Toc180415818"/>
      <w:r w:rsidRPr="127A4A82">
        <w:lastRenderedPageBreak/>
        <w:t xml:space="preserve">5.2. </w:t>
      </w:r>
      <w:r w:rsidR="00DD066D" w:rsidRPr="127A4A82">
        <w:t xml:space="preserve">Características para el </w:t>
      </w:r>
      <w:r w:rsidR="21B1F8B3" w:rsidRPr="127A4A82">
        <w:t>á</w:t>
      </w:r>
      <w:r w:rsidR="00DD066D" w:rsidRPr="127A4A82">
        <w:t xml:space="preserve">rea </w:t>
      </w:r>
      <w:r w:rsidR="769F242C" w:rsidRPr="127A4A82">
        <w:t>ad</w:t>
      </w:r>
      <w:r w:rsidR="00DD066D" w:rsidRPr="127A4A82">
        <w:t>ministrativa</w:t>
      </w:r>
      <w:bookmarkEnd w:id="55"/>
      <w:bookmarkEnd w:id="56"/>
    </w:p>
    <w:p w14:paraId="1014F35D"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9:</w:t>
      </w:r>
      <w:r w:rsidRPr="127A4A82">
        <w:rPr>
          <w:rFonts w:ascii="Calibri" w:eastAsia="Calibri" w:hAnsi="Calibri" w:cs="Calibri"/>
          <w:color w:val="000000" w:themeColor="text1"/>
          <w:sz w:val="24"/>
          <w:szCs w:val="24"/>
        </w:rPr>
        <w:t xml:space="preserve"> Gestión de acta</w:t>
      </w:r>
    </w:p>
    <w:p w14:paraId="0EC8ED56"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la gestión de actas para usuarios que se les otorga este privilegio.</w:t>
      </w:r>
    </w:p>
    <w:p w14:paraId="4D45B8B5"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 xml:space="preserve">Administrador TI, </w:t>
      </w:r>
      <w:commentRangeStart w:id="57"/>
      <w:r w:rsidRPr="127A4A82">
        <w:rPr>
          <w:rFonts w:ascii="Calibri" w:eastAsia="Calibri" w:hAnsi="Calibri" w:cs="Calibri"/>
          <w:color w:val="000000" w:themeColor="text1"/>
          <w:sz w:val="24"/>
          <w:szCs w:val="24"/>
        </w:rPr>
        <w:t xml:space="preserve">Administrador </w:t>
      </w:r>
      <w:commentRangeEnd w:id="57"/>
      <w:r>
        <w:commentReference w:id="57"/>
      </w:r>
      <w:r w:rsidRPr="127A4A82">
        <w:rPr>
          <w:rFonts w:ascii="Calibri" w:eastAsia="Calibri" w:hAnsi="Calibri" w:cs="Calibri"/>
          <w:color w:val="000000" w:themeColor="text1"/>
          <w:sz w:val="24"/>
          <w:szCs w:val="24"/>
        </w:rPr>
        <w:t>estándar, Razón Social, y Jefe de Terreno pueden gestionar actas.</w:t>
      </w:r>
    </w:p>
    <w:p w14:paraId="06CBE800" w14:textId="560FB62E"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578FFF39"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10: </w:t>
      </w:r>
      <w:r w:rsidRPr="127A4A82">
        <w:rPr>
          <w:rFonts w:ascii="Calibri" w:eastAsia="Calibri" w:hAnsi="Calibri" w:cs="Calibri"/>
          <w:color w:val="000000" w:themeColor="text1"/>
          <w:sz w:val="24"/>
          <w:szCs w:val="24"/>
        </w:rPr>
        <w:t>Buscar acta</w:t>
      </w:r>
    </w:p>
    <w:p w14:paraId="4A3F0287" w14:textId="77777777"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buscar actas específicas mediante filtros o palabras clave.</w:t>
      </w:r>
    </w:p>
    <w:p w14:paraId="6E50C032"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 xml:space="preserve">Administrador TI, Super Administrador, </w:t>
      </w:r>
      <w:commentRangeStart w:id="58"/>
      <w:proofErr w:type="spellStart"/>
      <w:r w:rsidRPr="127A4A82">
        <w:rPr>
          <w:rFonts w:ascii="Calibri" w:eastAsia="Calibri" w:hAnsi="Calibri" w:cs="Calibri"/>
          <w:color w:val="000000" w:themeColor="text1"/>
          <w:sz w:val="24"/>
          <w:szCs w:val="24"/>
        </w:rPr>
        <w:t>Razon</w:t>
      </w:r>
      <w:proofErr w:type="spellEnd"/>
      <w:r w:rsidRPr="127A4A82">
        <w:rPr>
          <w:rFonts w:ascii="Calibri" w:eastAsia="Calibri" w:hAnsi="Calibri" w:cs="Calibri"/>
          <w:color w:val="000000" w:themeColor="text1"/>
          <w:sz w:val="24"/>
          <w:szCs w:val="24"/>
        </w:rPr>
        <w:t xml:space="preserve"> Social</w:t>
      </w:r>
      <w:commentRangeEnd w:id="58"/>
      <w:r>
        <w:commentReference w:id="58"/>
      </w:r>
      <w:r w:rsidRPr="127A4A82">
        <w:rPr>
          <w:rFonts w:ascii="Calibri" w:eastAsia="Calibri" w:hAnsi="Calibri" w:cs="Calibri"/>
          <w:color w:val="000000" w:themeColor="text1"/>
          <w:sz w:val="24"/>
          <w:szCs w:val="24"/>
        </w:rPr>
        <w:t>, y Jefe de Terreno pueden buscar actas.</w:t>
      </w:r>
    </w:p>
    <w:p w14:paraId="2AEA1F1F" w14:textId="3A8D5F64"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Alta</w:t>
      </w:r>
      <w:r>
        <w:br/>
      </w:r>
    </w:p>
    <w:p w14:paraId="72B8C3E5"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11: </w:t>
      </w:r>
      <w:r w:rsidRPr="127A4A82">
        <w:rPr>
          <w:rFonts w:ascii="Calibri" w:eastAsia="Calibri" w:hAnsi="Calibri" w:cs="Calibri"/>
          <w:color w:val="000000" w:themeColor="text1"/>
          <w:sz w:val="24"/>
          <w:szCs w:val="24"/>
        </w:rPr>
        <w:t>Descargar acta</w:t>
      </w:r>
    </w:p>
    <w:p w14:paraId="35402E04"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la descarga de actas en formato PDF u otro formato estándar.</w:t>
      </w:r>
    </w:p>
    <w:p w14:paraId="7A3212CF"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 xml:space="preserve">Administrador TI, Super Administrador, </w:t>
      </w:r>
      <w:proofErr w:type="spellStart"/>
      <w:r w:rsidRPr="127A4A82">
        <w:rPr>
          <w:rFonts w:ascii="Calibri" w:eastAsia="Calibri" w:hAnsi="Calibri" w:cs="Calibri"/>
          <w:color w:val="000000" w:themeColor="text1"/>
          <w:sz w:val="24"/>
          <w:szCs w:val="24"/>
        </w:rPr>
        <w:t>Razon</w:t>
      </w:r>
      <w:proofErr w:type="spellEnd"/>
      <w:r w:rsidRPr="127A4A82">
        <w:rPr>
          <w:rFonts w:ascii="Calibri" w:eastAsia="Calibri" w:hAnsi="Calibri" w:cs="Calibri"/>
          <w:color w:val="000000" w:themeColor="text1"/>
          <w:sz w:val="24"/>
          <w:szCs w:val="24"/>
        </w:rPr>
        <w:t xml:space="preserve"> Social, y Jefe de Terreno pueden descargar actas.</w:t>
      </w:r>
    </w:p>
    <w:p w14:paraId="6E089AB7" w14:textId="4E4A81B0"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5B2440B6"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12: </w:t>
      </w:r>
      <w:r w:rsidRPr="127A4A82">
        <w:rPr>
          <w:rFonts w:ascii="Calibri" w:eastAsia="Calibri" w:hAnsi="Calibri" w:cs="Calibri"/>
          <w:color w:val="000000" w:themeColor="text1"/>
          <w:sz w:val="24"/>
          <w:szCs w:val="24"/>
        </w:rPr>
        <w:t>Ver estado de acta</w:t>
      </w:r>
    </w:p>
    <w:p w14:paraId="18D3650E"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visualizar el estado actual de un acta en proceso.</w:t>
      </w:r>
    </w:p>
    <w:p w14:paraId="00D882E3"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 xml:space="preserve">Administrador TI, Super Administrador, </w:t>
      </w:r>
      <w:proofErr w:type="spellStart"/>
      <w:r w:rsidRPr="127A4A82">
        <w:rPr>
          <w:rFonts w:ascii="Calibri" w:eastAsia="Calibri" w:hAnsi="Calibri" w:cs="Calibri"/>
          <w:color w:val="000000" w:themeColor="text1"/>
          <w:sz w:val="24"/>
          <w:szCs w:val="24"/>
        </w:rPr>
        <w:t>Razon</w:t>
      </w:r>
      <w:proofErr w:type="spellEnd"/>
      <w:r w:rsidRPr="127A4A82">
        <w:rPr>
          <w:rFonts w:ascii="Calibri" w:eastAsia="Calibri" w:hAnsi="Calibri" w:cs="Calibri"/>
          <w:color w:val="000000" w:themeColor="text1"/>
          <w:sz w:val="24"/>
          <w:szCs w:val="24"/>
        </w:rPr>
        <w:t xml:space="preserve"> Social, y Jefe de Terreno pueden ver el estado de las actas.</w:t>
      </w:r>
    </w:p>
    <w:p w14:paraId="0D21E5CE" w14:textId="5E5669D2"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Alta</w:t>
      </w:r>
      <w:r>
        <w:br/>
      </w:r>
    </w:p>
    <w:p w14:paraId="6879D12C"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13: </w:t>
      </w:r>
      <w:r w:rsidRPr="127A4A82">
        <w:rPr>
          <w:rFonts w:ascii="Calibri" w:eastAsia="Calibri" w:hAnsi="Calibri" w:cs="Calibri"/>
          <w:color w:val="000000" w:themeColor="text1"/>
          <w:sz w:val="24"/>
          <w:szCs w:val="24"/>
        </w:rPr>
        <w:t>Listar actas</w:t>
      </w:r>
    </w:p>
    <w:p w14:paraId="245A7950"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Muestra una lista de todas las actas disponibles para revisión.</w:t>
      </w:r>
    </w:p>
    <w:p w14:paraId="3DECB8A5"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 xml:space="preserve">Administrador TI, Super Administrador, </w:t>
      </w:r>
      <w:proofErr w:type="spellStart"/>
      <w:r w:rsidRPr="127A4A82">
        <w:rPr>
          <w:rFonts w:ascii="Calibri" w:eastAsia="Calibri" w:hAnsi="Calibri" w:cs="Calibri"/>
          <w:color w:val="000000" w:themeColor="text1"/>
          <w:sz w:val="24"/>
          <w:szCs w:val="24"/>
        </w:rPr>
        <w:t>Razon</w:t>
      </w:r>
      <w:proofErr w:type="spellEnd"/>
      <w:r w:rsidRPr="127A4A82">
        <w:rPr>
          <w:rFonts w:ascii="Calibri" w:eastAsia="Calibri" w:hAnsi="Calibri" w:cs="Calibri"/>
          <w:color w:val="000000" w:themeColor="text1"/>
          <w:sz w:val="24"/>
          <w:szCs w:val="24"/>
        </w:rPr>
        <w:t xml:space="preserve"> Social, y Jefe de Terreno pueden listar actas.</w:t>
      </w:r>
    </w:p>
    <w:p w14:paraId="3D746FD4" w14:textId="5DC53E16"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6B38A66A" w14:textId="51C1AD6C" w:rsidR="127A4A82" w:rsidRDefault="127A4A82" w:rsidP="127A4A82">
      <w:pPr>
        <w:rPr>
          <w:rFonts w:ascii="Calibri" w:eastAsia="Calibri" w:hAnsi="Calibri" w:cs="Calibri"/>
        </w:rPr>
      </w:pPr>
      <w:r w:rsidRPr="127A4A82">
        <w:rPr>
          <w:rFonts w:ascii="Calibri" w:eastAsia="Calibri" w:hAnsi="Calibri" w:cs="Calibri"/>
        </w:rPr>
        <w:br w:type="page"/>
      </w:r>
    </w:p>
    <w:p w14:paraId="36F2E258"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lastRenderedPageBreak/>
        <w:t xml:space="preserve">Característica 14: </w:t>
      </w:r>
      <w:r w:rsidRPr="127A4A82">
        <w:rPr>
          <w:rFonts w:ascii="Calibri" w:eastAsia="Calibri" w:hAnsi="Calibri" w:cs="Calibri"/>
          <w:color w:val="000000" w:themeColor="text1"/>
          <w:sz w:val="24"/>
          <w:szCs w:val="24"/>
        </w:rPr>
        <w:t>Eliminar acta</w:t>
      </w:r>
    </w:p>
    <w:p w14:paraId="1EE22B01" w14:textId="77777777"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Permite la eliminación de actas que ya no son necesarias.</w:t>
      </w:r>
    </w:p>
    <w:p w14:paraId="65988174" w14:textId="77777777"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Casos</w:t>
      </w:r>
      <w:r w:rsidRPr="127A4A82">
        <w:rPr>
          <w:rFonts w:ascii="Calibri" w:eastAsia="Calibri" w:hAnsi="Calibri" w:cs="Calibri"/>
          <w:color w:val="000000" w:themeColor="text1"/>
          <w:sz w:val="24"/>
          <w:szCs w:val="24"/>
        </w:rPr>
        <w:t xml:space="preserve"> </w:t>
      </w:r>
      <w:r w:rsidRPr="127A4A82">
        <w:rPr>
          <w:rFonts w:ascii="Calibri" w:eastAsia="Calibri" w:hAnsi="Calibri" w:cs="Calibri"/>
          <w:b/>
          <w:bCs/>
          <w:color w:val="000000" w:themeColor="text1"/>
          <w:sz w:val="24"/>
          <w:szCs w:val="24"/>
        </w:rPr>
        <w:t>de</w:t>
      </w:r>
      <w:r w:rsidRPr="127A4A82">
        <w:rPr>
          <w:rFonts w:ascii="Calibri" w:eastAsia="Calibri" w:hAnsi="Calibri" w:cs="Calibri"/>
          <w:color w:val="000000" w:themeColor="text1"/>
          <w:sz w:val="24"/>
          <w:szCs w:val="24"/>
        </w:rPr>
        <w:t xml:space="preserve"> </w:t>
      </w:r>
      <w:r w:rsidRPr="127A4A82">
        <w:rPr>
          <w:rFonts w:ascii="Calibri" w:eastAsia="Calibri" w:hAnsi="Calibri" w:cs="Calibri"/>
          <w:b/>
          <w:bCs/>
          <w:color w:val="000000" w:themeColor="text1"/>
          <w:sz w:val="24"/>
          <w:szCs w:val="24"/>
        </w:rPr>
        <w:t>uso</w:t>
      </w:r>
      <w:r w:rsidRPr="127A4A82">
        <w:rPr>
          <w:rFonts w:ascii="Calibri" w:eastAsia="Calibri" w:hAnsi="Calibri" w:cs="Calibri"/>
          <w:color w:val="000000" w:themeColor="text1"/>
          <w:sz w:val="24"/>
          <w:szCs w:val="24"/>
        </w:rPr>
        <w:t>: Jefe de Terreno, Administrador TI, y Super Administrador pueden eliminar actas.</w:t>
      </w:r>
    </w:p>
    <w:p w14:paraId="26AB32E8" w14:textId="6C50BE9F"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Media</w:t>
      </w:r>
      <w:r>
        <w:br/>
      </w:r>
      <w:r>
        <w:br/>
      </w:r>
    </w:p>
    <w:p w14:paraId="10CCBA1D"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w:t>
      </w:r>
      <w:r w:rsidRPr="127A4A82">
        <w:rPr>
          <w:rFonts w:ascii="Calibri" w:eastAsia="Calibri" w:hAnsi="Calibri" w:cs="Calibri"/>
          <w:color w:val="000000" w:themeColor="text1"/>
          <w:sz w:val="24"/>
          <w:szCs w:val="24"/>
        </w:rPr>
        <w:t xml:space="preserve"> </w:t>
      </w:r>
      <w:r w:rsidRPr="127A4A82">
        <w:rPr>
          <w:rFonts w:ascii="Calibri" w:eastAsia="Calibri" w:hAnsi="Calibri" w:cs="Calibri"/>
          <w:b/>
          <w:bCs/>
          <w:color w:val="000000" w:themeColor="text1"/>
          <w:sz w:val="24"/>
          <w:szCs w:val="24"/>
        </w:rPr>
        <w:t>15</w:t>
      </w:r>
      <w:r w:rsidRPr="127A4A82">
        <w:rPr>
          <w:rFonts w:ascii="Calibri" w:eastAsia="Calibri" w:hAnsi="Calibri" w:cs="Calibri"/>
          <w:color w:val="000000" w:themeColor="text1"/>
          <w:sz w:val="24"/>
          <w:szCs w:val="24"/>
        </w:rPr>
        <w:t>: Crear acta</w:t>
      </w:r>
    </w:p>
    <w:p w14:paraId="190C971F" w14:textId="77777777"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Permite la creación de nuevas actas para ser gestionadas en el sistema.</w:t>
      </w:r>
    </w:p>
    <w:p w14:paraId="130E36AA"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Casos de uso:</w:t>
      </w:r>
      <w:r w:rsidRPr="127A4A82">
        <w:rPr>
          <w:rFonts w:ascii="Calibri" w:eastAsia="Calibri" w:hAnsi="Calibri" w:cs="Calibri"/>
          <w:color w:val="000000" w:themeColor="text1"/>
          <w:sz w:val="24"/>
          <w:szCs w:val="24"/>
        </w:rPr>
        <w:t xml:space="preserve"> Jefe de Terreno, Administrador TI, y Super Administrador pueden crear actas.</w:t>
      </w:r>
    </w:p>
    <w:p w14:paraId="2353C64A" w14:textId="196C2DD2"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Alta</w:t>
      </w:r>
    </w:p>
    <w:p w14:paraId="2BFD5A98" w14:textId="79CDEC9D" w:rsidR="127A4A82" w:rsidRDefault="127A4A82" w:rsidP="127A4A82">
      <w:pPr>
        <w:pStyle w:val="Prrafodelista"/>
        <w:ind w:left="1416"/>
        <w:rPr>
          <w:rFonts w:ascii="Calibri" w:eastAsia="Calibri" w:hAnsi="Calibri" w:cs="Calibri"/>
          <w:b/>
          <w:bCs/>
          <w:color w:val="000000" w:themeColor="text1"/>
          <w:sz w:val="24"/>
          <w:szCs w:val="24"/>
        </w:rPr>
      </w:pPr>
    </w:p>
    <w:p w14:paraId="5FEAD701"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16:</w:t>
      </w:r>
      <w:r w:rsidRPr="127A4A82">
        <w:rPr>
          <w:rFonts w:ascii="Calibri" w:eastAsia="Calibri" w:hAnsi="Calibri" w:cs="Calibri"/>
          <w:color w:val="000000" w:themeColor="text1"/>
          <w:sz w:val="24"/>
          <w:szCs w:val="24"/>
        </w:rPr>
        <w:t xml:space="preserve"> Cancelar acta</w:t>
      </w:r>
    </w:p>
    <w:p w14:paraId="4F471E33" w14:textId="77777777"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xml:space="preserve"> Permite cancelar </w:t>
      </w:r>
      <w:proofErr w:type="gramStart"/>
      <w:r w:rsidRPr="127A4A82">
        <w:rPr>
          <w:rFonts w:ascii="Calibri" w:eastAsia="Calibri" w:hAnsi="Calibri" w:cs="Calibri"/>
          <w:color w:val="000000" w:themeColor="text1"/>
          <w:sz w:val="24"/>
          <w:szCs w:val="24"/>
        </w:rPr>
        <w:t>una acta</w:t>
      </w:r>
      <w:proofErr w:type="gramEnd"/>
      <w:r w:rsidRPr="127A4A82">
        <w:rPr>
          <w:rFonts w:ascii="Calibri" w:eastAsia="Calibri" w:hAnsi="Calibri" w:cs="Calibri"/>
          <w:color w:val="000000" w:themeColor="text1"/>
          <w:sz w:val="24"/>
          <w:szCs w:val="24"/>
        </w:rPr>
        <w:t xml:space="preserve"> que ya no es necesaria.</w:t>
      </w:r>
    </w:p>
    <w:p w14:paraId="765E6663"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Jefe de Terreno, Administrador TI, y Super Administrador pueden cancelar actas.</w:t>
      </w:r>
    </w:p>
    <w:p w14:paraId="1E8AD855" w14:textId="1EEEA275"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Media</w:t>
      </w:r>
      <w:r>
        <w:br/>
      </w:r>
    </w:p>
    <w:p w14:paraId="4F99EBCD"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17:</w:t>
      </w:r>
      <w:r w:rsidRPr="127A4A82">
        <w:rPr>
          <w:rFonts w:ascii="Calibri" w:eastAsia="Calibri" w:hAnsi="Calibri" w:cs="Calibri"/>
          <w:color w:val="000000" w:themeColor="text1"/>
          <w:sz w:val="24"/>
          <w:szCs w:val="24"/>
        </w:rPr>
        <w:t xml:space="preserve"> Agregar observación</w:t>
      </w:r>
    </w:p>
    <w:p w14:paraId="5EF7F6C8"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añadir comentarios u observaciones a un acta.</w:t>
      </w:r>
    </w:p>
    <w:p w14:paraId="69C3324B"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Casos de uso:</w:t>
      </w:r>
      <w:r w:rsidRPr="127A4A82">
        <w:rPr>
          <w:rFonts w:ascii="Calibri" w:eastAsia="Calibri" w:hAnsi="Calibri" w:cs="Calibri"/>
          <w:color w:val="000000" w:themeColor="text1"/>
          <w:sz w:val="24"/>
          <w:szCs w:val="24"/>
        </w:rPr>
        <w:t xml:space="preserve"> Jefe de Terreno, Administrador TI, y Super Administrador pueden agregar observaciones.</w:t>
      </w:r>
    </w:p>
    <w:p w14:paraId="006D46B5" w14:textId="1AD6DD10"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Media</w:t>
      </w:r>
      <w:r>
        <w:br/>
      </w:r>
    </w:p>
    <w:p w14:paraId="7B3E50F6" w14:textId="77777777" w:rsidR="00DD066D" w:rsidRPr="00C73647" w:rsidRDefault="00DD066D" w:rsidP="00926B3C">
      <w:pPr>
        <w:pStyle w:val="Prrafodelista"/>
        <w:numPr>
          <w:ilvl w:val="0"/>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18: </w:t>
      </w:r>
      <w:r w:rsidRPr="127A4A82">
        <w:rPr>
          <w:rFonts w:ascii="Calibri" w:eastAsia="Calibri" w:hAnsi="Calibri" w:cs="Calibri"/>
          <w:color w:val="000000" w:themeColor="text1"/>
          <w:sz w:val="24"/>
          <w:szCs w:val="24"/>
        </w:rPr>
        <w:t>Flujo de aprobación</w:t>
      </w:r>
    </w:p>
    <w:p w14:paraId="20B4EAF3" w14:textId="77777777" w:rsidR="00DD066D" w:rsidRPr="00C73647" w:rsidRDefault="00DD066D" w:rsidP="00926B3C">
      <w:pPr>
        <w:pStyle w:val="Prrafodelista"/>
        <w:numPr>
          <w:ilvl w:val="1"/>
          <w:numId w:val="3"/>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Gestiona el proceso de aprobación de actas, que incluye firmas de varias entidades, como Jefe de Terreno, Oficina Técnica, y Coordinador de Especialidad.</w:t>
      </w:r>
    </w:p>
    <w:p w14:paraId="57A63BC6" w14:textId="77777777"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Permite que el acta pase por un proceso de validación hasta la firma final.</w:t>
      </w:r>
    </w:p>
    <w:p w14:paraId="1F50106B" w14:textId="77777777" w:rsidR="00DD066D" w:rsidRPr="00C73647" w:rsidRDefault="00DD066D" w:rsidP="00926B3C">
      <w:pPr>
        <w:pStyle w:val="Prrafodelista"/>
        <w:numPr>
          <w:ilvl w:val="1"/>
          <w:numId w:val="3"/>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p>
    <w:p w14:paraId="0FF7B5C0" w14:textId="1CEF2125" w:rsidR="127A4A82" w:rsidRDefault="127A4A82" w:rsidP="127A4A82">
      <w:pPr>
        <w:pStyle w:val="Prrafodelista"/>
        <w:ind w:left="1416"/>
        <w:rPr>
          <w:rFonts w:ascii="Calibri" w:eastAsia="Calibri" w:hAnsi="Calibri" w:cs="Calibri"/>
          <w:b/>
          <w:bCs/>
          <w:color w:val="000000" w:themeColor="text1"/>
          <w:sz w:val="24"/>
          <w:szCs w:val="24"/>
        </w:rPr>
      </w:pPr>
    </w:p>
    <w:p w14:paraId="4BBDE9CE" w14:textId="2941D64B" w:rsidR="127A4A82" w:rsidRDefault="127A4A82" w:rsidP="127A4A82">
      <w:pPr>
        <w:rPr>
          <w:rFonts w:ascii="Calibri" w:eastAsia="Calibri" w:hAnsi="Calibri" w:cs="Calibri"/>
        </w:rPr>
      </w:pPr>
    </w:p>
    <w:p w14:paraId="11866591" w14:textId="395C3976" w:rsidR="127A4A82" w:rsidRDefault="127A4A82" w:rsidP="127A4A82">
      <w:pPr>
        <w:rPr>
          <w:rFonts w:ascii="Calibri" w:eastAsia="Calibri" w:hAnsi="Calibri" w:cs="Calibri"/>
        </w:rPr>
      </w:pPr>
      <w:r w:rsidRPr="127A4A82">
        <w:rPr>
          <w:rFonts w:ascii="Calibri" w:eastAsia="Calibri" w:hAnsi="Calibri" w:cs="Calibri"/>
        </w:rPr>
        <w:br w:type="page"/>
      </w:r>
    </w:p>
    <w:p w14:paraId="5D92AB84" w14:textId="4A12A016" w:rsidR="00DD066D" w:rsidRPr="00C73647" w:rsidRDefault="347196AD" w:rsidP="127A4A82">
      <w:pPr>
        <w:pStyle w:val="ENCTtulo2"/>
        <w:rPr>
          <w:color w:val="000000" w:themeColor="text1"/>
        </w:rPr>
      </w:pPr>
      <w:bookmarkStart w:id="59" w:name="_Toc618943923"/>
      <w:bookmarkStart w:id="60" w:name="_Toc180415819"/>
      <w:r w:rsidRPr="127A4A82">
        <w:lastRenderedPageBreak/>
        <w:t xml:space="preserve">5.3. </w:t>
      </w:r>
      <w:r w:rsidR="00DD066D" w:rsidRPr="127A4A82">
        <w:t>Características del Super</w:t>
      </w:r>
      <w:r w:rsidR="76418E10" w:rsidRPr="127A4A82">
        <w:t xml:space="preserve"> </w:t>
      </w:r>
      <w:proofErr w:type="spellStart"/>
      <w:r w:rsidR="76418E10" w:rsidRPr="127A4A82">
        <w:t>A</w:t>
      </w:r>
      <w:r w:rsidR="00DD066D" w:rsidRPr="127A4A82">
        <w:t>dmin</w:t>
      </w:r>
      <w:proofErr w:type="spellEnd"/>
      <w:r w:rsidR="00DD066D" w:rsidRPr="127A4A82">
        <w:t>:</w:t>
      </w:r>
      <w:bookmarkEnd w:id="59"/>
      <w:bookmarkEnd w:id="60"/>
    </w:p>
    <w:p w14:paraId="5ECACE34" w14:textId="77777777" w:rsidR="00DD066D" w:rsidRPr="00C73647" w:rsidRDefault="00DD066D" w:rsidP="00926B3C">
      <w:pPr>
        <w:pStyle w:val="Prrafodelista"/>
        <w:numPr>
          <w:ilvl w:val="0"/>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19:</w:t>
      </w:r>
      <w:r w:rsidRPr="127A4A82">
        <w:rPr>
          <w:rFonts w:ascii="Calibri" w:eastAsia="Calibri" w:hAnsi="Calibri" w:cs="Calibri"/>
          <w:color w:val="000000" w:themeColor="text1"/>
          <w:sz w:val="24"/>
          <w:szCs w:val="24"/>
        </w:rPr>
        <w:t xml:space="preserve"> Gestión de usuarios</w:t>
      </w:r>
    </w:p>
    <w:p w14:paraId="25558645" w14:textId="77777777" w:rsidR="00DD066D" w:rsidRPr="00C73647" w:rsidRDefault="00DD066D" w:rsidP="00926B3C">
      <w:pPr>
        <w:pStyle w:val="Prrafodelista"/>
        <w:numPr>
          <w:ilvl w:val="1"/>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Permite la gestión completa de usuarios, incluyendo creación, edición y eliminación.</w:t>
      </w:r>
    </w:p>
    <w:p w14:paraId="5D0CD5B0" w14:textId="77777777" w:rsidR="00DD066D" w:rsidRPr="00C73647" w:rsidRDefault="00DD066D" w:rsidP="00926B3C">
      <w:pPr>
        <w:pStyle w:val="Prrafodelista"/>
        <w:numPr>
          <w:ilvl w:val="1"/>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El Super Administrador puede gestionar usuarios en el sistema.</w:t>
      </w:r>
    </w:p>
    <w:p w14:paraId="506EABDC" w14:textId="69C736ED" w:rsidR="00DD066D" w:rsidRPr="00C73647" w:rsidRDefault="00DD066D" w:rsidP="00926B3C">
      <w:pPr>
        <w:pStyle w:val="Prrafodelista"/>
        <w:numPr>
          <w:ilvl w:val="1"/>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40C3F87B" w14:textId="77777777" w:rsidR="00DD066D" w:rsidRPr="00C73647" w:rsidRDefault="00DD066D" w:rsidP="00926B3C">
      <w:pPr>
        <w:pStyle w:val="Prrafodelista"/>
        <w:numPr>
          <w:ilvl w:val="0"/>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20:</w:t>
      </w:r>
      <w:r w:rsidRPr="127A4A82">
        <w:rPr>
          <w:rFonts w:ascii="Calibri" w:eastAsia="Calibri" w:hAnsi="Calibri" w:cs="Calibri"/>
          <w:color w:val="000000" w:themeColor="text1"/>
          <w:sz w:val="24"/>
          <w:szCs w:val="24"/>
        </w:rPr>
        <w:t xml:space="preserve"> Definir roles para los usuarios</w:t>
      </w:r>
    </w:p>
    <w:p w14:paraId="39204D31" w14:textId="77777777" w:rsidR="00DD066D" w:rsidRPr="00C73647" w:rsidRDefault="00DD066D" w:rsidP="00926B3C">
      <w:pPr>
        <w:pStyle w:val="Prrafodelista"/>
        <w:numPr>
          <w:ilvl w:val="1"/>
          <w:numId w:val="2"/>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definir y asignar roles a los usuarios del sistema.</w:t>
      </w:r>
    </w:p>
    <w:p w14:paraId="273E27B8" w14:textId="77777777" w:rsidR="00DD066D" w:rsidRPr="00C73647" w:rsidRDefault="00DD066D" w:rsidP="00926B3C">
      <w:pPr>
        <w:pStyle w:val="Prrafodelista"/>
        <w:numPr>
          <w:ilvl w:val="1"/>
          <w:numId w:val="2"/>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El Super Administrador define los roles que los usuarios desempeñarán.</w:t>
      </w:r>
    </w:p>
    <w:p w14:paraId="16868C4C" w14:textId="517AC7BC" w:rsidR="00DD066D" w:rsidRPr="00C73647" w:rsidRDefault="00DD066D" w:rsidP="00926B3C">
      <w:pPr>
        <w:pStyle w:val="Prrafodelista"/>
        <w:numPr>
          <w:ilvl w:val="1"/>
          <w:numId w:val="2"/>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Alta</w:t>
      </w:r>
      <w:r>
        <w:br/>
      </w:r>
    </w:p>
    <w:p w14:paraId="42C0F9E7" w14:textId="77777777" w:rsidR="00DD066D" w:rsidRPr="00C73647" w:rsidRDefault="00DD066D" w:rsidP="00926B3C">
      <w:pPr>
        <w:pStyle w:val="Prrafodelista"/>
        <w:numPr>
          <w:ilvl w:val="0"/>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21: </w:t>
      </w:r>
      <w:r w:rsidRPr="127A4A82">
        <w:rPr>
          <w:rFonts w:ascii="Calibri" w:eastAsia="Calibri" w:hAnsi="Calibri" w:cs="Calibri"/>
          <w:color w:val="000000" w:themeColor="text1"/>
          <w:sz w:val="24"/>
          <w:szCs w:val="24"/>
        </w:rPr>
        <w:t>Crear usuarios</w:t>
      </w:r>
    </w:p>
    <w:p w14:paraId="003FF8E6" w14:textId="77777777" w:rsidR="00DD066D" w:rsidRPr="00C73647" w:rsidRDefault="00DD066D" w:rsidP="00926B3C">
      <w:pPr>
        <w:pStyle w:val="Prrafodelista"/>
        <w:numPr>
          <w:ilvl w:val="1"/>
          <w:numId w:val="2"/>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la creación de nuevos usuarios en el sistema.</w:t>
      </w:r>
    </w:p>
    <w:p w14:paraId="313C4B33" w14:textId="77777777" w:rsidR="00DD066D" w:rsidRPr="00C73647" w:rsidRDefault="00DD066D" w:rsidP="00926B3C">
      <w:pPr>
        <w:pStyle w:val="Prrafodelista"/>
        <w:numPr>
          <w:ilvl w:val="1"/>
          <w:numId w:val="2"/>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El Super Administrador puede crear cuentas para nuevos usuarios.</w:t>
      </w:r>
    </w:p>
    <w:p w14:paraId="711DAD7B" w14:textId="1B4431F7" w:rsidR="00DD066D" w:rsidRPr="00C73647" w:rsidRDefault="00DD066D" w:rsidP="00926B3C">
      <w:pPr>
        <w:pStyle w:val="Prrafodelista"/>
        <w:numPr>
          <w:ilvl w:val="1"/>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1A953AA0" w14:textId="77777777" w:rsidR="00DD066D" w:rsidRPr="00C73647" w:rsidRDefault="00DD066D" w:rsidP="00926B3C">
      <w:pPr>
        <w:pStyle w:val="Prrafodelista"/>
        <w:numPr>
          <w:ilvl w:val="0"/>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22: </w:t>
      </w:r>
      <w:r w:rsidRPr="127A4A82">
        <w:rPr>
          <w:rFonts w:ascii="Calibri" w:eastAsia="Calibri" w:hAnsi="Calibri" w:cs="Calibri"/>
          <w:color w:val="000000" w:themeColor="text1"/>
          <w:sz w:val="24"/>
          <w:szCs w:val="24"/>
        </w:rPr>
        <w:t>Editar usuarios</w:t>
      </w:r>
    </w:p>
    <w:p w14:paraId="69F6D82D" w14:textId="77777777" w:rsidR="00DD066D" w:rsidRPr="00C73647" w:rsidRDefault="00DD066D" w:rsidP="00926B3C">
      <w:pPr>
        <w:pStyle w:val="Prrafodelista"/>
        <w:numPr>
          <w:ilvl w:val="1"/>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modificar la información y roles de usuarios existentes.</w:t>
      </w:r>
    </w:p>
    <w:p w14:paraId="3DD01E33" w14:textId="77777777" w:rsidR="00DD066D" w:rsidRPr="00C73647" w:rsidRDefault="00DD066D" w:rsidP="00926B3C">
      <w:pPr>
        <w:pStyle w:val="Prrafodelista"/>
        <w:numPr>
          <w:ilvl w:val="1"/>
          <w:numId w:val="2"/>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El Super Administrador puede editar detalles de los usuarios.</w:t>
      </w:r>
    </w:p>
    <w:p w14:paraId="74235AEC" w14:textId="7F65438A" w:rsidR="00DD066D" w:rsidRPr="00C73647" w:rsidRDefault="00DD066D" w:rsidP="00926B3C">
      <w:pPr>
        <w:pStyle w:val="Prrafodelista"/>
        <w:numPr>
          <w:ilvl w:val="1"/>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Importancia:</w:t>
      </w:r>
      <w:r w:rsidRPr="127A4A82">
        <w:rPr>
          <w:rFonts w:ascii="Calibri" w:eastAsia="Calibri" w:hAnsi="Calibri" w:cs="Calibri"/>
          <w:color w:val="000000" w:themeColor="text1"/>
          <w:sz w:val="24"/>
          <w:szCs w:val="24"/>
        </w:rPr>
        <w:t xml:space="preserve"> Media</w:t>
      </w:r>
      <w:r>
        <w:br/>
      </w:r>
    </w:p>
    <w:p w14:paraId="0B640C1E" w14:textId="77777777" w:rsidR="00DD066D" w:rsidRPr="00C73647" w:rsidRDefault="00DD066D" w:rsidP="00926B3C">
      <w:pPr>
        <w:pStyle w:val="Prrafodelista"/>
        <w:numPr>
          <w:ilvl w:val="0"/>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23: </w:t>
      </w:r>
      <w:r w:rsidRPr="127A4A82">
        <w:rPr>
          <w:rFonts w:ascii="Calibri" w:eastAsia="Calibri" w:hAnsi="Calibri" w:cs="Calibri"/>
          <w:color w:val="000000" w:themeColor="text1"/>
          <w:sz w:val="24"/>
          <w:szCs w:val="24"/>
        </w:rPr>
        <w:t>Eliminar usuarios</w:t>
      </w:r>
    </w:p>
    <w:p w14:paraId="1831A275" w14:textId="77777777" w:rsidR="00DD066D" w:rsidRPr="00C73647" w:rsidRDefault="00DD066D" w:rsidP="00926B3C">
      <w:pPr>
        <w:pStyle w:val="Prrafodelista"/>
        <w:numPr>
          <w:ilvl w:val="1"/>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Permite eliminar usuarios del sistema cuando sea necesario.</w:t>
      </w:r>
    </w:p>
    <w:p w14:paraId="433227E3" w14:textId="77777777" w:rsidR="00DD066D" w:rsidRPr="00C73647" w:rsidRDefault="00DD066D" w:rsidP="00926B3C">
      <w:pPr>
        <w:pStyle w:val="Prrafodelista"/>
        <w:numPr>
          <w:ilvl w:val="1"/>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El Super Administrador puede eliminar usuarios.</w:t>
      </w:r>
    </w:p>
    <w:p w14:paraId="763110F2" w14:textId="77777777" w:rsidR="00DD066D" w:rsidRPr="00C73647" w:rsidRDefault="00DD066D" w:rsidP="00926B3C">
      <w:pPr>
        <w:pStyle w:val="Prrafodelista"/>
        <w:numPr>
          <w:ilvl w:val="1"/>
          <w:numId w:val="2"/>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Media</w:t>
      </w:r>
    </w:p>
    <w:p w14:paraId="5CF37A9B" w14:textId="72139283" w:rsidR="127A4A82" w:rsidRDefault="127A4A82" w:rsidP="127A4A82">
      <w:pPr>
        <w:rPr>
          <w:rFonts w:ascii="Calibri" w:eastAsia="Calibri" w:hAnsi="Calibri" w:cs="Calibri"/>
        </w:rPr>
      </w:pPr>
      <w:r w:rsidRPr="127A4A82">
        <w:rPr>
          <w:rFonts w:ascii="Calibri" w:eastAsia="Calibri" w:hAnsi="Calibri" w:cs="Calibri"/>
        </w:rPr>
        <w:br w:type="page"/>
      </w:r>
    </w:p>
    <w:p w14:paraId="5363F9D1" w14:textId="1070105D" w:rsidR="00DD066D" w:rsidRPr="00C73647" w:rsidRDefault="146707A0" w:rsidP="127A4A82">
      <w:pPr>
        <w:pStyle w:val="ENCTtulo2"/>
        <w:rPr>
          <w:color w:val="000000" w:themeColor="text1"/>
        </w:rPr>
      </w:pPr>
      <w:bookmarkStart w:id="61" w:name="_Toc501979819"/>
      <w:bookmarkStart w:id="62" w:name="_Toc180415820"/>
      <w:r w:rsidRPr="127A4A82">
        <w:lastRenderedPageBreak/>
        <w:t xml:space="preserve">5.4. </w:t>
      </w:r>
      <w:r w:rsidR="00DD066D" w:rsidRPr="127A4A82">
        <w:t>Características adicionales:</w:t>
      </w:r>
      <w:bookmarkEnd w:id="61"/>
      <w:bookmarkEnd w:id="62"/>
    </w:p>
    <w:p w14:paraId="3D73A1F7" w14:textId="77777777" w:rsidR="00DD066D" w:rsidRPr="00C73647" w:rsidRDefault="00DD066D" w:rsidP="00926B3C">
      <w:pPr>
        <w:pStyle w:val="Prrafodelista"/>
        <w:numPr>
          <w:ilvl w:val="0"/>
          <w:numId w:val="1"/>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24: </w:t>
      </w:r>
      <w:proofErr w:type="spellStart"/>
      <w:r w:rsidRPr="127A4A82">
        <w:rPr>
          <w:rFonts w:ascii="Calibri" w:eastAsia="Calibri" w:hAnsi="Calibri" w:cs="Calibri"/>
          <w:color w:val="000000" w:themeColor="text1"/>
          <w:sz w:val="24"/>
          <w:szCs w:val="24"/>
        </w:rPr>
        <w:t>Responsividad</w:t>
      </w:r>
      <w:proofErr w:type="spellEnd"/>
      <w:r w:rsidRPr="127A4A82">
        <w:rPr>
          <w:rFonts w:ascii="Calibri" w:eastAsia="Calibri" w:hAnsi="Calibri" w:cs="Calibri"/>
          <w:color w:val="000000" w:themeColor="text1"/>
          <w:sz w:val="24"/>
          <w:szCs w:val="24"/>
        </w:rPr>
        <w:t xml:space="preserve"> de la página web</w:t>
      </w:r>
    </w:p>
    <w:p w14:paraId="18194ECF" w14:textId="77777777" w:rsidR="00DD066D" w:rsidRPr="00C73647" w:rsidRDefault="00DD066D" w:rsidP="00926B3C">
      <w:pPr>
        <w:pStyle w:val="Prrafodelista"/>
        <w:numPr>
          <w:ilvl w:val="1"/>
          <w:numId w:val="1"/>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La interfaz se adapta a diferentes tamaños de pantalla para ser visualizada en varios dispositivos.</w:t>
      </w:r>
    </w:p>
    <w:p w14:paraId="1DF11904" w14:textId="77777777" w:rsidR="00DD066D" w:rsidRPr="00C73647" w:rsidRDefault="00DD066D" w:rsidP="00926B3C">
      <w:pPr>
        <w:pStyle w:val="Prrafodelista"/>
        <w:numPr>
          <w:ilvl w:val="1"/>
          <w:numId w:val="1"/>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Todos los usuarios se benefician de una experiencia consistente sin importar el dispositivo.</w:t>
      </w:r>
    </w:p>
    <w:p w14:paraId="455982AC" w14:textId="42627B84" w:rsidR="00DD066D" w:rsidRPr="00C73647" w:rsidRDefault="00DD066D" w:rsidP="00926B3C">
      <w:pPr>
        <w:pStyle w:val="Prrafodelista"/>
        <w:numPr>
          <w:ilvl w:val="1"/>
          <w:numId w:val="1"/>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15F6E09F" w14:textId="77777777" w:rsidR="00DD066D" w:rsidRPr="00C73647" w:rsidRDefault="00DD066D" w:rsidP="00926B3C">
      <w:pPr>
        <w:pStyle w:val="Prrafodelista"/>
        <w:numPr>
          <w:ilvl w:val="0"/>
          <w:numId w:val="1"/>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25: </w:t>
      </w:r>
      <w:r w:rsidRPr="127A4A82">
        <w:rPr>
          <w:rFonts w:ascii="Calibri" w:eastAsia="Calibri" w:hAnsi="Calibri" w:cs="Calibri"/>
          <w:color w:val="000000" w:themeColor="text1"/>
          <w:sz w:val="24"/>
          <w:szCs w:val="24"/>
        </w:rPr>
        <w:t>Navegación intuitiva y amigable con el usuario</w:t>
      </w:r>
    </w:p>
    <w:p w14:paraId="3B13E8F6" w14:textId="77777777" w:rsidR="00DD066D" w:rsidRPr="00C73647" w:rsidRDefault="00DD066D" w:rsidP="00926B3C">
      <w:pPr>
        <w:pStyle w:val="Prrafodelista"/>
        <w:numPr>
          <w:ilvl w:val="1"/>
          <w:numId w:val="1"/>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Descripción: </w:t>
      </w:r>
      <w:r w:rsidRPr="127A4A82">
        <w:rPr>
          <w:rFonts w:ascii="Calibri" w:eastAsia="Calibri" w:hAnsi="Calibri" w:cs="Calibri"/>
          <w:color w:val="000000" w:themeColor="text1"/>
          <w:sz w:val="24"/>
          <w:szCs w:val="24"/>
        </w:rPr>
        <w:t>La aplicación ofrece una navegación sencilla y fácil de entender para los usuarios.</w:t>
      </w:r>
    </w:p>
    <w:p w14:paraId="05DCFDDD" w14:textId="77777777" w:rsidR="00DD066D" w:rsidRPr="00C73647" w:rsidRDefault="00DD066D" w:rsidP="00926B3C">
      <w:pPr>
        <w:pStyle w:val="Prrafodelista"/>
        <w:numPr>
          <w:ilvl w:val="1"/>
          <w:numId w:val="1"/>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Todos los usuarios pueden navegar el sistema con facilidad.</w:t>
      </w:r>
    </w:p>
    <w:p w14:paraId="0A03A842" w14:textId="7F2B3454" w:rsidR="00DD066D" w:rsidRPr="00C73647" w:rsidRDefault="00DD066D" w:rsidP="00926B3C">
      <w:pPr>
        <w:pStyle w:val="Prrafodelista"/>
        <w:numPr>
          <w:ilvl w:val="1"/>
          <w:numId w:val="1"/>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495A9C74" w14:textId="77777777" w:rsidR="00DD066D" w:rsidRPr="00C73647" w:rsidRDefault="00DD066D" w:rsidP="00926B3C">
      <w:pPr>
        <w:pStyle w:val="Prrafodelista"/>
        <w:numPr>
          <w:ilvl w:val="0"/>
          <w:numId w:val="1"/>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Característica </w:t>
      </w:r>
      <w:r w:rsidRPr="009E3931">
        <w:rPr>
          <w:rFonts w:ascii="Calibri" w:eastAsia="Calibri" w:hAnsi="Calibri" w:cs="Calibri"/>
          <w:b/>
          <w:bCs/>
          <w:color w:val="000000" w:themeColor="text1"/>
          <w:sz w:val="24"/>
          <w:szCs w:val="24"/>
        </w:rPr>
        <w:t>26:</w:t>
      </w:r>
      <w:r w:rsidRPr="009E3931">
        <w:rPr>
          <w:rFonts w:ascii="Calibri" w:eastAsia="Calibri" w:hAnsi="Calibri" w:cs="Calibri"/>
          <w:color w:val="000000" w:themeColor="text1"/>
          <w:sz w:val="24"/>
          <w:szCs w:val="24"/>
        </w:rPr>
        <w:t xml:space="preserve"> Adjuntar archivos</w:t>
      </w:r>
    </w:p>
    <w:p w14:paraId="3430FBFD" w14:textId="77777777" w:rsidR="00DD066D" w:rsidRPr="00C73647" w:rsidRDefault="00DD066D" w:rsidP="00926B3C">
      <w:pPr>
        <w:pStyle w:val="Prrafodelista"/>
        <w:numPr>
          <w:ilvl w:val="1"/>
          <w:numId w:val="1"/>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xml:space="preserve"> Permite a los usuarios adjuntar documentos y otros archivos relevantes a las actas.</w:t>
      </w:r>
    </w:p>
    <w:p w14:paraId="563FD753" w14:textId="77777777" w:rsidR="00DD066D" w:rsidRPr="00C73647" w:rsidRDefault="00DD066D" w:rsidP="00926B3C">
      <w:pPr>
        <w:pStyle w:val="Prrafodelista"/>
        <w:numPr>
          <w:ilvl w:val="1"/>
          <w:numId w:val="1"/>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Usuarios pueden subir archivos necesarios para el proceso de aprobación.</w:t>
      </w:r>
    </w:p>
    <w:p w14:paraId="6A3470C1" w14:textId="6FD163CD" w:rsidR="00DD066D" w:rsidRPr="00C73647" w:rsidRDefault="00DD066D" w:rsidP="00926B3C">
      <w:pPr>
        <w:pStyle w:val="Prrafodelista"/>
        <w:numPr>
          <w:ilvl w:val="1"/>
          <w:numId w:val="1"/>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Alta</w:t>
      </w:r>
      <w:r>
        <w:br/>
      </w:r>
    </w:p>
    <w:p w14:paraId="78D681A3" w14:textId="77777777" w:rsidR="00DD066D" w:rsidRPr="00C73647" w:rsidRDefault="00DD066D" w:rsidP="00926B3C">
      <w:pPr>
        <w:pStyle w:val="Prrafodelista"/>
        <w:numPr>
          <w:ilvl w:val="0"/>
          <w:numId w:val="1"/>
        </w:numPr>
        <w:rPr>
          <w:rFonts w:ascii="Calibri" w:eastAsia="Calibri" w:hAnsi="Calibri" w:cs="Calibri"/>
          <w:b/>
          <w:bCs/>
          <w:color w:val="000000" w:themeColor="text1"/>
          <w:sz w:val="24"/>
          <w:szCs w:val="24"/>
        </w:rPr>
      </w:pPr>
      <w:r w:rsidRPr="127A4A82">
        <w:rPr>
          <w:rFonts w:ascii="Calibri" w:eastAsia="Calibri" w:hAnsi="Calibri" w:cs="Calibri"/>
          <w:b/>
          <w:bCs/>
          <w:color w:val="000000" w:themeColor="text1"/>
          <w:sz w:val="24"/>
          <w:szCs w:val="24"/>
        </w:rPr>
        <w:t>Característica 27:</w:t>
      </w:r>
      <w:r w:rsidRPr="127A4A82">
        <w:rPr>
          <w:rFonts w:ascii="Calibri" w:eastAsia="Calibri" w:hAnsi="Calibri" w:cs="Calibri"/>
          <w:color w:val="000000" w:themeColor="text1"/>
          <w:sz w:val="24"/>
          <w:szCs w:val="24"/>
        </w:rPr>
        <w:t xml:space="preserve"> Indicadores visuales del estado de las actas</w:t>
      </w:r>
    </w:p>
    <w:p w14:paraId="58384F23" w14:textId="77777777" w:rsidR="00DD066D" w:rsidRPr="00C73647" w:rsidRDefault="00DD066D" w:rsidP="00926B3C">
      <w:pPr>
        <w:pStyle w:val="Prrafodelista"/>
        <w:numPr>
          <w:ilvl w:val="1"/>
          <w:numId w:val="1"/>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Descripción:</w:t>
      </w:r>
      <w:r w:rsidRPr="127A4A82">
        <w:rPr>
          <w:rFonts w:ascii="Calibri" w:eastAsia="Calibri" w:hAnsi="Calibri" w:cs="Calibri"/>
          <w:color w:val="000000" w:themeColor="text1"/>
          <w:sz w:val="24"/>
          <w:szCs w:val="24"/>
        </w:rPr>
        <w:t xml:space="preserve"> Utiliza colores y otros elementos visuales para indicar el progreso y el estado de aprobación de las actas.</w:t>
      </w:r>
    </w:p>
    <w:p w14:paraId="0340D48D" w14:textId="77777777" w:rsidR="00DD066D" w:rsidRPr="00C73647" w:rsidRDefault="00DD066D" w:rsidP="00926B3C">
      <w:pPr>
        <w:pStyle w:val="Prrafodelista"/>
        <w:numPr>
          <w:ilvl w:val="1"/>
          <w:numId w:val="1"/>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Casos de uso: </w:t>
      </w:r>
      <w:r w:rsidRPr="127A4A82">
        <w:rPr>
          <w:rFonts w:ascii="Calibri" w:eastAsia="Calibri" w:hAnsi="Calibri" w:cs="Calibri"/>
          <w:color w:val="000000" w:themeColor="text1"/>
          <w:sz w:val="24"/>
          <w:szCs w:val="24"/>
        </w:rPr>
        <w:t>Los usuarios pueden ver rápidamente en qué etapa del proceso se encuentra un acta.</w:t>
      </w:r>
    </w:p>
    <w:p w14:paraId="2DB100A9" w14:textId="6BF504E6" w:rsidR="00BA079A" w:rsidRDefault="00DD066D" w:rsidP="00926B3C">
      <w:pPr>
        <w:pStyle w:val="Prrafodelista"/>
        <w:numPr>
          <w:ilvl w:val="1"/>
          <w:numId w:val="1"/>
        </w:numPr>
        <w:rPr>
          <w:rFonts w:ascii="Calibri" w:eastAsia="Calibri" w:hAnsi="Calibri" w:cs="Calibri"/>
          <w:color w:val="000000" w:themeColor="text1"/>
          <w:sz w:val="24"/>
          <w:szCs w:val="24"/>
        </w:rPr>
      </w:pPr>
      <w:r w:rsidRPr="127A4A82">
        <w:rPr>
          <w:rFonts w:ascii="Calibri" w:eastAsia="Calibri" w:hAnsi="Calibri" w:cs="Calibri"/>
          <w:b/>
          <w:bCs/>
          <w:color w:val="000000" w:themeColor="text1"/>
          <w:sz w:val="24"/>
          <w:szCs w:val="24"/>
        </w:rPr>
        <w:t xml:space="preserve">Importancia: </w:t>
      </w:r>
      <w:r w:rsidRPr="127A4A82">
        <w:rPr>
          <w:rFonts w:ascii="Calibri" w:eastAsia="Calibri" w:hAnsi="Calibri" w:cs="Calibri"/>
          <w:color w:val="000000" w:themeColor="text1"/>
          <w:sz w:val="24"/>
          <w:szCs w:val="24"/>
        </w:rPr>
        <w:t>Media</w:t>
      </w:r>
    </w:p>
    <w:p w14:paraId="67070477" w14:textId="039C8E38" w:rsidR="127A4A82" w:rsidRDefault="127A4A82" w:rsidP="127A4A82">
      <w:pPr>
        <w:rPr>
          <w:rFonts w:ascii="Calibri" w:eastAsia="Calibri" w:hAnsi="Calibri" w:cs="Calibri"/>
        </w:rPr>
      </w:pPr>
      <w:r w:rsidRPr="127A4A82">
        <w:rPr>
          <w:rFonts w:ascii="Calibri" w:eastAsia="Calibri" w:hAnsi="Calibri" w:cs="Calibri"/>
        </w:rPr>
        <w:br w:type="page"/>
      </w:r>
    </w:p>
    <w:p w14:paraId="72C6DC2B" w14:textId="26E8587C" w:rsidR="00611376" w:rsidRPr="004136D1" w:rsidRDefault="009E3931" w:rsidP="127A4A82">
      <w:pPr>
        <w:pStyle w:val="ENCTtulo"/>
        <w:rPr>
          <w:sz w:val="24"/>
          <w:szCs w:val="24"/>
        </w:rPr>
      </w:pPr>
      <w:bookmarkStart w:id="63" w:name="_Toc2075488649"/>
      <w:bookmarkStart w:id="64" w:name="_Toc180415821"/>
      <w:r>
        <w:rPr>
          <w:sz w:val="24"/>
          <w:szCs w:val="24"/>
        </w:rPr>
        <w:lastRenderedPageBreak/>
        <w:t>6</w:t>
      </w:r>
      <w:r w:rsidR="74515B88" w:rsidRPr="127A4A82">
        <w:rPr>
          <w:sz w:val="24"/>
          <w:szCs w:val="24"/>
        </w:rPr>
        <w:t xml:space="preserve">. </w:t>
      </w:r>
      <w:r w:rsidR="007E31B9" w:rsidRPr="127A4A82">
        <w:rPr>
          <w:sz w:val="24"/>
          <w:szCs w:val="24"/>
        </w:rPr>
        <w:t>Otros requisitos del producto</w:t>
      </w:r>
      <w:bookmarkEnd w:id="63"/>
      <w:bookmarkEnd w:id="64"/>
    </w:p>
    <w:p w14:paraId="4371CA4B" w14:textId="5AAC82A8" w:rsidR="00611376" w:rsidRDefault="009E3931" w:rsidP="127A4A82">
      <w:pPr>
        <w:pStyle w:val="ENCTtulo2"/>
      </w:pPr>
      <w:bookmarkStart w:id="65" w:name="_Toc788729304"/>
      <w:bookmarkStart w:id="66" w:name="_Toc180415822"/>
      <w:r>
        <w:t>6</w:t>
      </w:r>
      <w:r w:rsidR="5BE086E2" w:rsidRPr="127A4A82">
        <w:t xml:space="preserve">.1. </w:t>
      </w:r>
      <w:r w:rsidR="007E31B9" w:rsidRPr="127A4A82">
        <w:t>Requisitos de sistema</w:t>
      </w:r>
      <w:bookmarkEnd w:id="65"/>
      <w:bookmarkEnd w:id="66"/>
    </w:p>
    <w:p w14:paraId="2B896AC7" w14:textId="23A163C4" w:rsidR="00DD066D" w:rsidRPr="00C73647" w:rsidRDefault="00DD066D" w:rsidP="00926B3C">
      <w:pPr>
        <w:pStyle w:val="Prrafodelista"/>
        <w:numPr>
          <w:ilvl w:val="0"/>
          <w:numId w:val="8"/>
        </w:numPr>
        <w:rPr>
          <w:rFonts w:ascii="Calibri" w:eastAsia="Calibri" w:hAnsi="Calibri" w:cs="Calibri"/>
          <w:sz w:val="24"/>
          <w:szCs w:val="24"/>
          <w:lang w:eastAsia="es-CL"/>
        </w:rPr>
      </w:pPr>
      <w:r w:rsidRPr="127A4A82">
        <w:rPr>
          <w:rFonts w:ascii="Calibri" w:eastAsia="Calibri" w:hAnsi="Calibri" w:cs="Calibri"/>
          <w:b/>
          <w:bCs/>
          <w:sz w:val="24"/>
          <w:szCs w:val="24"/>
        </w:rPr>
        <w:t xml:space="preserve">Configuraciones: </w:t>
      </w:r>
      <w:r w:rsidRPr="127A4A82">
        <w:rPr>
          <w:rFonts w:ascii="Calibri" w:eastAsia="Calibri" w:hAnsi="Calibri" w:cs="Calibri"/>
          <w:sz w:val="24"/>
          <w:szCs w:val="24"/>
        </w:rPr>
        <w:t xml:space="preserve">La aplicación requiere un servidor con al menos 8 GB de RAM y un procesador </w:t>
      </w:r>
      <w:proofErr w:type="spellStart"/>
      <w:r w:rsidRPr="127A4A82">
        <w:rPr>
          <w:rFonts w:ascii="Calibri" w:eastAsia="Calibri" w:hAnsi="Calibri" w:cs="Calibri"/>
          <w:sz w:val="24"/>
          <w:szCs w:val="24"/>
        </w:rPr>
        <w:t>Quad</w:t>
      </w:r>
      <w:proofErr w:type="spellEnd"/>
      <w:r w:rsidRPr="127A4A82">
        <w:rPr>
          <w:rFonts w:ascii="Calibri" w:eastAsia="Calibri" w:hAnsi="Calibri" w:cs="Calibri"/>
          <w:sz w:val="24"/>
          <w:szCs w:val="24"/>
        </w:rPr>
        <w:t>-Core de 3.0 GHz o superior. Se necesitará al menos 50 GB de espacio en disco para almacenar los datos iniciales y logs de la aplicación.</w:t>
      </w:r>
      <w:r>
        <w:br/>
      </w:r>
    </w:p>
    <w:p w14:paraId="51D21B66" w14:textId="0C0AA707" w:rsidR="00DD066D" w:rsidRPr="00C73647" w:rsidRDefault="00DD066D" w:rsidP="00926B3C">
      <w:pPr>
        <w:pStyle w:val="Prrafodelista"/>
        <w:numPr>
          <w:ilvl w:val="0"/>
          <w:numId w:val="8"/>
        </w:numPr>
        <w:rPr>
          <w:rFonts w:ascii="Calibri" w:eastAsia="Calibri" w:hAnsi="Calibri" w:cs="Calibri"/>
          <w:sz w:val="24"/>
          <w:szCs w:val="24"/>
          <w:lang w:eastAsia="es-CL"/>
        </w:rPr>
      </w:pPr>
      <w:r w:rsidRPr="127A4A82">
        <w:rPr>
          <w:rFonts w:ascii="Calibri" w:eastAsia="Calibri" w:hAnsi="Calibri" w:cs="Calibri"/>
          <w:b/>
          <w:bCs/>
          <w:sz w:val="24"/>
          <w:szCs w:val="24"/>
        </w:rPr>
        <w:t xml:space="preserve">Memoria: </w:t>
      </w:r>
      <w:r w:rsidRPr="127A4A82">
        <w:rPr>
          <w:rFonts w:ascii="Calibri" w:eastAsia="Calibri" w:hAnsi="Calibri" w:cs="Calibri"/>
          <w:sz w:val="24"/>
          <w:szCs w:val="24"/>
        </w:rPr>
        <w:t>El sistema debe tener al menos 8 GB de RAM disponible para manejar las operaciones concurrentes de la API y la base de datos.</w:t>
      </w:r>
      <w:r>
        <w:br/>
      </w:r>
    </w:p>
    <w:p w14:paraId="0472005C" w14:textId="0FC1325A" w:rsidR="00DD066D" w:rsidRPr="00C73647" w:rsidRDefault="00DD066D" w:rsidP="00926B3C">
      <w:pPr>
        <w:pStyle w:val="Prrafodelista"/>
        <w:numPr>
          <w:ilvl w:val="0"/>
          <w:numId w:val="8"/>
        </w:numPr>
        <w:rPr>
          <w:rFonts w:ascii="Calibri" w:eastAsia="Calibri" w:hAnsi="Calibri" w:cs="Calibri"/>
          <w:sz w:val="24"/>
          <w:szCs w:val="24"/>
          <w:lang w:eastAsia="es-CL"/>
        </w:rPr>
      </w:pPr>
      <w:r w:rsidRPr="127A4A82">
        <w:rPr>
          <w:rFonts w:ascii="Calibri" w:eastAsia="Calibri" w:hAnsi="Calibri" w:cs="Calibri"/>
          <w:b/>
          <w:bCs/>
          <w:sz w:val="24"/>
          <w:szCs w:val="24"/>
        </w:rPr>
        <w:t>Dispositivos periféricos:</w:t>
      </w:r>
      <w:r w:rsidRPr="127A4A82">
        <w:rPr>
          <w:rFonts w:ascii="Calibri" w:eastAsia="Calibri" w:hAnsi="Calibri" w:cs="Calibri"/>
          <w:sz w:val="24"/>
          <w:szCs w:val="24"/>
        </w:rPr>
        <w:t xml:space="preserve"> No se requieren dispositivos periféricos específicos para la operación del sistema, más allá del hardware estándar del servidor.</w:t>
      </w:r>
      <w:r>
        <w:br/>
      </w:r>
    </w:p>
    <w:p w14:paraId="248476E8" w14:textId="77777777" w:rsidR="00DD066D" w:rsidRPr="00C73647" w:rsidRDefault="00DD066D" w:rsidP="00926B3C">
      <w:pPr>
        <w:pStyle w:val="Prrafodelista"/>
        <w:numPr>
          <w:ilvl w:val="0"/>
          <w:numId w:val="8"/>
        </w:numPr>
        <w:rPr>
          <w:rFonts w:ascii="Calibri" w:eastAsia="Calibri" w:hAnsi="Calibri" w:cs="Calibri"/>
          <w:sz w:val="24"/>
          <w:szCs w:val="24"/>
          <w:lang w:eastAsia="es-CL"/>
        </w:rPr>
      </w:pPr>
      <w:r w:rsidRPr="127A4A82">
        <w:rPr>
          <w:rFonts w:ascii="Calibri" w:eastAsia="Calibri" w:hAnsi="Calibri" w:cs="Calibri"/>
          <w:b/>
          <w:bCs/>
          <w:sz w:val="24"/>
          <w:szCs w:val="24"/>
        </w:rPr>
        <w:t xml:space="preserve">Software correspondiente: </w:t>
      </w:r>
      <w:r w:rsidRPr="127A4A82">
        <w:rPr>
          <w:rFonts w:ascii="Calibri" w:eastAsia="Calibri" w:hAnsi="Calibri" w:cs="Calibri"/>
          <w:sz w:val="24"/>
          <w:szCs w:val="24"/>
        </w:rPr>
        <w:t xml:space="preserve">Se requerirá la instalación de Microsoft Visual Studio 2022 para el desarrollo y mantenimiento del </w:t>
      </w:r>
      <w:proofErr w:type="spellStart"/>
      <w:r w:rsidRPr="127A4A82">
        <w:rPr>
          <w:rFonts w:ascii="Calibri" w:eastAsia="Calibri" w:hAnsi="Calibri" w:cs="Calibri"/>
          <w:sz w:val="24"/>
          <w:szCs w:val="24"/>
        </w:rPr>
        <w:t>backend</w:t>
      </w:r>
      <w:proofErr w:type="spellEnd"/>
      <w:r w:rsidRPr="127A4A82">
        <w:rPr>
          <w:rFonts w:ascii="Calibri" w:eastAsia="Calibri" w:hAnsi="Calibri" w:cs="Calibri"/>
          <w:sz w:val="24"/>
          <w:szCs w:val="24"/>
        </w:rPr>
        <w:t xml:space="preserve">, así como Node.js (v20.14.0) para el desarrollo y mantenimiento del </w:t>
      </w:r>
      <w:proofErr w:type="spellStart"/>
      <w:r w:rsidRPr="127A4A82">
        <w:rPr>
          <w:rFonts w:ascii="Calibri" w:eastAsia="Calibri" w:hAnsi="Calibri" w:cs="Calibri"/>
          <w:sz w:val="24"/>
          <w:szCs w:val="24"/>
        </w:rPr>
        <w:t>frontend</w:t>
      </w:r>
      <w:proofErr w:type="spellEnd"/>
      <w:r w:rsidRPr="127A4A82">
        <w:rPr>
          <w:rFonts w:ascii="Calibri" w:eastAsia="Calibri" w:hAnsi="Calibri" w:cs="Calibri"/>
          <w:sz w:val="24"/>
          <w:szCs w:val="24"/>
        </w:rPr>
        <w:t xml:space="preserve"> en Angular. SQL Server Management Studio (SSMS) será necesario para la gestión de la base de datos.</w:t>
      </w:r>
    </w:p>
    <w:p w14:paraId="4F582023" w14:textId="0F600A22" w:rsidR="00611376" w:rsidRDefault="00DD066D" w:rsidP="00926B3C">
      <w:pPr>
        <w:pStyle w:val="Prrafodelista"/>
        <w:numPr>
          <w:ilvl w:val="0"/>
          <w:numId w:val="8"/>
        </w:numPr>
        <w:rPr>
          <w:rFonts w:ascii="Calibri" w:eastAsia="Calibri" w:hAnsi="Calibri" w:cs="Calibri"/>
          <w:sz w:val="24"/>
          <w:szCs w:val="24"/>
          <w:lang w:eastAsia="es-CL"/>
        </w:rPr>
      </w:pPr>
      <w:r w:rsidRPr="127A4A82">
        <w:rPr>
          <w:rFonts w:ascii="Calibri" w:eastAsia="Calibri" w:hAnsi="Calibri" w:cs="Calibri"/>
          <w:b/>
          <w:bCs/>
          <w:sz w:val="24"/>
          <w:szCs w:val="24"/>
        </w:rPr>
        <w:t xml:space="preserve">Plataformas de red y sistemas operativos de host: </w:t>
      </w:r>
      <w:r w:rsidRPr="127A4A82">
        <w:rPr>
          <w:rFonts w:ascii="Calibri" w:eastAsia="Calibri" w:hAnsi="Calibri" w:cs="Calibri"/>
          <w:sz w:val="24"/>
          <w:szCs w:val="24"/>
        </w:rPr>
        <w:t xml:space="preserve">La aplicación será compatible con sistemas operativos Windows, ya que el desarrollo se está realizando en un entorno de Visual Studio 2022 y Visual Studio </w:t>
      </w:r>
      <w:proofErr w:type="spellStart"/>
      <w:r w:rsidRPr="127A4A82">
        <w:rPr>
          <w:rFonts w:ascii="Calibri" w:eastAsia="Calibri" w:hAnsi="Calibri" w:cs="Calibri"/>
          <w:sz w:val="24"/>
          <w:szCs w:val="24"/>
        </w:rPr>
        <w:t>Code</w:t>
      </w:r>
      <w:proofErr w:type="spellEnd"/>
      <w:r w:rsidRPr="127A4A82">
        <w:rPr>
          <w:rFonts w:ascii="Calibri" w:eastAsia="Calibri" w:hAnsi="Calibri" w:cs="Calibri"/>
          <w:sz w:val="24"/>
          <w:szCs w:val="24"/>
        </w:rPr>
        <w:t>.</w:t>
      </w:r>
    </w:p>
    <w:p w14:paraId="02C90420" w14:textId="77777777" w:rsidR="00DD066D" w:rsidRPr="00DD066D" w:rsidRDefault="00DD066D" w:rsidP="127A4A82">
      <w:pPr>
        <w:rPr>
          <w:rFonts w:ascii="Calibri" w:eastAsia="Calibri" w:hAnsi="Calibri" w:cs="Calibri"/>
          <w:sz w:val="24"/>
          <w:szCs w:val="24"/>
        </w:rPr>
      </w:pPr>
    </w:p>
    <w:p w14:paraId="7CC3910D" w14:textId="2A42A62F" w:rsidR="00DD066D" w:rsidRPr="00DD066D" w:rsidRDefault="009E3931" w:rsidP="127A4A82">
      <w:pPr>
        <w:pStyle w:val="ENCTtulo2"/>
      </w:pPr>
      <w:bookmarkStart w:id="67" w:name="_Toc845081173"/>
      <w:bookmarkStart w:id="68" w:name="_Toc180415823"/>
      <w:r>
        <w:t>6</w:t>
      </w:r>
      <w:r w:rsidR="3DF90875" w:rsidRPr="127A4A82">
        <w:t xml:space="preserve">.2. </w:t>
      </w:r>
      <w:r w:rsidR="007E31B9" w:rsidRPr="127A4A82">
        <w:t>Requisitos de entorno</w:t>
      </w:r>
      <w:bookmarkEnd w:id="67"/>
      <w:bookmarkEnd w:id="68"/>
    </w:p>
    <w:p w14:paraId="1CCD7B1A" w14:textId="1EEB224F" w:rsidR="00DD066D" w:rsidRPr="00F95605" w:rsidRDefault="00DD066D" w:rsidP="00926B3C">
      <w:pPr>
        <w:pStyle w:val="Prrafodelista"/>
        <w:numPr>
          <w:ilvl w:val="0"/>
          <w:numId w:val="7"/>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Condiciones de uso: </w:t>
      </w:r>
      <w:r w:rsidRPr="127A4A82">
        <w:rPr>
          <w:rFonts w:ascii="Calibri" w:eastAsia="Calibri" w:hAnsi="Calibri" w:cs="Calibri"/>
          <w:sz w:val="24"/>
          <w:szCs w:val="24"/>
        </w:rPr>
        <w:t>La aplicación debe ser accesible desde cualquier dispositivo con conexión a Internet a través de navegadores web modernos como Google Chrome, Firefox, Safari, y Edge. Se debe asegurar que la interfaz sea responsiva, optimizando la experiencia tanto en dispositivos móviles como en tabletas y computadoras de escritorio.</w:t>
      </w:r>
      <w:r>
        <w:br/>
      </w:r>
    </w:p>
    <w:p w14:paraId="0075BBEE" w14:textId="1E193B3D" w:rsidR="00DD066D" w:rsidRPr="00F95605" w:rsidRDefault="009E3931" w:rsidP="127A4A82">
      <w:pPr>
        <w:ind w:firstLine="708"/>
        <w:rPr>
          <w:rStyle w:val="ENCTtulo2Char"/>
        </w:rPr>
      </w:pPr>
      <w:bookmarkStart w:id="69" w:name="_Toc2112858451"/>
      <w:bookmarkStart w:id="70" w:name="_Toc180415824"/>
      <w:r>
        <w:rPr>
          <w:rStyle w:val="ENCTtulo2Char"/>
        </w:rPr>
        <w:t>6</w:t>
      </w:r>
      <w:r w:rsidR="7B7AE22C" w:rsidRPr="127A4A82">
        <w:rPr>
          <w:rStyle w:val="ENCTtulo2Char"/>
        </w:rPr>
        <w:t xml:space="preserve">.3. </w:t>
      </w:r>
      <w:r w:rsidR="00DD066D" w:rsidRPr="127A4A82">
        <w:rPr>
          <w:rStyle w:val="ENCTtulo2Char"/>
        </w:rPr>
        <w:t>Entorno del usuario</w:t>
      </w:r>
      <w:bookmarkEnd w:id="69"/>
      <w:bookmarkEnd w:id="70"/>
    </w:p>
    <w:p w14:paraId="11F85230" w14:textId="267F640D" w:rsidR="00DD066D" w:rsidRPr="00F95605" w:rsidRDefault="00DD066D" w:rsidP="127A4A82">
      <w:pPr>
        <w:ind w:left="708"/>
        <w:rPr>
          <w:rFonts w:ascii="Calibri" w:eastAsia="Calibri" w:hAnsi="Calibri" w:cs="Calibri"/>
          <w:color w:val="161616"/>
          <w:sz w:val="24"/>
          <w:szCs w:val="24"/>
          <w:lang w:eastAsia="es-CL"/>
        </w:rPr>
      </w:pPr>
      <w:r w:rsidRPr="127A4A82">
        <w:rPr>
          <w:rFonts w:ascii="Calibri" w:eastAsia="Calibri" w:hAnsi="Calibri" w:cs="Calibri"/>
          <w:sz w:val="24"/>
          <w:szCs w:val="24"/>
        </w:rPr>
        <w:t>Los usuarios accederán a la aplicación desde entornos de oficina y desde ubicaciones en campo, como obras en construcción. Por lo tanto, la aplicación debe estar diseñada para operar de manera eficiente en redes con baja latencia y condiciones de conexión variables, garantizando un rendimiento estable incluso en situaciones de conectividad limitada.</w:t>
      </w:r>
    </w:p>
    <w:p w14:paraId="7E75C8AF" w14:textId="77777777" w:rsidR="00DD066D" w:rsidRPr="00F95605" w:rsidRDefault="00DD066D" w:rsidP="127A4A82">
      <w:pPr>
        <w:rPr>
          <w:rFonts w:ascii="Calibri" w:eastAsia="Calibri" w:hAnsi="Calibri" w:cs="Calibri"/>
          <w:sz w:val="24"/>
          <w:szCs w:val="24"/>
        </w:rPr>
      </w:pPr>
    </w:p>
    <w:p w14:paraId="07A0EC32" w14:textId="77777777" w:rsidR="00DD066D" w:rsidRPr="00F95605" w:rsidRDefault="00DD066D" w:rsidP="127A4A82">
      <w:pPr>
        <w:rPr>
          <w:rFonts w:ascii="Calibri" w:eastAsia="Calibri" w:hAnsi="Calibri" w:cs="Calibri"/>
          <w:color w:val="161616"/>
          <w:sz w:val="24"/>
          <w:szCs w:val="24"/>
          <w:lang w:eastAsia="es-CL"/>
        </w:rPr>
      </w:pPr>
      <w:commentRangeStart w:id="71"/>
      <w:r w:rsidRPr="127A4A82">
        <w:rPr>
          <w:rFonts w:ascii="Calibri" w:eastAsia="Calibri" w:hAnsi="Calibri" w:cs="Calibri"/>
          <w:sz w:val="24"/>
          <w:szCs w:val="24"/>
        </w:rPr>
        <w:lastRenderedPageBreak/>
        <w:t xml:space="preserve">Disponibilidad de recursos: Se espera que la aplicación mantenga un tiempo de actividad mínimo del 99.5%, con soporte 24/7 para la resolución de incidentes </w:t>
      </w:r>
      <w:proofErr w:type="gramStart"/>
      <w:r w:rsidRPr="127A4A82">
        <w:rPr>
          <w:rFonts w:ascii="Calibri" w:eastAsia="Calibri" w:hAnsi="Calibri" w:cs="Calibri"/>
          <w:sz w:val="24"/>
          <w:szCs w:val="24"/>
        </w:rPr>
        <w:t>críticos .</w:t>
      </w:r>
      <w:proofErr w:type="gramEnd"/>
      <w:r w:rsidRPr="127A4A82">
        <w:rPr>
          <w:rFonts w:ascii="Calibri" w:eastAsia="Calibri" w:hAnsi="Calibri" w:cs="Calibri"/>
          <w:sz w:val="24"/>
          <w:szCs w:val="24"/>
        </w:rPr>
        <w:t xml:space="preserve"> El sistema debe ser escalable para manejar aumentos en la carga de trabajo sin comprometer la calidad del servicio.</w:t>
      </w:r>
    </w:p>
    <w:p w14:paraId="508FFBAA" w14:textId="1E3D306D" w:rsidR="00DD066D" w:rsidRPr="00F95605" w:rsidRDefault="00DD066D"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 xml:space="preserve">Problemas de mantenimiento: Se implementará un sistema de </w:t>
      </w:r>
      <w:proofErr w:type="spellStart"/>
      <w:r w:rsidRPr="127A4A82">
        <w:rPr>
          <w:rFonts w:ascii="Calibri" w:eastAsia="Calibri" w:hAnsi="Calibri" w:cs="Calibri"/>
          <w:sz w:val="24"/>
          <w:szCs w:val="24"/>
        </w:rPr>
        <w:t>logging</w:t>
      </w:r>
      <w:proofErr w:type="spellEnd"/>
      <w:r w:rsidRPr="127A4A82">
        <w:rPr>
          <w:rFonts w:ascii="Calibri" w:eastAsia="Calibri" w:hAnsi="Calibri" w:cs="Calibri"/>
          <w:sz w:val="24"/>
          <w:szCs w:val="24"/>
        </w:rPr>
        <w:t xml:space="preserve"> para registrar errores y eventos críticos. Las actualizaciones del sistema deben realizarse fuera de las horas laborales estándar para minimizar el impacto en los usuarios. </w:t>
      </w:r>
    </w:p>
    <w:p w14:paraId="79D143DB" w14:textId="29FF5634" w:rsidR="00DD066D" w:rsidRPr="00F95605" w:rsidRDefault="00DD066D"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 xml:space="preserve">Manejo de errores: Aunque la aplicación está centrada en vistas y operaciones CRUD, se integrarán mecanismos básicos de manejo de </w:t>
      </w:r>
      <w:proofErr w:type="gramStart"/>
      <w:r w:rsidRPr="127A4A82">
        <w:rPr>
          <w:rFonts w:ascii="Calibri" w:eastAsia="Calibri" w:hAnsi="Calibri" w:cs="Calibri"/>
          <w:sz w:val="24"/>
          <w:szCs w:val="24"/>
        </w:rPr>
        <w:t>errores ,</w:t>
      </w:r>
      <w:proofErr w:type="gramEnd"/>
      <w:r w:rsidRPr="127A4A82">
        <w:rPr>
          <w:rFonts w:ascii="Calibri" w:eastAsia="Calibri" w:hAnsi="Calibri" w:cs="Calibri"/>
          <w:sz w:val="24"/>
          <w:szCs w:val="24"/>
        </w:rPr>
        <w:t xml:space="preserve"> tales como la validación de entradas y la gestión de fallos de conexión a la base de datos. Estos mecanismos proporcionarán mensajes de error claros para el usuario final e indicaciones sobre cómo rectificar la situación. También se registrarán los errores para análisis y corrección posterior.</w:t>
      </w:r>
    </w:p>
    <w:p w14:paraId="676EA009" w14:textId="77777777" w:rsidR="00DD066D" w:rsidRPr="00F95605" w:rsidRDefault="00DD066D"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 xml:space="preserve">Responsabilidad: Los desarrolladores del </w:t>
      </w:r>
      <w:proofErr w:type="spellStart"/>
      <w:r w:rsidRPr="127A4A82">
        <w:rPr>
          <w:rFonts w:ascii="Calibri" w:eastAsia="Calibri" w:hAnsi="Calibri" w:cs="Calibri"/>
          <w:sz w:val="24"/>
          <w:szCs w:val="24"/>
        </w:rPr>
        <w:t>backend</w:t>
      </w:r>
      <w:proofErr w:type="spellEnd"/>
      <w:r w:rsidRPr="127A4A82">
        <w:rPr>
          <w:rFonts w:ascii="Calibri" w:eastAsia="Calibri" w:hAnsi="Calibri" w:cs="Calibri"/>
          <w:sz w:val="24"/>
          <w:szCs w:val="24"/>
        </w:rPr>
        <w:t xml:space="preserve"> deben asegurar que las operaciones CRUD incluyan validaciones y controles que permitan identificar y manejar errores en tiempo real, retornando respuestas adecuadas a las solicitudes del </w:t>
      </w:r>
      <w:proofErr w:type="spellStart"/>
      <w:r w:rsidRPr="127A4A82">
        <w:rPr>
          <w:rFonts w:ascii="Calibri" w:eastAsia="Calibri" w:hAnsi="Calibri" w:cs="Calibri"/>
          <w:sz w:val="24"/>
          <w:szCs w:val="24"/>
        </w:rPr>
        <w:t>frontend</w:t>
      </w:r>
      <w:proofErr w:type="spellEnd"/>
      <w:r w:rsidRPr="127A4A82">
        <w:rPr>
          <w:rFonts w:ascii="Calibri" w:eastAsia="Calibri" w:hAnsi="Calibri" w:cs="Calibri"/>
          <w:sz w:val="24"/>
          <w:szCs w:val="24"/>
        </w:rPr>
        <w:t>.</w:t>
      </w:r>
    </w:p>
    <w:p w14:paraId="6225C381" w14:textId="19FE604C" w:rsidR="00F97B37" w:rsidRPr="004136D1" w:rsidRDefault="00DD066D" w:rsidP="127A4A82">
      <w:pPr>
        <w:rPr>
          <w:rFonts w:ascii="Calibri" w:eastAsia="Calibri" w:hAnsi="Calibri" w:cs="Calibri"/>
          <w:b/>
          <w:bCs/>
          <w:color w:val="161616"/>
          <w:sz w:val="24"/>
          <w:szCs w:val="24"/>
          <w:lang w:eastAsia="es-CL"/>
        </w:rPr>
      </w:pPr>
      <w:r w:rsidRPr="127A4A82">
        <w:rPr>
          <w:rFonts w:ascii="Calibri" w:eastAsia="Calibri" w:hAnsi="Calibri" w:cs="Calibri"/>
          <w:sz w:val="24"/>
          <w:szCs w:val="24"/>
        </w:rPr>
        <w:t>Recuperación: En caso de error, la aplicación debe proteger la integridad de los datos mediante el uso de transacciones seguras, notificando a los usuarios de cualquier problema que requiera atención. Además, se desarrollarán procedimientos específicos para restaurar el sistema en caso de fallos críticos, en colaboración con el equipo de infraestructura de la empresa.</w:t>
      </w:r>
    </w:p>
    <w:commentRangeEnd w:id="71"/>
    <w:p w14:paraId="2B383154" w14:textId="77777777" w:rsidR="00F97B37" w:rsidRPr="004136D1" w:rsidRDefault="00F97B37" w:rsidP="127A4A82">
      <w:pPr>
        <w:rPr>
          <w:rFonts w:ascii="Calibri" w:eastAsia="Calibri" w:hAnsi="Calibri" w:cs="Calibri"/>
          <w:sz w:val="24"/>
          <w:szCs w:val="24"/>
        </w:rPr>
      </w:pPr>
      <w:r>
        <w:commentReference w:id="71"/>
      </w:r>
    </w:p>
    <w:p w14:paraId="68E8D477" w14:textId="7B28412C" w:rsidR="00F97B37" w:rsidRPr="004136D1" w:rsidRDefault="009E3931" w:rsidP="127A4A82">
      <w:pPr>
        <w:pStyle w:val="ENCTtulo"/>
        <w:rPr>
          <w:color w:val="161616"/>
          <w:sz w:val="24"/>
          <w:szCs w:val="24"/>
          <w:lang w:eastAsia="es-CL"/>
        </w:rPr>
      </w:pPr>
      <w:bookmarkStart w:id="73" w:name="_Toc571621748"/>
      <w:bookmarkStart w:id="74" w:name="_Toc180415825"/>
      <w:r>
        <w:t>7</w:t>
      </w:r>
      <w:r w:rsidR="461126E5" w:rsidRPr="127A4A82">
        <w:t xml:space="preserve">. </w:t>
      </w:r>
      <w:r w:rsidR="007E31B9" w:rsidRPr="127A4A82">
        <w:t>Requisitos de documentación</w:t>
      </w:r>
      <w:bookmarkEnd w:id="73"/>
      <w:bookmarkEnd w:id="74"/>
    </w:p>
    <w:p w14:paraId="19C3E4D6" w14:textId="77777777" w:rsidR="00F97B37"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Esta sección describe la documentación que debe desarrollarse para dar soporte al despliegue exitoso de la aplicación.</w:t>
      </w:r>
    </w:p>
    <w:p w14:paraId="78427525" w14:textId="285C37B5" w:rsidR="00D34D84" w:rsidRPr="00F95605" w:rsidRDefault="007E31B9" w:rsidP="00926B3C">
      <w:pPr>
        <w:pStyle w:val="Prrafodelista"/>
        <w:numPr>
          <w:ilvl w:val="0"/>
          <w:numId w:val="5"/>
        </w:numPr>
        <w:rPr>
          <w:rFonts w:ascii="Calibri" w:eastAsia="Calibri" w:hAnsi="Calibri" w:cs="Calibri"/>
          <w:color w:val="161616"/>
          <w:sz w:val="24"/>
          <w:szCs w:val="24"/>
          <w:lang w:eastAsia="es-CL"/>
        </w:rPr>
      </w:pPr>
      <w:r w:rsidRPr="127A4A82">
        <w:rPr>
          <w:rFonts w:ascii="Calibri" w:eastAsia="Calibri" w:hAnsi="Calibri" w:cs="Calibri"/>
          <w:b/>
          <w:bCs/>
          <w:sz w:val="24"/>
          <w:szCs w:val="24"/>
        </w:rPr>
        <w:t xml:space="preserve">Notas del </w:t>
      </w:r>
      <w:proofErr w:type="spellStart"/>
      <w:r w:rsidRPr="127A4A82">
        <w:rPr>
          <w:rFonts w:ascii="Calibri" w:eastAsia="Calibri" w:hAnsi="Calibri" w:cs="Calibri"/>
          <w:b/>
          <w:bCs/>
          <w:sz w:val="24"/>
          <w:szCs w:val="24"/>
        </w:rPr>
        <w:t>release</w:t>
      </w:r>
      <w:proofErr w:type="spellEnd"/>
      <w:r w:rsidRPr="127A4A82">
        <w:rPr>
          <w:rFonts w:ascii="Calibri" w:eastAsia="Calibri" w:hAnsi="Calibri" w:cs="Calibri"/>
          <w:b/>
          <w:bCs/>
          <w:sz w:val="24"/>
          <w:szCs w:val="24"/>
        </w:rPr>
        <w:t xml:space="preserve"> y archivo </w:t>
      </w:r>
      <w:r w:rsidR="3124C877" w:rsidRPr="127A4A82">
        <w:rPr>
          <w:rFonts w:ascii="Calibri" w:eastAsia="Calibri" w:hAnsi="Calibri" w:cs="Calibri"/>
          <w:b/>
          <w:bCs/>
          <w:sz w:val="24"/>
          <w:szCs w:val="24"/>
        </w:rPr>
        <w:t>“</w:t>
      </w:r>
      <w:r w:rsidRPr="127A4A82">
        <w:rPr>
          <w:rFonts w:ascii="Calibri" w:eastAsia="Calibri" w:hAnsi="Calibri" w:cs="Calibri"/>
          <w:b/>
          <w:bCs/>
          <w:sz w:val="24"/>
          <w:szCs w:val="24"/>
        </w:rPr>
        <w:t>Léame</w:t>
      </w:r>
      <w:r w:rsidR="23BB43B2" w:rsidRPr="127A4A82">
        <w:rPr>
          <w:rFonts w:ascii="Calibri" w:eastAsia="Calibri" w:hAnsi="Calibri" w:cs="Calibri"/>
          <w:b/>
          <w:bCs/>
          <w:sz w:val="24"/>
          <w:szCs w:val="24"/>
        </w:rPr>
        <w:t>”</w:t>
      </w:r>
      <w:r w:rsidRPr="127A4A82">
        <w:rPr>
          <w:rFonts w:ascii="Calibri" w:eastAsia="Calibri" w:hAnsi="Calibri" w:cs="Calibri"/>
          <w:b/>
          <w:bCs/>
          <w:sz w:val="24"/>
          <w:szCs w:val="24"/>
        </w:rPr>
        <w:t>: </w:t>
      </w:r>
      <w:r w:rsidR="00F95605" w:rsidRPr="127A4A82">
        <w:rPr>
          <w:rFonts w:ascii="Calibri" w:eastAsia="Calibri" w:hAnsi="Calibri" w:cs="Calibri"/>
          <w:sz w:val="24"/>
          <w:szCs w:val="24"/>
        </w:rPr>
        <w:t xml:space="preserve">Las notas del </w:t>
      </w:r>
      <w:proofErr w:type="spellStart"/>
      <w:r w:rsidR="00F95605" w:rsidRPr="127A4A82">
        <w:rPr>
          <w:rFonts w:ascii="Calibri" w:eastAsia="Calibri" w:hAnsi="Calibri" w:cs="Calibri"/>
          <w:sz w:val="24"/>
          <w:szCs w:val="24"/>
        </w:rPr>
        <w:t>release</w:t>
      </w:r>
      <w:proofErr w:type="spellEnd"/>
      <w:r w:rsidR="00F95605" w:rsidRPr="127A4A82">
        <w:rPr>
          <w:rFonts w:ascii="Calibri" w:eastAsia="Calibri" w:hAnsi="Calibri" w:cs="Calibri"/>
          <w:sz w:val="24"/>
          <w:szCs w:val="24"/>
        </w:rPr>
        <w:t xml:space="preserve"> y el archivo Léame se implementarán a través de GitHub, donde se incluirán las secciones de novedades, cuestiones de compatibilidad con versiones anteriores, y alertas sobre instalación y actualización. También se documentarán los arreglos realizados en cada </w:t>
      </w:r>
      <w:proofErr w:type="spellStart"/>
      <w:r w:rsidR="00F95605" w:rsidRPr="127A4A82">
        <w:rPr>
          <w:rFonts w:ascii="Calibri" w:eastAsia="Calibri" w:hAnsi="Calibri" w:cs="Calibri"/>
          <w:sz w:val="24"/>
          <w:szCs w:val="24"/>
        </w:rPr>
        <w:t>release</w:t>
      </w:r>
      <w:proofErr w:type="spellEnd"/>
      <w:r w:rsidR="00F95605" w:rsidRPr="127A4A82">
        <w:rPr>
          <w:rFonts w:ascii="Calibri" w:eastAsia="Calibri" w:hAnsi="Calibri" w:cs="Calibri"/>
          <w:sz w:val="24"/>
          <w:szCs w:val="24"/>
        </w:rPr>
        <w:t xml:space="preserve"> y cualquier problema o solución conocidos. Este archivo proporcionará un resumen claro y accesible de las actualizaciones más recientes y su impacto en el sistema</w:t>
      </w:r>
      <w:r w:rsidRPr="127A4A82">
        <w:rPr>
          <w:rFonts w:ascii="Calibri" w:eastAsia="Calibri" w:hAnsi="Calibri" w:cs="Calibri"/>
          <w:sz w:val="24"/>
          <w:szCs w:val="24"/>
        </w:rPr>
        <w:t>.</w:t>
      </w:r>
      <w:r>
        <w:br/>
      </w:r>
    </w:p>
    <w:p w14:paraId="23BA2226" w14:textId="44F4304E" w:rsidR="00D34D84" w:rsidRPr="004136D1" w:rsidRDefault="007E31B9" w:rsidP="00926B3C">
      <w:pPr>
        <w:pStyle w:val="Prrafodelista"/>
        <w:numPr>
          <w:ilvl w:val="0"/>
          <w:numId w:val="5"/>
        </w:numPr>
        <w:rPr>
          <w:rFonts w:ascii="Calibri" w:eastAsia="Calibri" w:hAnsi="Calibri" w:cs="Calibri"/>
          <w:color w:val="161616"/>
          <w:sz w:val="24"/>
          <w:szCs w:val="24"/>
          <w:lang w:eastAsia="es-CL"/>
        </w:rPr>
      </w:pPr>
      <w:r w:rsidRPr="127A4A82">
        <w:rPr>
          <w:rFonts w:ascii="Calibri" w:eastAsia="Calibri" w:hAnsi="Calibri" w:cs="Calibri"/>
          <w:b/>
          <w:bCs/>
          <w:sz w:val="24"/>
          <w:szCs w:val="24"/>
        </w:rPr>
        <w:t>Guías de instalación: </w:t>
      </w:r>
      <w:r w:rsidR="00F95605" w:rsidRPr="127A4A82">
        <w:rPr>
          <w:rFonts w:ascii="Calibri" w:eastAsia="Calibri" w:hAnsi="Calibri" w:cs="Calibri"/>
          <w:sz w:val="24"/>
          <w:szCs w:val="24"/>
        </w:rPr>
        <w:t xml:space="preserve">Las guías de instalación están siendo documentadas en </w:t>
      </w:r>
      <w:proofErr w:type="spellStart"/>
      <w:r w:rsidR="00F95605" w:rsidRPr="127A4A82">
        <w:rPr>
          <w:rFonts w:ascii="Calibri" w:eastAsia="Calibri" w:hAnsi="Calibri" w:cs="Calibri"/>
          <w:sz w:val="24"/>
          <w:szCs w:val="24"/>
        </w:rPr>
        <w:t>Confluence</w:t>
      </w:r>
      <w:proofErr w:type="spellEnd"/>
      <w:r w:rsidR="00F95605" w:rsidRPr="127A4A82">
        <w:rPr>
          <w:rFonts w:ascii="Calibri" w:eastAsia="Calibri" w:hAnsi="Calibri" w:cs="Calibri"/>
          <w:sz w:val="24"/>
          <w:szCs w:val="24"/>
        </w:rPr>
        <w:t xml:space="preserve">, ofreciendo instrucciones detalladas sobre la instalación, configuración, y actualización del entorno de desarrollo del producto. Esta documentación cubrirá todos los aspectos necesarios, incluyendo los programas, dependencias, y </w:t>
      </w:r>
      <w:r w:rsidR="00F95605" w:rsidRPr="127A4A82">
        <w:rPr>
          <w:rFonts w:ascii="Calibri" w:eastAsia="Calibri" w:hAnsi="Calibri" w:cs="Calibri"/>
          <w:sz w:val="24"/>
          <w:szCs w:val="24"/>
        </w:rPr>
        <w:lastRenderedPageBreak/>
        <w:t>configuraciones específicas para asegurar una instalación correcta y efectiva del sistema</w:t>
      </w:r>
      <w:r w:rsidRPr="127A4A82">
        <w:rPr>
          <w:rFonts w:ascii="Calibri" w:eastAsia="Calibri" w:hAnsi="Calibri" w:cs="Calibri"/>
          <w:sz w:val="24"/>
          <w:szCs w:val="24"/>
        </w:rPr>
        <w:t>.</w:t>
      </w:r>
      <w:r>
        <w:br/>
      </w:r>
    </w:p>
    <w:p w14:paraId="24382604" w14:textId="56ED022D" w:rsidR="00F95605" w:rsidRPr="00C73647" w:rsidRDefault="007E31B9" w:rsidP="00926B3C">
      <w:pPr>
        <w:pStyle w:val="Prrafodelista"/>
        <w:numPr>
          <w:ilvl w:val="0"/>
          <w:numId w:val="5"/>
        </w:numPr>
        <w:rPr>
          <w:rFonts w:ascii="Calibri" w:eastAsia="Calibri" w:hAnsi="Calibri" w:cs="Calibri"/>
          <w:sz w:val="24"/>
          <w:szCs w:val="24"/>
          <w:lang w:eastAsia="es-CL"/>
        </w:rPr>
      </w:pPr>
      <w:r w:rsidRPr="127A4A82">
        <w:rPr>
          <w:rFonts w:ascii="Calibri" w:eastAsia="Calibri" w:hAnsi="Calibri" w:cs="Calibri"/>
          <w:b/>
          <w:bCs/>
          <w:sz w:val="24"/>
          <w:szCs w:val="24"/>
        </w:rPr>
        <w:t>Etiquetado y empaquetado: </w:t>
      </w:r>
      <w:r w:rsidR="00F95605" w:rsidRPr="127A4A82">
        <w:rPr>
          <w:rFonts w:ascii="Calibri" w:eastAsia="Calibri" w:hAnsi="Calibri" w:cs="Calibri"/>
          <w:sz w:val="24"/>
          <w:szCs w:val="24"/>
        </w:rPr>
        <w:t>Para garantizar un aspecto coherente y profesional en la aplicación web, tanto durante el desarrollo como en la fase de producción, se incluirán los siguientes elementos de etiquetado y empaquetado:</w:t>
      </w:r>
      <w:r>
        <w:br/>
      </w:r>
    </w:p>
    <w:p w14:paraId="19173B60" w14:textId="2F78E768" w:rsidR="00F95605" w:rsidRPr="00C73647" w:rsidRDefault="00F95605" w:rsidP="00926B3C">
      <w:pPr>
        <w:pStyle w:val="Prrafodelista"/>
        <w:numPr>
          <w:ilvl w:val="0"/>
          <w:numId w:val="6"/>
        </w:numPr>
        <w:rPr>
          <w:rFonts w:ascii="Calibri" w:eastAsia="Calibri" w:hAnsi="Calibri" w:cs="Calibri"/>
          <w:sz w:val="24"/>
          <w:szCs w:val="24"/>
          <w:lang w:eastAsia="es-CL"/>
        </w:rPr>
      </w:pPr>
      <w:r w:rsidRPr="127A4A82">
        <w:rPr>
          <w:rFonts w:ascii="Calibri" w:eastAsia="Calibri" w:hAnsi="Calibri" w:cs="Calibri"/>
          <w:b/>
          <w:bCs/>
          <w:sz w:val="24"/>
          <w:szCs w:val="24"/>
        </w:rPr>
        <w:t>Avisos de copyright y patentes:</w:t>
      </w:r>
      <w:r w:rsidRPr="127A4A82">
        <w:rPr>
          <w:rFonts w:ascii="Calibri" w:eastAsia="Calibri" w:hAnsi="Calibri" w:cs="Calibri"/>
          <w:sz w:val="24"/>
          <w:szCs w:val="24"/>
        </w:rPr>
        <w:t xml:space="preserve"> El logotipo corporativo, avisos de copyright, y menciones de patentes estarán visibles en el pie de página de cada página de la aplicación. Estos elementos asegurarán el reconocimiento de los derechos de propiedad intelectual de la empresa constructora y se mantendrán durante toda la vida útil del producto.</w:t>
      </w:r>
      <w:r>
        <w:br/>
      </w:r>
    </w:p>
    <w:p w14:paraId="2B23CE7C" w14:textId="2FB46731" w:rsidR="00F95605" w:rsidRDefault="00F95605" w:rsidP="00926B3C">
      <w:pPr>
        <w:pStyle w:val="Prrafodelista"/>
        <w:numPr>
          <w:ilvl w:val="0"/>
          <w:numId w:val="6"/>
        </w:numPr>
        <w:rPr>
          <w:rFonts w:ascii="Calibri" w:eastAsia="Calibri" w:hAnsi="Calibri" w:cs="Calibri"/>
          <w:sz w:val="24"/>
          <w:szCs w:val="24"/>
        </w:rPr>
      </w:pPr>
      <w:r w:rsidRPr="127A4A82">
        <w:rPr>
          <w:rFonts w:ascii="Calibri" w:eastAsia="Calibri" w:hAnsi="Calibri" w:cs="Calibri"/>
          <w:b/>
          <w:bCs/>
          <w:sz w:val="24"/>
          <w:szCs w:val="24"/>
        </w:rPr>
        <w:t>Iconos estandarizados:</w:t>
      </w:r>
      <w:r w:rsidRPr="127A4A82">
        <w:rPr>
          <w:rFonts w:ascii="Calibri" w:eastAsia="Calibri" w:hAnsi="Calibri" w:cs="Calibri"/>
          <w:sz w:val="24"/>
          <w:szCs w:val="24"/>
        </w:rPr>
        <w:t xml:space="preserve"> Se utilizarán iconos coherentes y estandarizados en toda la aplicación para mejorar la experiencia del usuario. Estos iconos serán seleccionados y diseñados para estar en línea con la identidad corporativa y se mantendrán actualizados en producción para garantizar consistencia.</w:t>
      </w:r>
      <w:r>
        <w:br/>
      </w:r>
    </w:p>
    <w:p w14:paraId="5A858266" w14:textId="290FDE1E" w:rsidR="00F95605" w:rsidRPr="00C73647" w:rsidRDefault="00F95605" w:rsidP="00926B3C">
      <w:pPr>
        <w:pStyle w:val="Prrafodelista"/>
        <w:numPr>
          <w:ilvl w:val="0"/>
          <w:numId w:val="6"/>
        </w:numPr>
        <w:rPr>
          <w:rFonts w:ascii="Calibri" w:eastAsia="Calibri" w:hAnsi="Calibri" w:cs="Calibri"/>
          <w:sz w:val="24"/>
          <w:szCs w:val="24"/>
          <w:lang w:eastAsia="es-CL"/>
        </w:rPr>
      </w:pPr>
      <w:r w:rsidRPr="127A4A82">
        <w:rPr>
          <w:rFonts w:ascii="Calibri" w:eastAsia="Calibri" w:hAnsi="Calibri" w:cs="Calibri"/>
          <w:b/>
          <w:bCs/>
          <w:sz w:val="24"/>
          <w:szCs w:val="24"/>
        </w:rPr>
        <w:t xml:space="preserve">Elementos gráficos: </w:t>
      </w:r>
      <w:r w:rsidRPr="127A4A82">
        <w:rPr>
          <w:rFonts w:ascii="Calibri" w:eastAsia="Calibri" w:hAnsi="Calibri" w:cs="Calibri"/>
          <w:sz w:val="24"/>
          <w:szCs w:val="24"/>
        </w:rPr>
        <w:t>Los mockups desarrollados para la interfaz incluirán logotipos y otros elementos gráficos que se integrarán en la aplicación web. Estos elementos gráficos serán optimizados para su despliegue en producción, garantizando una presentación visual limpia y profesional.</w:t>
      </w:r>
      <w:r>
        <w:br/>
      </w:r>
    </w:p>
    <w:p w14:paraId="4EE85A0C" w14:textId="3E3CBBB1" w:rsidR="00F95605" w:rsidRPr="00C73647" w:rsidRDefault="00F95605" w:rsidP="00926B3C">
      <w:pPr>
        <w:pStyle w:val="Prrafodelista"/>
        <w:numPr>
          <w:ilvl w:val="0"/>
          <w:numId w:val="6"/>
        </w:numPr>
        <w:rPr>
          <w:rFonts w:ascii="Calibri" w:eastAsia="Calibri" w:hAnsi="Calibri" w:cs="Calibri"/>
          <w:sz w:val="24"/>
          <w:szCs w:val="24"/>
          <w:lang w:eastAsia="es-CL"/>
        </w:rPr>
      </w:pPr>
      <w:r w:rsidRPr="127A4A82">
        <w:rPr>
          <w:rFonts w:ascii="Calibri" w:eastAsia="Calibri" w:hAnsi="Calibri" w:cs="Calibri"/>
          <w:b/>
          <w:bCs/>
          <w:sz w:val="24"/>
          <w:szCs w:val="24"/>
        </w:rPr>
        <w:t>Mensajes y etiquetas:</w:t>
      </w:r>
      <w:r w:rsidRPr="127A4A82">
        <w:rPr>
          <w:rFonts w:ascii="Calibri" w:eastAsia="Calibri" w:hAnsi="Calibri" w:cs="Calibri"/>
          <w:sz w:val="24"/>
          <w:szCs w:val="24"/>
        </w:rPr>
        <w:t xml:space="preserve"> Las etiquetas en la interfaz (como botones, menús y mensajes de diálogo) serán diseñadas para ser claras y consistentes, siguiendo las guías de estilo de la empresa. En producción, se asegurará que estos elementos sean revisados y probados para garantizar que cumplen con los estándares de usabilidad y accesibilidad.</w:t>
      </w:r>
      <w:r>
        <w:br/>
      </w:r>
    </w:p>
    <w:p w14:paraId="42D353C7" w14:textId="77777777" w:rsidR="00F95605" w:rsidRPr="00C73647" w:rsidRDefault="00F95605" w:rsidP="00926B3C">
      <w:pPr>
        <w:pStyle w:val="Prrafodelista"/>
        <w:numPr>
          <w:ilvl w:val="0"/>
          <w:numId w:val="6"/>
        </w:numPr>
        <w:rPr>
          <w:rFonts w:ascii="Calibri" w:eastAsia="Calibri" w:hAnsi="Calibri" w:cs="Calibri"/>
          <w:sz w:val="24"/>
          <w:szCs w:val="24"/>
          <w:lang w:eastAsia="es-CL"/>
        </w:rPr>
      </w:pPr>
      <w:commentRangeStart w:id="75"/>
      <w:r w:rsidRPr="127A4A82">
        <w:rPr>
          <w:rFonts w:ascii="Calibri" w:eastAsia="Calibri" w:hAnsi="Calibri" w:cs="Calibri"/>
          <w:b/>
          <w:bCs/>
          <w:sz w:val="24"/>
          <w:szCs w:val="24"/>
        </w:rPr>
        <w:t>Despliegue en producción:</w:t>
      </w:r>
      <w:r w:rsidRPr="127A4A82">
        <w:rPr>
          <w:rFonts w:ascii="Calibri" w:eastAsia="Calibri" w:hAnsi="Calibri" w:cs="Calibri"/>
          <w:sz w:val="24"/>
          <w:szCs w:val="24"/>
        </w:rPr>
        <w:t xml:space="preserve"> Al pasar la aplicación a producción, se garantizará que todos los elementos de etiquetado y empaquetado estén completamente implementados y revisados para la coherencia en entornos de alto tráfico. El proceso de despliegue incluirá verificaciones de calidad visual y funcional para asegurar que la aplicación refleja fielmente la identidad de la empresa.</w:t>
      </w:r>
      <w:commentRangeEnd w:id="75"/>
      <w:r>
        <w:commentReference w:id="75"/>
      </w:r>
    </w:p>
    <w:p w14:paraId="71F30ACE" w14:textId="4041D5D4" w:rsidR="007E31B9" w:rsidRPr="004136D1" w:rsidRDefault="00F95605" w:rsidP="127A4A82">
      <w:pPr>
        <w:ind w:left="708"/>
        <w:rPr>
          <w:rFonts w:ascii="Calibri" w:eastAsia="Calibri" w:hAnsi="Calibri" w:cs="Calibri"/>
          <w:color w:val="161616"/>
          <w:sz w:val="24"/>
          <w:szCs w:val="24"/>
          <w:lang w:eastAsia="es-CL"/>
        </w:rPr>
      </w:pPr>
      <w:r w:rsidRPr="127A4A82">
        <w:rPr>
          <w:rFonts w:ascii="Calibri" w:eastAsia="Calibri" w:hAnsi="Calibri" w:cs="Calibri"/>
          <w:sz w:val="24"/>
          <w:szCs w:val="24"/>
        </w:rPr>
        <w:t>Estos elementos no solo garantizarán una experiencia de usuario coherente y profesional, sino que también asegurarán que la aplicación esté preparada para su despliegue en un entorno de producción, con todos los elementos gráficos y legales necesarios correctamente implementados</w:t>
      </w:r>
      <w:r w:rsidR="007E31B9" w:rsidRPr="127A4A82">
        <w:rPr>
          <w:rFonts w:ascii="Calibri" w:eastAsia="Calibri" w:hAnsi="Calibri" w:cs="Calibri"/>
          <w:sz w:val="24"/>
          <w:szCs w:val="24"/>
        </w:rPr>
        <w:t>.</w:t>
      </w:r>
    </w:p>
    <w:p w14:paraId="450EECCA" w14:textId="77777777" w:rsidR="00D34D84" w:rsidRPr="004136D1" w:rsidRDefault="00D34D84" w:rsidP="127A4A82">
      <w:pPr>
        <w:rPr>
          <w:rFonts w:ascii="Calibri" w:eastAsia="Calibri" w:hAnsi="Calibri" w:cs="Calibri"/>
          <w:sz w:val="24"/>
          <w:szCs w:val="24"/>
        </w:rPr>
      </w:pPr>
    </w:p>
    <w:p w14:paraId="59C5FE2A" w14:textId="16E6E835" w:rsidR="127A4A82" w:rsidRDefault="127A4A82" w:rsidP="127A4A82">
      <w:pPr>
        <w:rPr>
          <w:rFonts w:ascii="Calibri" w:eastAsia="Calibri" w:hAnsi="Calibri" w:cs="Calibri"/>
        </w:rPr>
      </w:pPr>
      <w:r w:rsidRPr="127A4A82">
        <w:rPr>
          <w:rFonts w:ascii="Calibri" w:eastAsia="Calibri" w:hAnsi="Calibri" w:cs="Calibri"/>
        </w:rPr>
        <w:br w:type="page"/>
      </w:r>
    </w:p>
    <w:p w14:paraId="01165B3E" w14:textId="53DAC95D" w:rsidR="00D34D84" w:rsidRPr="004136D1" w:rsidRDefault="009E3931" w:rsidP="127A4A82">
      <w:pPr>
        <w:pStyle w:val="ENCTtulo"/>
        <w:rPr>
          <w:color w:val="161616"/>
          <w:sz w:val="24"/>
          <w:szCs w:val="24"/>
          <w:lang w:eastAsia="es-CL"/>
        </w:rPr>
      </w:pPr>
      <w:bookmarkStart w:id="76" w:name="_Toc1989808003"/>
      <w:bookmarkStart w:id="77" w:name="_Toc180415826"/>
      <w:r>
        <w:lastRenderedPageBreak/>
        <w:t>8</w:t>
      </w:r>
      <w:commentRangeStart w:id="78"/>
      <w:r w:rsidR="3824F696" w:rsidRPr="0A72F000">
        <w:t xml:space="preserve">. </w:t>
      </w:r>
      <w:r w:rsidR="007E31B9" w:rsidRPr="0A72F000">
        <w:t>Apéndice - Atributos de característica</w:t>
      </w:r>
      <w:bookmarkEnd w:id="76"/>
      <w:commentRangeEnd w:id="78"/>
      <w:r w:rsidR="007E31B9">
        <w:commentReference w:id="78"/>
      </w:r>
      <w:bookmarkEnd w:id="77"/>
    </w:p>
    <w:p w14:paraId="53210532" w14:textId="77777777" w:rsidR="00D34D84"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Proporcione atributos de característica que puedan ser utilizados para evaluar, rastrear, priorizar y gestionar los elementos del producto que se proponen para la aplicación. Realice un esquema de todos los tipos de requisito y atributos en un plan de gestión de requisitos independiente. Con todo, es recomendable que enumere y describa brevemente los atributos de las características que se han elegido. Las subsecciones siguientes representan un conjunto de los atributos de característica sugeridos.</w:t>
      </w:r>
    </w:p>
    <w:p w14:paraId="58CB29C4" w14:textId="77777777" w:rsidR="00D34D84" w:rsidRPr="004136D1" w:rsidRDefault="00D34D84" w:rsidP="127A4A82">
      <w:pPr>
        <w:rPr>
          <w:rFonts w:ascii="Calibri" w:eastAsia="Calibri" w:hAnsi="Calibri" w:cs="Calibri"/>
          <w:sz w:val="24"/>
          <w:szCs w:val="24"/>
        </w:rPr>
      </w:pPr>
    </w:p>
    <w:p w14:paraId="4C4BB191" w14:textId="7AE72CD3" w:rsidR="007E31B9"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Estado: los equipos establecen el estado de la característica después de la negociación y la revisión llevadas a cabo por el equipo de gestión del proyecto. El estado realiza un seguimiento del progreso en toda la vida del proyecto. La tabla siguiente ofrece un ejemplo de valores típicos de estado-atributo.</w:t>
      </w:r>
    </w:p>
    <w:tbl>
      <w:tblPr>
        <w:tblW w:w="0" w:type="auto"/>
        <w:tblCellMar>
          <w:left w:w="0" w:type="dxa"/>
          <w:right w:w="0" w:type="dxa"/>
        </w:tblCellMar>
        <w:tblLook w:val="04A0" w:firstRow="1" w:lastRow="0" w:firstColumn="1" w:lastColumn="0" w:noHBand="0" w:noVBand="1"/>
        <w:tblDescription w:val="Ejemplos de valor de estado"/>
      </w:tblPr>
      <w:tblGrid>
        <w:gridCol w:w="1196"/>
        <w:gridCol w:w="7642"/>
      </w:tblGrid>
      <w:tr w:rsidR="007E31B9" w:rsidRPr="004136D1" w14:paraId="0905470D" w14:textId="77777777" w:rsidTr="127A4A82">
        <w:trPr>
          <w:tblHeader/>
        </w:trPr>
        <w:tc>
          <w:tcPr>
            <w:tcW w:w="0" w:type="auto"/>
            <w:tcBorders>
              <w:top w:val="nil"/>
              <w:left w:val="nil"/>
              <w:bottom w:val="nil"/>
              <w:right w:val="nil"/>
            </w:tcBorders>
            <w:vAlign w:val="center"/>
            <w:hideMark/>
          </w:tcPr>
          <w:p w14:paraId="0EE7E078" w14:textId="77777777" w:rsidR="007E31B9" w:rsidRPr="004136D1" w:rsidRDefault="007E31B9" w:rsidP="127A4A82">
            <w:pPr>
              <w:rPr>
                <w:rFonts w:ascii="Calibri" w:eastAsia="Calibri" w:hAnsi="Calibri" w:cs="Calibri"/>
                <w:b/>
                <w:bCs/>
                <w:sz w:val="24"/>
                <w:szCs w:val="24"/>
                <w:lang w:eastAsia="es-CL"/>
              </w:rPr>
            </w:pPr>
            <w:r w:rsidRPr="127A4A82">
              <w:rPr>
                <w:rFonts w:ascii="Calibri" w:eastAsia="Calibri" w:hAnsi="Calibri" w:cs="Calibri"/>
                <w:sz w:val="24"/>
                <w:szCs w:val="24"/>
              </w:rPr>
              <w:t>Estado</w:t>
            </w:r>
          </w:p>
        </w:tc>
        <w:tc>
          <w:tcPr>
            <w:tcW w:w="0" w:type="auto"/>
            <w:tcBorders>
              <w:top w:val="nil"/>
              <w:left w:val="nil"/>
              <w:bottom w:val="nil"/>
              <w:right w:val="nil"/>
            </w:tcBorders>
            <w:vAlign w:val="center"/>
            <w:hideMark/>
          </w:tcPr>
          <w:p w14:paraId="709B186F" w14:textId="77777777" w:rsidR="007E31B9" w:rsidRPr="004136D1" w:rsidRDefault="007E31B9" w:rsidP="127A4A82">
            <w:pPr>
              <w:rPr>
                <w:rFonts w:ascii="Calibri" w:eastAsia="Calibri" w:hAnsi="Calibri" w:cs="Calibri"/>
                <w:b/>
                <w:bCs/>
                <w:sz w:val="24"/>
                <w:szCs w:val="24"/>
                <w:lang w:eastAsia="es-CL"/>
              </w:rPr>
            </w:pPr>
            <w:r w:rsidRPr="127A4A82">
              <w:rPr>
                <w:rFonts w:ascii="Calibri" w:eastAsia="Calibri" w:hAnsi="Calibri" w:cs="Calibri"/>
                <w:sz w:val="24"/>
                <w:szCs w:val="24"/>
              </w:rPr>
              <w:t>Descripción</w:t>
            </w:r>
          </w:p>
        </w:tc>
      </w:tr>
      <w:tr w:rsidR="007E31B9" w:rsidRPr="004136D1" w14:paraId="380B6D69" w14:textId="77777777" w:rsidTr="127A4A82">
        <w:tc>
          <w:tcPr>
            <w:tcW w:w="0" w:type="auto"/>
            <w:tcBorders>
              <w:top w:val="nil"/>
              <w:left w:val="nil"/>
              <w:bottom w:val="nil"/>
              <w:right w:val="nil"/>
            </w:tcBorders>
            <w:vAlign w:val="center"/>
            <w:hideMark/>
          </w:tcPr>
          <w:p w14:paraId="2A83606B"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Propuesto</w:t>
            </w:r>
          </w:p>
        </w:tc>
        <w:tc>
          <w:tcPr>
            <w:tcW w:w="0" w:type="auto"/>
            <w:tcBorders>
              <w:top w:val="nil"/>
              <w:left w:val="nil"/>
              <w:bottom w:val="nil"/>
              <w:right w:val="nil"/>
            </w:tcBorders>
            <w:vAlign w:val="center"/>
            <w:hideMark/>
          </w:tcPr>
          <w:p w14:paraId="0D16A02C"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Describe características que son objeto de discusión pero que no han sido revisadas ni aceptadas por un “canal oficial”. El canal oficial puede ser un equipo de trabajo que conste de representantes del equipo de proyecto, la gestión de productos y la comunidad de usuarios o clientes.</w:t>
            </w:r>
          </w:p>
        </w:tc>
      </w:tr>
      <w:tr w:rsidR="007E31B9" w:rsidRPr="004136D1" w14:paraId="4A5CAA2D" w14:textId="77777777" w:rsidTr="127A4A82">
        <w:tc>
          <w:tcPr>
            <w:tcW w:w="0" w:type="auto"/>
            <w:tcBorders>
              <w:top w:val="nil"/>
              <w:left w:val="nil"/>
              <w:bottom w:val="nil"/>
              <w:right w:val="nil"/>
            </w:tcBorders>
            <w:vAlign w:val="center"/>
            <w:hideMark/>
          </w:tcPr>
          <w:p w14:paraId="29711C2E"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Aprobados</w:t>
            </w:r>
          </w:p>
        </w:tc>
        <w:tc>
          <w:tcPr>
            <w:tcW w:w="0" w:type="auto"/>
            <w:tcBorders>
              <w:top w:val="nil"/>
              <w:left w:val="nil"/>
              <w:bottom w:val="nil"/>
              <w:right w:val="nil"/>
            </w:tcBorders>
            <w:vAlign w:val="center"/>
            <w:hideMark/>
          </w:tcPr>
          <w:p w14:paraId="7352CBAD" w14:textId="77777777" w:rsidR="007E31B9" w:rsidRPr="004136D1" w:rsidRDefault="5AC436A9" w:rsidP="127A4A82">
            <w:pPr>
              <w:rPr>
                <w:rFonts w:ascii="Calibri" w:eastAsia="Calibri" w:hAnsi="Calibri" w:cs="Calibri"/>
                <w:sz w:val="24"/>
                <w:szCs w:val="24"/>
                <w:lang w:eastAsia="es-CL"/>
              </w:rPr>
            </w:pPr>
            <w:r w:rsidRPr="127A4A82">
              <w:rPr>
                <w:rFonts w:ascii="Calibri" w:eastAsia="Calibri" w:hAnsi="Calibri" w:cs="Calibri"/>
                <w:sz w:val="24"/>
                <w:szCs w:val="24"/>
              </w:rPr>
              <w:t>Las capacidades que se consideran útiles y factibles y que se aprobaron para aplicar el canal oficial.</w:t>
            </w:r>
          </w:p>
        </w:tc>
      </w:tr>
      <w:tr w:rsidR="007E31B9" w:rsidRPr="004136D1" w14:paraId="2536BE91" w14:textId="77777777" w:rsidTr="127A4A82">
        <w:tc>
          <w:tcPr>
            <w:tcW w:w="0" w:type="auto"/>
            <w:tcBorders>
              <w:top w:val="nil"/>
              <w:left w:val="nil"/>
              <w:bottom w:val="nil"/>
              <w:right w:val="nil"/>
            </w:tcBorders>
            <w:vAlign w:val="center"/>
            <w:hideMark/>
          </w:tcPr>
          <w:p w14:paraId="5FF963C7"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Incorporado</w:t>
            </w:r>
          </w:p>
        </w:tc>
        <w:tc>
          <w:tcPr>
            <w:tcW w:w="0" w:type="auto"/>
            <w:tcBorders>
              <w:top w:val="nil"/>
              <w:left w:val="nil"/>
              <w:bottom w:val="nil"/>
              <w:right w:val="nil"/>
            </w:tcBorders>
            <w:vAlign w:val="center"/>
            <w:hideMark/>
          </w:tcPr>
          <w:p w14:paraId="7D75A48D"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Las características que han sido incorporadas en la línea base del producto.</w:t>
            </w:r>
          </w:p>
        </w:tc>
      </w:tr>
      <w:tr w:rsidR="007E31B9" w:rsidRPr="004136D1" w14:paraId="7C9ECEFC" w14:textId="77777777" w:rsidTr="127A4A82">
        <w:trPr>
          <w:tblHeader/>
        </w:trPr>
        <w:tc>
          <w:tcPr>
            <w:tcW w:w="0" w:type="auto"/>
            <w:gridSpan w:val="2"/>
            <w:tcBorders>
              <w:top w:val="nil"/>
              <w:left w:val="nil"/>
              <w:bottom w:val="nil"/>
              <w:right w:val="nil"/>
            </w:tcBorders>
            <w:vAlign w:val="center"/>
            <w:hideMark/>
          </w:tcPr>
          <w:p w14:paraId="40399891" w14:textId="77777777" w:rsidR="007E31B9" w:rsidRPr="004136D1" w:rsidRDefault="007E31B9" w:rsidP="127A4A82">
            <w:pPr>
              <w:rPr>
                <w:rFonts w:ascii="Calibri" w:eastAsia="Calibri" w:hAnsi="Calibri" w:cs="Calibri"/>
                <w:sz w:val="24"/>
                <w:szCs w:val="24"/>
                <w:lang w:eastAsia="es-CL"/>
              </w:rPr>
            </w:pPr>
            <w:r w:rsidRPr="009E3931">
              <w:rPr>
                <w:rFonts w:ascii="Calibri" w:eastAsia="Calibri" w:hAnsi="Calibri" w:cs="Calibri"/>
                <w:sz w:val="24"/>
                <w:szCs w:val="24"/>
              </w:rPr>
              <w:t>Tabla 3. Ejemplos de valor de estado</w:t>
            </w:r>
          </w:p>
        </w:tc>
      </w:tr>
    </w:tbl>
    <w:p w14:paraId="50A6705F" w14:textId="0EDFBD26" w:rsidR="00D34D84"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 </w:t>
      </w:r>
    </w:p>
    <w:p w14:paraId="7377915B" w14:textId="652B8F98" w:rsidR="007E31B9"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Beneficios: el grupo de marketing, el gestor de productos o el analista empresarial establece los beneficios de las características. Todos los requisitos no se crean igual. Si se clasifican los requisitos por su beneficio relativo al usuario se abre un diálogo con los clientes, los analistas y los miembros del equipo de desarrollo. Utilice los beneficios a la hora de gestionar el alcance del proyecto y determinar la prioridad de desarrollo. La tabla siguiente ofrece un ejemplo de valores de atributo de beneficio o prioridad típicos.</w:t>
      </w:r>
    </w:p>
    <w:p w14:paraId="1BB88433" w14:textId="77777777" w:rsidR="00D34D84" w:rsidRPr="004136D1" w:rsidRDefault="00D34D84" w:rsidP="127A4A82">
      <w:pPr>
        <w:rPr>
          <w:rFonts w:ascii="Calibri" w:eastAsia="Calibri" w:hAnsi="Calibri" w:cs="Calibri"/>
          <w:sz w:val="24"/>
          <w:szCs w:val="24"/>
        </w:rPr>
      </w:pPr>
    </w:p>
    <w:tbl>
      <w:tblPr>
        <w:tblW w:w="0" w:type="auto"/>
        <w:tblCellMar>
          <w:left w:w="0" w:type="dxa"/>
          <w:right w:w="0" w:type="dxa"/>
        </w:tblCellMar>
        <w:tblLook w:val="04A0" w:firstRow="1" w:lastRow="0" w:firstColumn="1" w:lastColumn="0" w:noHBand="0" w:noVBand="1"/>
        <w:tblDescription w:val="Ejemplos de prioridad de beneficio"/>
      </w:tblPr>
      <w:tblGrid>
        <w:gridCol w:w="1418"/>
        <w:gridCol w:w="7420"/>
      </w:tblGrid>
      <w:tr w:rsidR="007E31B9" w:rsidRPr="004136D1" w14:paraId="3DC76F67" w14:textId="77777777" w:rsidTr="127A4A82">
        <w:trPr>
          <w:tblHeader/>
        </w:trPr>
        <w:tc>
          <w:tcPr>
            <w:tcW w:w="1418" w:type="dxa"/>
            <w:tcBorders>
              <w:top w:val="nil"/>
              <w:left w:val="nil"/>
              <w:bottom w:val="nil"/>
              <w:right w:val="nil"/>
            </w:tcBorders>
            <w:vAlign w:val="center"/>
            <w:hideMark/>
          </w:tcPr>
          <w:p w14:paraId="4D103AFB" w14:textId="77777777" w:rsidR="007E31B9" w:rsidRPr="004136D1" w:rsidRDefault="007E31B9" w:rsidP="127A4A82">
            <w:pPr>
              <w:rPr>
                <w:rFonts w:ascii="Calibri" w:eastAsia="Calibri" w:hAnsi="Calibri" w:cs="Calibri"/>
                <w:b/>
                <w:bCs/>
                <w:sz w:val="24"/>
                <w:szCs w:val="24"/>
                <w:lang w:eastAsia="es-CL"/>
              </w:rPr>
            </w:pPr>
            <w:r w:rsidRPr="127A4A82">
              <w:rPr>
                <w:rFonts w:ascii="Calibri" w:eastAsia="Calibri" w:hAnsi="Calibri" w:cs="Calibri"/>
                <w:sz w:val="24"/>
                <w:szCs w:val="24"/>
              </w:rPr>
              <w:t>Prioridad</w:t>
            </w:r>
          </w:p>
        </w:tc>
        <w:tc>
          <w:tcPr>
            <w:tcW w:w="7420" w:type="dxa"/>
            <w:tcBorders>
              <w:top w:val="nil"/>
              <w:left w:val="nil"/>
              <w:bottom w:val="nil"/>
              <w:right w:val="nil"/>
            </w:tcBorders>
            <w:vAlign w:val="center"/>
            <w:hideMark/>
          </w:tcPr>
          <w:p w14:paraId="02B390D2" w14:textId="77777777" w:rsidR="007E31B9" w:rsidRPr="004136D1" w:rsidRDefault="007E31B9" w:rsidP="127A4A82">
            <w:pPr>
              <w:rPr>
                <w:rFonts w:ascii="Calibri" w:eastAsia="Calibri" w:hAnsi="Calibri" w:cs="Calibri"/>
                <w:b/>
                <w:bCs/>
                <w:sz w:val="24"/>
                <w:szCs w:val="24"/>
                <w:lang w:eastAsia="es-CL"/>
              </w:rPr>
            </w:pPr>
            <w:r w:rsidRPr="127A4A82">
              <w:rPr>
                <w:rFonts w:ascii="Calibri" w:eastAsia="Calibri" w:hAnsi="Calibri" w:cs="Calibri"/>
                <w:sz w:val="24"/>
                <w:szCs w:val="24"/>
              </w:rPr>
              <w:t>Descripción</w:t>
            </w:r>
          </w:p>
        </w:tc>
      </w:tr>
      <w:tr w:rsidR="007E31B9" w:rsidRPr="004136D1" w14:paraId="79928D44" w14:textId="77777777" w:rsidTr="127A4A82">
        <w:tc>
          <w:tcPr>
            <w:tcW w:w="1418" w:type="dxa"/>
            <w:tcBorders>
              <w:top w:val="nil"/>
              <w:left w:val="nil"/>
              <w:bottom w:val="nil"/>
              <w:right w:val="nil"/>
            </w:tcBorders>
            <w:vAlign w:val="center"/>
            <w:hideMark/>
          </w:tcPr>
          <w:p w14:paraId="27099538"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Crítica</w:t>
            </w:r>
          </w:p>
        </w:tc>
        <w:tc>
          <w:tcPr>
            <w:tcW w:w="7420" w:type="dxa"/>
            <w:tcBorders>
              <w:top w:val="nil"/>
              <w:left w:val="nil"/>
              <w:bottom w:val="nil"/>
              <w:right w:val="nil"/>
            </w:tcBorders>
            <w:vAlign w:val="center"/>
            <w:hideMark/>
          </w:tcPr>
          <w:p w14:paraId="35AE44CF"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 xml:space="preserve">Características esenciales. La imposibilidad de aplicar una característica crítica significa que el sistema no satisfará las necesidades del usuario. Todas las características críticas deben ser aplicadas en el </w:t>
            </w:r>
            <w:proofErr w:type="spellStart"/>
            <w:r w:rsidRPr="127A4A82">
              <w:rPr>
                <w:rFonts w:ascii="Calibri" w:eastAsia="Calibri" w:hAnsi="Calibri" w:cs="Calibri"/>
                <w:sz w:val="24"/>
                <w:szCs w:val="24"/>
              </w:rPr>
              <w:t>release</w:t>
            </w:r>
            <w:proofErr w:type="spellEnd"/>
            <w:r w:rsidRPr="127A4A82">
              <w:rPr>
                <w:rFonts w:ascii="Calibri" w:eastAsia="Calibri" w:hAnsi="Calibri" w:cs="Calibri"/>
                <w:sz w:val="24"/>
                <w:szCs w:val="24"/>
              </w:rPr>
              <w:t xml:space="preserve"> o ello afectará a la planificación.</w:t>
            </w:r>
          </w:p>
        </w:tc>
      </w:tr>
      <w:tr w:rsidR="007E31B9" w:rsidRPr="004136D1" w14:paraId="6436AB0D" w14:textId="77777777" w:rsidTr="127A4A82">
        <w:tc>
          <w:tcPr>
            <w:tcW w:w="1418" w:type="dxa"/>
            <w:tcBorders>
              <w:top w:val="nil"/>
              <w:left w:val="nil"/>
              <w:bottom w:val="nil"/>
              <w:right w:val="nil"/>
            </w:tcBorders>
            <w:vAlign w:val="center"/>
            <w:hideMark/>
          </w:tcPr>
          <w:p w14:paraId="06426244"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lastRenderedPageBreak/>
              <w:t>Importante</w:t>
            </w:r>
          </w:p>
        </w:tc>
        <w:tc>
          <w:tcPr>
            <w:tcW w:w="7420" w:type="dxa"/>
            <w:tcBorders>
              <w:top w:val="nil"/>
              <w:left w:val="nil"/>
              <w:bottom w:val="nil"/>
              <w:right w:val="nil"/>
            </w:tcBorders>
            <w:vAlign w:val="center"/>
            <w:hideMark/>
          </w:tcPr>
          <w:p w14:paraId="3BC08838" w14:textId="05DFDF5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 xml:space="preserve">Características importantes para la eficacia y la eficiencia del sistema en la mayoría de </w:t>
            </w:r>
            <w:r w:rsidR="004136D1" w:rsidRPr="127A4A82">
              <w:rPr>
                <w:rFonts w:ascii="Calibri" w:eastAsia="Calibri" w:hAnsi="Calibri" w:cs="Calibri"/>
                <w:sz w:val="24"/>
                <w:szCs w:val="24"/>
              </w:rPr>
              <w:t>las aplicaciones</w:t>
            </w:r>
            <w:r w:rsidRPr="127A4A82">
              <w:rPr>
                <w:rFonts w:ascii="Calibri" w:eastAsia="Calibri" w:hAnsi="Calibri" w:cs="Calibri"/>
                <w:sz w:val="24"/>
                <w:szCs w:val="24"/>
              </w:rPr>
              <w:t xml:space="preserve">. Las funciones no pueden proporcionarse fácilmente de algún otro modo. La omisión de una característica importante puede afectar a la satisfacción del cliente o usuario, o incluso a los ingresos. Con todo, el </w:t>
            </w:r>
            <w:proofErr w:type="spellStart"/>
            <w:r w:rsidRPr="127A4A82">
              <w:rPr>
                <w:rFonts w:ascii="Calibri" w:eastAsia="Calibri" w:hAnsi="Calibri" w:cs="Calibri"/>
                <w:sz w:val="24"/>
                <w:szCs w:val="24"/>
              </w:rPr>
              <w:t>release</w:t>
            </w:r>
            <w:proofErr w:type="spellEnd"/>
            <w:r w:rsidRPr="127A4A82">
              <w:rPr>
                <w:rFonts w:ascii="Calibri" w:eastAsia="Calibri" w:hAnsi="Calibri" w:cs="Calibri"/>
                <w:sz w:val="24"/>
                <w:szCs w:val="24"/>
              </w:rPr>
              <w:t xml:space="preserve"> no se retrasará porque no se haya incluido una característica importante.</w:t>
            </w:r>
          </w:p>
        </w:tc>
      </w:tr>
      <w:tr w:rsidR="007E31B9" w:rsidRPr="004136D1" w14:paraId="00308FB4" w14:textId="77777777" w:rsidTr="127A4A82">
        <w:tc>
          <w:tcPr>
            <w:tcW w:w="1418" w:type="dxa"/>
            <w:tcBorders>
              <w:top w:val="nil"/>
              <w:left w:val="nil"/>
              <w:bottom w:val="nil"/>
              <w:right w:val="nil"/>
            </w:tcBorders>
            <w:vAlign w:val="center"/>
            <w:hideMark/>
          </w:tcPr>
          <w:p w14:paraId="204D0258"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Útil</w:t>
            </w:r>
          </w:p>
        </w:tc>
        <w:tc>
          <w:tcPr>
            <w:tcW w:w="7420" w:type="dxa"/>
            <w:tcBorders>
              <w:top w:val="nil"/>
              <w:left w:val="nil"/>
              <w:bottom w:val="nil"/>
              <w:right w:val="nil"/>
            </w:tcBorders>
            <w:vAlign w:val="center"/>
            <w:hideMark/>
          </w:tcPr>
          <w:p w14:paraId="455F9DAB" w14:textId="77777777" w:rsidR="007E31B9" w:rsidRPr="004136D1" w:rsidRDefault="007E31B9" w:rsidP="127A4A82">
            <w:pPr>
              <w:rPr>
                <w:rFonts w:ascii="Calibri" w:eastAsia="Calibri" w:hAnsi="Calibri" w:cs="Calibri"/>
                <w:sz w:val="24"/>
                <w:szCs w:val="24"/>
                <w:lang w:eastAsia="es-CL"/>
              </w:rPr>
            </w:pPr>
            <w:r w:rsidRPr="127A4A82">
              <w:rPr>
                <w:rFonts w:ascii="Calibri" w:eastAsia="Calibri" w:hAnsi="Calibri" w:cs="Calibri"/>
                <w:sz w:val="24"/>
                <w:szCs w:val="24"/>
              </w:rPr>
              <w:t xml:space="preserve">Las características que son útiles en aplicaciones menos típicas se utilizan con menos frecuencia o pueden satisfacerse con soluciones razonablemente eficaces. No se puede esperar ninguna repercusión significativa en la satisfacción del cliente o en los ingresos si dicho elemento no se incluye en un </w:t>
            </w:r>
            <w:proofErr w:type="spellStart"/>
            <w:r w:rsidRPr="127A4A82">
              <w:rPr>
                <w:rFonts w:ascii="Calibri" w:eastAsia="Calibri" w:hAnsi="Calibri" w:cs="Calibri"/>
                <w:sz w:val="24"/>
                <w:szCs w:val="24"/>
              </w:rPr>
              <w:t>release</w:t>
            </w:r>
            <w:proofErr w:type="spellEnd"/>
            <w:r w:rsidRPr="127A4A82">
              <w:rPr>
                <w:rFonts w:ascii="Calibri" w:eastAsia="Calibri" w:hAnsi="Calibri" w:cs="Calibri"/>
                <w:sz w:val="24"/>
                <w:szCs w:val="24"/>
              </w:rPr>
              <w:t>.</w:t>
            </w:r>
          </w:p>
        </w:tc>
      </w:tr>
      <w:tr w:rsidR="007E31B9" w:rsidRPr="004136D1" w14:paraId="0AE74F71" w14:textId="77777777" w:rsidTr="127A4A82">
        <w:trPr>
          <w:tblHeader/>
        </w:trPr>
        <w:tc>
          <w:tcPr>
            <w:tcW w:w="0" w:type="auto"/>
            <w:gridSpan w:val="2"/>
            <w:tcBorders>
              <w:top w:val="nil"/>
              <w:left w:val="nil"/>
              <w:bottom w:val="nil"/>
              <w:right w:val="nil"/>
            </w:tcBorders>
            <w:vAlign w:val="center"/>
            <w:hideMark/>
          </w:tcPr>
          <w:p w14:paraId="6205930D" w14:textId="77777777" w:rsidR="007E31B9" w:rsidRPr="004136D1" w:rsidRDefault="007E31B9" w:rsidP="127A4A82">
            <w:pPr>
              <w:rPr>
                <w:rFonts w:ascii="Calibri" w:eastAsia="Calibri" w:hAnsi="Calibri" w:cs="Calibri"/>
                <w:sz w:val="24"/>
                <w:szCs w:val="24"/>
                <w:lang w:eastAsia="es-CL"/>
              </w:rPr>
            </w:pPr>
            <w:r w:rsidRPr="009E3931">
              <w:rPr>
                <w:rFonts w:ascii="Calibri" w:eastAsia="Calibri" w:hAnsi="Calibri" w:cs="Calibri"/>
                <w:sz w:val="24"/>
                <w:szCs w:val="24"/>
              </w:rPr>
              <w:t>Tabla 4. Ejemplos de prioridad de beneficio</w:t>
            </w:r>
          </w:p>
        </w:tc>
      </w:tr>
    </w:tbl>
    <w:p w14:paraId="2AF08A75" w14:textId="77777777" w:rsidR="004852A4"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Esfuerzo: el equipo de desarrollo estima el esfuerzo necesario para implementar las características. Algunas características requieren más tiempo y recursos que otras. La estimación del tiempo, el código necesario o las funciones ayuda a determinar la complejidad y a establecer expectativas de lo que puede lograrse en un determinado periodo de tiempo. Utilice la estimación para gestionar el alcance y determinar la prioridad de desarrollo.</w:t>
      </w:r>
    </w:p>
    <w:p w14:paraId="35F8C8FC" w14:textId="77777777" w:rsidR="004852A4" w:rsidRPr="004136D1" w:rsidRDefault="004852A4" w:rsidP="127A4A82">
      <w:pPr>
        <w:rPr>
          <w:rFonts w:ascii="Calibri" w:eastAsia="Calibri" w:hAnsi="Calibri" w:cs="Calibri"/>
          <w:sz w:val="24"/>
          <w:szCs w:val="24"/>
        </w:rPr>
      </w:pPr>
    </w:p>
    <w:p w14:paraId="76BAACF1" w14:textId="77777777" w:rsidR="004136D1"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 xml:space="preserve">Riesgo: el equipo de desarrollo establece los niveles de riesgos, según la probabilidad de que el proyecto experimente eventos no deseables, como sobrecostos, retrasos en la planificación o incluso cancelaciones. La mayoría de </w:t>
      </w:r>
      <w:r w:rsidR="39F41AAD" w:rsidRPr="127A4A82">
        <w:rPr>
          <w:rFonts w:ascii="Calibri" w:eastAsia="Calibri" w:hAnsi="Calibri" w:cs="Calibri"/>
          <w:sz w:val="24"/>
          <w:szCs w:val="24"/>
        </w:rPr>
        <w:t>los gestores</w:t>
      </w:r>
      <w:r w:rsidRPr="127A4A82">
        <w:rPr>
          <w:rFonts w:ascii="Calibri" w:eastAsia="Calibri" w:hAnsi="Calibri" w:cs="Calibri"/>
          <w:sz w:val="24"/>
          <w:szCs w:val="24"/>
        </w:rPr>
        <w:t xml:space="preserve"> de proyectos opinan que categorizar los riesgos como altos, medios y bajos no es suficiente, aunque es posible especificar graduaciones más sutiles. Con frecuencia, el riesgo puede evaluarse indirectamente midiendo la incertidumbre (rango) de la estimación de la planificación del equipo del proyecto.</w:t>
      </w:r>
    </w:p>
    <w:p w14:paraId="72899960" w14:textId="77777777" w:rsidR="004136D1" w:rsidRPr="004136D1" w:rsidRDefault="004136D1" w:rsidP="127A4A82">
      <w:pPr>
        <w:rPr>
          <w:rFonts w:ascii="Calibri" w:eastAsia="Calibri" w:hAnsi="Calibri" w:cs="Calibri"/>
          <w:sz w:val="24"/>
          <w:szCs w:val="24"/>
        </w:rPr>
      </w:pPr>
    </w:p>
    <w:p w14:paraId="5D6A8BE7" w14:textId="77777777" w:rsidR="004136D1"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Estabilidad: el analista y el equipo de desarrollo establecen la estabilidad de la característica según la probabilidad de que la característica cambio o la comprensión, por parte del equipo, de que la característica vaya a cambiar. La estabilidad se utiliza para ayudar a establecer prioridades de desarrollo y determinar los elementos para los cuales la explicitación resulta la siguiente acción adecuada a realizar.</w:t>
      </w:r>
    </w:p>
    <w:p w14:paraId="5B860AEA" w14:textId="77777777" w:rsidR="004136D1" w:rsidRPr="004136D1" w:rsidRDefault="004136D1" w:rsidP="127A4A82">
      <w:pPr>
        <w:rPr>
          <w:rFonts w:ascii="Calibri" w:eastAsia="Calibri" w:hAnsi="Calibri" w:cs="Calibri"/>
          <w:sz w:val="24"/>
          <w:szCs w:val="24"/>
        </w:rPr>
      </w:pPr>
    </w:p>
    <w:p w14:paraId="2730D233" w14:textId="77777777" w:rsidR="004136D1" w:rsidRPr="004136D1" w:rsidRDefault="007E31B9" w:rsidP="127A4A82">
      <w:pPr>
        <w:rPr>
          <w:rFonts w:ascii="Calibri" w:eastAsia="Calibri" w:hAnsi="Calibri" w:cs="Calibri"/>
          <w:color w:val="161616"/>
          <w:sz w:val="24"/>
          <w:szCs w:val="24"/>
          <w:lang w:eastAsia="es-CL"/>
        </w:rPr>
      </w:pPr>
      <w:proofErr w:type="spellStart"/>
      <w:r w:rsidRPr="127A4A82">
        <w:rPr>
          <w:rFonts w:ascii="Calibri" w:eastAsia="Calibri" w:hAnsi="Calibri" w:cs="Calibri"/>
          <w:sz w:val="24"/>
          <w:szCs w:val="24"/>
        </w:rPr>
        <w:t>Release</w:t>
      </w:r>
      <w:proofErr w:type="spellEnd"/>
      <w:r w:rsidRPr="127A4A82">
        <w:rPr>
          <w:rFonts w:ascii="Calibri" w:eastAsia="Calibri" w:hAnsi="Calibri" w:cs="Calibri"/>
          <w:sz w:val="24"/>
          <w:szCs w:val="24"/>
        </w:rPr>
        <w:t xml:space="preserve"> destino: los equipos registran la primera versión del producto que incluirá la característica. Puede utilizar este campo para asignar características de un documento de </w:t>
      </w:r>
      <w:r w:rsidRPr="127A4A82">
        <w:rPr>
          <w:rFonts w:ascii="Calibri" w:eastAsia="Calibri" w:hAnsi="Calibri" w:cs="Calibri"/>
          <w:sz w:val="24"/>
          <w:szCs w:val="24"/>
        </w:rPr>
        <w:lastRenderedPageBreak/>
        <w:t xml:space="preserve">visión en un </w:t>
      </w:r>
      <w:proofErr w:type="spellStart"/>
      <w:r w:rsidRPr="127A4A82">
        <w:rPr>
          <w:rFonts w:ascii="Calibri" w:eastAsia="Calibri" w:hAnsi="Calibri" w:cs="Calibri"/>
          <w:sz w:val="24"/>
          <w:szCs w:val="24"/>
        </w:rPr>
        <w:t>release</w:t>
      </w:r>
      <w:proofErr w:type="spellEnd"/>
      <w:r w:rsidRPr="127A4A82">
        <w:rPr>
          <w:rFonts w:ascii="Calibri" w:eastAsia="Calibri" w:hAnsi="Calibri" w:cs="Calibri"/>
          <w:sz w:val="24"/>
          <w:szCs w:val="24"/>
        </w:rPr>
        <w:t xml:space="preserve"> de línea base particular. Al combinarse con el campo de estado, el equipo puede proponer, registrar y debatir varias características del </w:t>
      </w:r>
      <w:proofErr w:type="spellStart"/>
      <w:r w:rsidRPr="127A4A82">
        <w:rPr>
          <w:rFonts w:ascii="Calibri" w:eastAsia="Calibri" w:hAnsi="Calibri" w:cs="Calibri"/>
          <w:sz w:val="24"/>
          <w:szCs w:val="24"/>
        </w:rPr>
        <w:t>release</w:t>
      </w:r>
      <w:proofErr w:type="spellEnd"/>
      <w:r w:rsidRPr="127A4A82">
        <w:rPr>
          <w:rFonts w:ascii="Calibri" w:eastAsia="Calibri" w:hAnsi="Calibri" w:cs="Calibri"/>
          <w:sz w:val="24"/>
          <w:szCs w:val="24"/>
        </w:rPr>
        <w:t xml:space="preserve"> sin confirmar su desarrollo. Sólo las características cuyo estado se establezca en "incorporada" y cuyo </w:t>
      </w:r>
      <w:proofErr w:type="spellStart"/>
      <w:r w:rsidRPr="127A4A82">
        <w:rPr>
          <w:rFonts w:ascii="Calibri" w:eastAsia="Calibri" w:hAnsi="Calibri" w:cs="Calibri"/>
          <w:sz w:val="24"/>
          <w:szCs w:val="24"/>
        </w:rPr>
        <w:t>release</w:t>
      </w:r>
      <w:proofErr w:type="spellEnd"/>
      <w:r w:rsidRPr="127A4A82">
        <w:rPr>
          <w:rFonts w:ascii="Calibri" w:eastAsia="Calibri" w:hAnsi="Calibri" w:cs="Calibri"/>
          <w:sz w:val="24"/>
          <w:szCs w:val="24"/>
        </w:rPr>
        <w:t xml:space="preserve"> destino se haya definido se aplicarán. Con la gestión de alcance, se puede incrementar el número de la versión del </w:t>
      </w:r>
      <w:proofErr w:type="spellStart"/>
      <w:r w:rsidRPr="127A4A82">
        <w:rPr>
          <w:rFonts w:ascii="Calibri" w:eastAsia="Calibri" w:hAnsi="Calibri" w:cs="Calibri"/>
          <w:sz w:val="24"/>
          <w:szCs w:val="24"/>
        </w:rPr>
        <w:t>release</w:t>
      </w:r>
      <w:proofErr w:type="spellEnd"/>
      <w:r w:rsidRPr="127A4A82">
        <w:rPr>
          <w:rFonts w:ascii="Calibri" w:eastAsia="Calibri" w:hAnsi="Calibri" w:cs="Calibri"/>
          <w:sz w:val="24"/>
          <w:szCs w:val="24"/>
        </w:rPr>
        <w:t xml:space="preserve"> destino y el elemento permanece en el documento de </w:t>
      </w:r>
      <w:r w:rsidR="004136D1" w:rsidRPr="127A4A82">
        <w:rPr>
          <w:rFonts w:ascii="Calibri" w:eastAsia="Calibri" w:hAnsi="Calibri" w:cs="Calibri"/>
          <w:sz w:val="24"/>
          <w:szCs w:val="24"/>
        </w:rPr>
        <w:t>visión,</w:t>
      </w:r>
      <w:r w:rsidRPr="127A4A82">
        <w:rPr>
          <w:rFonts w:ascii="Calibri" w:eastAsia="Calibri" w:hAnsi="Calibri" w:cs="Calibri"/>
          <w:sz w:val="24"/>
          <w:szCs w:val="24"/>
        </w:rPr>
        <w:t xml:space="preserve"> pero se planifica para un </w:t>
      </w:r>
      <w:proofErr w:type="spellStart"/>
      <w:r w:rsidRPr="127A4A82">
        <w:rPr>
          <w:rFonts w:ascii="Calibri" w:eastAsia="Calibri" w:hAnsi="Calibri" w:cs="Calibri"/>
          <w:sz w:val="24"/>
          <w:szCs w:val="24"/>
        </w:rPr>
        <w:t>release</w:t>
      </w:r>
      <w:proofErr w:type="spellEnd"/>
      <w:r w:rsidRPr="127A4A82">
        <w:rPr>
          <w:rFonts w:ascii="Calibri" w:eastAsia="Calibri" w:hAnsi="Calibri" w:cs="Calibri"/>
          <w:sz w:val="24"/>
          <w:szCs w:val="24"/>
        </w:rPr>
        <w:t xml:space="preserve"> posterior.</w:t>
      </w:r>
    </w:p>
    <w:p w14:paraId="16FCAD18" w14:textId="77777777" w:rsidR="004136D1" w:rsidRPr="004136D1" w:rsidRDefault="004136D1" w:rsidP="127A4A82">
      <w:pPr>
        <w:rPr>
          <w:rFonts w:ascii="Calibri" w:eastAsia="Calibri" w:hAnsi="Calibri" w:cs="Calibri"/>
          <w:sz w:val="24"/>
          <w:szCs w:val="24"/>
        </w:rPr>
      </w:pPr>
    </w:p>
    <w:p w14:paraId="6FCA33D9" w14:textId="77777777" w:rsidR="004136D1"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Asignado a: en muchos proyectos, las características se asignan a equipos de características que son responsables de explicitaciones en el futuro, la redacción de requisitos de software y la aplicación. El proceso ayuda a todo el equipo del proyecto a comprender mejor las responsabilidades.</w:t>
      </w:r>
    </w:p>
    <w:p w14:paraId="3B3408BD" w14:textId="77777777" w:rsidR="004136D1" w:rsidRPr="004136D1" w:rsidRDefault="004136D1" w:rsidP="127A4A82">
      <w:pPr>
        <w:rPr>
          <w:rFonts w:ascii="Calibri" w:eastAsia="Calibri" w:hAnsi="Calibri" w:cs="Calibri"/>
          <w:sz w:val="24"/>
          <w:szCs w:val="24"/>
        </w:rPr>
      </w:pPr>
    </w:p>
    <w:p w14:paraId="46F858AC" w14:textId="1334E88D" w:rsidR="007E31B9" w:rsidRPr="004136D1" w:rsidRDefault="007E31B9" w:rsidP="127A4A82">
      <w:pPr>
        <w:rPr>
          <w:rFonts w:ascii="Calibri" w:eastAsia="Calibri" w:hAnsi="Calibri" w:cs="Calibri"/>
          <w:color w:val="161616"/>
          <w:sz w:val="24"/>
          <w:szCs w:val="24"/>
          <w:lang w:eastAsia="es-CL"/>
        </w:rPr>
      </w:pPr>
      <w:r w:rsidRPr="127A4A82">
        <w:rPr>
          <w:rFonts w:ascii="Calibri" w:eastAsia="Calibri" w:hAnsi="Calibri" w:cs="Calibri"/>
          <w:sz w:val="24"/>
          <w:szCs w:val="24"/>
        </w:rPr>
        <w:t>Razón: los equipos utilizan este campo de texto para realizar un seguimiento del origen de la característica solicitada. Los requisitos existen por razones específicas. Este campo registra una explicación o una referencia a una explicación. Por ejemplo, la referencia puede señalar a una página y un número de línea de una especificación de requisito de producto o señalar a un marcador de minuto en el vídeo de entrevista del cliente.</w:t>
      </w:r>
    </w:p>
    <w:p w14:paraId="4762F4AA" w14:textId="77777777" w:rsidR="005F0321" w:rsidRPr="004136D1" w:rsidRDefault="005F0321" w:rsidP="127A4A82">
      <w:pPr>
        <w:rPr>
          <w:rFonts w:ascii="Calibri" w:eastAsia="Calibri" w:hAnsi="Calibri" w:cs="Calibri"/>
          <w:sz w:val="24"/>
          <w:szCs w:val="24"/>
        </w:rPr>
      </w:pPr>
    </w:p>
    <w:sectPr w:rsidR="005F0321" w:rsidRPr="004136D1">
      <w:headerReference w:type="default" r:id="rId17"/>
      <w:footerReference w:type="default" r:id="rId1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VIERA . Bermúdez González" w:date="2024-08-09T19:44:00Z" w:initials="JG">
    <w:p w14:paraId="05CCADD0" w14:textId="5E45F13D" w:rsidR="127A4A82" w:rsidRDefault="127A4A82">
      <w:r>
        <w:t>VER COMO AÑADIRLE EL TÍTULO QUE NO ME DEJAAAAAAAAAAAAAA</w:t>
      </w:r>
      <w:r>
        <w:annotationRef/>
      </w:r>
    </w:p>
  </w:comment>
  <w:comment w:id="13" w:author="DAFNE CATARI Mandujano Morgado" w:date="2024-08-10T16:58:00Z" w:initials="DM">
    <w:p w14:paraId="51D8CE2E" w14:textId="789D57DE" w:rsidR="0A72F000" w:rsidRDefault="0A72F000">
      <w:r>
        <w:t xml:space="preserve">Según entendí por </w:t>
      </w:r>
      <w:proofErr w:type="spellStart"/>
      <w:r>
        <w:t>wsp</w:t>
      </w:r>
      <w:proofErr w:type="spellEnd"/>
      <w:r>
        <w:t xml:space="preserve"> el tema del apéndice </w:t>
      </w:r>
      <w:proofErr w:type="spellStart"/>
      <w:r>
        <w:t>aun</w:t>
      </w:r>
      <w:proofErr w:type="spellEnd"/>
      <w:r>
        <w:t xml:space="preserve"> se </w:t>
      </w:r>
      <w:proofErr w:type="spellStart"/>
      <w:r>
        <w:t>esta</w:t>
      </w:r>
      <w:proofErr w:type="spellEnd"/>
      <w:r>
        <w:t xml:space="preserve"> discutiendo si dejarlo o no asique lo dejare de otro color hasta ver que se hará con el </w:t>
      </w:r>
      <w:r>
        <w:annotationRef/>
      </w:r>
    </w:p>
  </w:comment>
  <w:comment w:id="36" w:author="DAFNE CATARI Mandujano Morgado" w:date="2024-08-11T14:34:00Z" w:initials="DM">
    <w:p w14:paraId="7894EF14" w14:textId="5ED5F457" w:rsidR="285AA0E5" w:rsidRDefault="285AA0E5">
      <w:r>
        <w:t>revisar</w:t>
      </w:r>
      <w:r>
        <w:annotationRef/>
      </w:r>
    </w:p>
  </w:comment>
  <w:comment w:id="47" w:author="ALVARO . ARRIAZA POLANCO" w:date="2024-08-05T05:26:00Z" w:initials="AA">
    <w:p w14:paraId="36E04308" w14:textId="77777777" w:rsidR="00DD066D" w:rsidRDefault="00DD066D" w:rsidP="00DD066D">
      <w:pPr>
        <w:pStyle w:val="Textocomentario"/>
      </w:pPr>
      <w:r>
        <w:rPr>
          <w:rStyle w:val="Refdecomentario"/>
        </w:rPr>
        <w:annotationRef/>
      </w:r>
      <w:r>
        <w:t xml:space="preserve">De </w:t>
      </w:r>
      <w:proofErr w:type="spellStart"/>
      <w:r>
        <w:t>ejemploesto</w:t>
      </w:r>
      <w:proofErr w:type="spellEnd"/>
      <w:r>
        <w:t xml:space="preserve"> es solo de estructura desarrollar contenido </w:t>
      </w:r>
      <w:proofErr w:type="spellStart"/>
      <w:r>
        <w:t>mas</w:t>
      </w:r>
      <w:proofErr w:type="spellEnd"/>
      <w:r>
        <w:t xml:space="preserve"> adelante</w:t>
      </w:r>
    </w:p>
  </w:comment>
  <w:comment w:id="48" w:author="ALVARO . ARRIAZA POLANCO" w:date="2024-08-07T20:22:00Z" w:initials="AA">
    <w:p w14:paraId="54786445" w14:textId="77777777" w:rsidR="00DD066D" w:rsidRDefault="00DD066D" w:rsidP="00DD066D">
      <w:pPr>
        <w:pStyle w:val="Textocomentario"/>
      </w:pPr>
      <w:r>
        <w:rPr>
          <w:rStyle w:val="Refdecomentario"/>
        </w:rPr>
        <w:annotationRef/>
      </w:r>
      <w:r>
        <w:t xml:space="preserve">Revisar </w:t>
      </w:r>
      <w:proofErr w:type="spellStart"/>
      <w:r>
        <w:t>verasidad</w:t>
      </w:r>
      <w:proofErr w:type="spellEnd"/>
    </w:p>
  </w:comment>
  <w:comment w:id="53" w:author="ALVARO . ARRIAZA POLANCO" w:date="2024-08-07T16:23:00Z" w:initials="AA">
    <w:p w14:paraId="0FEFD840" w14:textId="77777777" w:rsidR="00DD066D" w:rsidRDefault="00DD066D" w:rsidP="00DD066D">
      <w:pPr>
        <w:pStyle w:val="Textocomentario"/>
      </w:pPr>
      <w:r>
        <w:rPr>
          <w:rStyle w:val="Refdecomentario"/>
        </w:rPr>
        <w:annotationRef/>
      </w:r>
      <w:r>
        <w:t xml:space="preserve">Pendiente, preguntar al profe </w:t>
      </w:r>
      <w:proofErr w:type="spellStart"/>
      <w:r>
        <w:t>despues</w:t>
      </w:r>
      <w:proofErr w:type="spellEnd"/>
    </w:p>
  </w:comment>
  <w:comment w:id="51" w:author="JAVIERA . Bermúdez González" w:date="2024-08-09T19:02:00Z" w:initials="JG">
    <w:p w14:paraId="0618B7FC" w14:textId="2CF967CD" w:rsidR="127A4A82" w:rsidRDefault="127A4A82">
      <w:r>
        <w:t xml:space="preserve">No sé dónde meter esto </w:t>
      </w:r>
      <w:proofErr w:type="spellStart"/>
      <w:r>
        <w:t>pipipí</w:t>
      </w:r>
      <w:proofErr w:type="spellEnd"/>
      <w:r>
        <w:t xml:space="preserve"> :( estaba ahí</w:t>
      </w:r>
      <w:r>
        <w:annotationRef/>
      </w:r>
    </w:p>
  </w:comment>
  <w:comment w:id="52" w:author="ALVARO . ARRIAZA POLANCO" w:date="2024-08-26T15:06:00Z" w:initials="AP">
    <w:p w14:paraId="18AAC04B" w14:textId="42F92414" w:rsidR="65980741" w:rsidRDefault="65980741">
      <w:r>
        <w:t>JEJEJEJEJEJEJEJEJEJEJEJEJEJEJEJEJE</w:t>
      </w:r>
      <w:r>
        <w:annotationRef/>
      </w:r>
    </w:p>
  </w:comment>
  <w:comment w:id="54" w:author="ALVARO . ARRIAZA POLANCO" w:date="2024-08-07T19:54:00Z" w:initials="AA">
    <w:p w14:paraId="7F47D4B4" w14:textId="77777777" w:rsidR="00DD066D" w:rsidRDefault="00DD066D" w:rsidP="00DD066D">
      <w:pPr>
        <w:pStyle w:val="Textocomentario"/>
      </w:pPr>
      <w:r>
        <w:rPr>
          <w:rStyle w:val="Refdecomentario"/>
        </w:rPr>
        <w:annotationRef/>
      </w:r>
      <w:r>
        <w:t>Editar</w:t>
      </w:r>
    </w:p>
  </w:comment>
  <w:comment w:id="57" w:author="ALVARO . ARRIAZA POLANCO" w:date="2024-08-07T16:00:00Z" w:initials="AA">
    <w:p w14:paraId="01B80C35" w14:textId="77777777" w:rsidR="00DD066D" w:rsidRDefault="00DD066D" w:rsidP="00DD066D">
      <w:pPr>
        <w:pStyle w:val="Textocomentario"/>
      </w:pPr>
      <w:r>
        <w:rPr>
          <w:rStyle w:val="Refdecomentario"/>
        </w:rPr>
        <w:annotationRef/>
      </w:r>
      <w:r>
        <w:t xml:space="preserve">Cambiar todos los </w:t>
      </w:r>
      <w:proofErr w:type="spellStart"/>
      <w:r>
        <w:t>spuer</w:t>
      </w:r>
      <w:proofErr w:type="spellEnd"/>
      <w:r>
        <w:t xml:space="preserve"> administradores a </w:t>
      </w:r>
      <w:proofErr w:type="spellStart"/>
      <w:r>
        <w:t>admnistradores</w:t>
      </w:r>
      <w:proofErr w:type="spellEnd"/>
      <w:r>
        <w:t xml:space="preserve"> estándar</w:t>
      </w:r>
    </w:p>
  </w:comment>
  <w:comment w:id="58" w:author="ALVARO . ARRIAZA POLANCO" w:date="2024-08-07T16:00:00Z" w:initials="AA">
    <w:p w14:paraId="0CB908D3" w14:textId="77777777" w:rsidR="00DD066D" w:rsidRDefault="00DD066D" w:rsidP="00DD066D">
      <w:pPr>
        <w:pStyle w:val="Textocomentario"/>
      </w:pPr>
      <w:r>
        <w:rPr>
          <w:rStyle w:val="Refdecomentario"/>
        </w:rPr>
        <w:annotationRef/>
      </w:r>
      <w:r>
        <w:t xml:space="preserve">Cambiar nombre </w:t>
      </w:r>
      <w:proofErr w:type="spellStart"/>
      <w:r>
        <w:t>nombre</w:t>
      </w:r>
      <w:proofErr w:type="spellEnd"/>
      <w:r>
        <w:t xml:space="preserve"> de razón social a usuario empresa subcontratista</w:t>
      </w:r>
    </w:p>
  </w:comment>
  <w:comment w:id="71" w:author="JAVIERA . Bermúdez González" w:date="2024-08-09T18:16:00Z" w:initials="JG">
    <w:p w14:paraId="7B9D0F57" w14:textId="1E98980C" w:rsidR="127A4A82" w:rsidRDefault="127A4A82">
      <w:proofErr w:type="gramStart"/>
      <w:r>
        <w:t>Esto en qué parte va exactamente?</w:t>
      </w:r>
      <w:proofErr w:type="gramEnd"/>
      <w:r>
        <w:t xml:space="preserve"> </w:t>
      </w:r>
      <w:r>
        <w:rPr>
          <w:color w:val="2B579A"/>
          <w:shd w:val="clear" w:color="auto" w:fill="E6E6E6"/>
        </w:rPr>
        <w:fldChar w:fldCharType="begin"/>
      </w:r>
      <w:r>
        <w:instrText xml:space="preserve"> HYPERLINK "mailto:al.arriaza@duocuc.cl"</w:instrText>
      </w:r>
      <w:bookmarkStart w:id="72" w:name="_@_F64A72D4A99E435F87714E9931F202B5Z"/>
      <w:r>
        <w:rPr>
          <w:color w:val="2B579A"/>
          <w:shd w:val="clear" w:color="auto" w:fill="E6E6E6"/>
        </w:rPr>
        <w:fldChar w:fldCharType="separate"/>
      </w:r>
      <w:bookmarkEnd w:id="72"/>
      <w:r w:rsidRPr="127A4A82">
        <w:rPr>
          <w:rStyle w:val="Mencionar"/>
          <w:noProof/>
        </w:rPr>
        <w:t>@ALVARO . ARRIAZA POLANCO</w:t>
      </w:r>
      <w:r>
        <w:rPr>
          <w:color w:val="2B579A"/>
          <w:shd w:val="clear" w:color="auto" w:fill="E6E6E6"/>
        </w:rPr>
        <w:fldChar w:fldCharType="end"/>
      </w:r>
      <w:r>
        <w:t xml:space="preserve"> </w:t>
      </w:r>
      <w:r>
        <w:annotationRef/>
      </w:r>
    </w:p>
  </w:comment>
  <w:comment w:id="75" w:author="ALVARO . ARRIAZA POLANCO" w:date="2024-08-08T03:33:00Z" w:initials="AA">
    <w:p w14:paraId="38B50C5E" w14:textId="77777777" w:rsidR="00F95605" w:rsidRDefault="00F95605" w:rsidP="00F95605">
      <w:pPr>
        <w:pStyle w:val="Textocomentario"/>
      </w:pPr>
      <w:r>
        <w:rPr>
          <w:rStyle w:val="Refdecomentario"/>
        </w:rPr>
        <w:annotationRef/>
      </w:r>
      <w:r>
        <w:t xml:space="preserve">Se </w:t>
      </w:r>
      <w:proofErr w:type="gramStart"/>
      <w:r>
        <w:t>pasara</w:t>
      </w:r>
      <w:proofErr w:type="gramEnd"/>
      <w:r>
        <w:t xml:space="preserve"> a </w:t>
      </w:r>
      <w:proofErr w:type="spellStart"/>
      <w:r>
        <w:t>produccion</w:t>
      </w:r>
      <w:proofErr w:type="spellEnd"/>
      <w:r>
        <w:t>?</w:t>
      </w:r>
    </w:p>
  </w:comment>
  <w:comment w:id="78" w:author="DAFNE CATARI Mandujano Morgado" w:date="2024-08-10T17:07:00Z" w:initials="DM">
    <w:p w14:paraId="5CCC2EFF" w14:textId="592B05A2" w:rsidR="0A72F000" w:rsidRDefault="0A72F000">
      <w:r>
        <w:t>En revisión de si quitarlo o no :D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CCADD0" w15:done="1"/>
  <w15:commentEx w15:paraId="51D8CE2E" w15:done="0"/>
  <w15:commentEx w15:paraId="7894EF14" w15:done="1"/>
  <w15:commentEx w15:paraId="36E04308" w15:done="1"/>
  <w15:commentEx w15:paraId="54786445" w15:done="1"/>
  <w15:commentEx w15:paraId="0FEFD840" w15:done="1"/>
  <w15:commentEx w15:paraId="0618B7FC" w15:done="1"/>
  <w15:commentEx w15:paraId="18AAC04B" w15:paraIdParent="0618B7FC" w15:done="1"/>
  <w15:commentEx w15:paraId="7F47D4B4" w15:done="1"/>
  <w15:commentEx w15:paraId="01B80C35" w15:done="1"/>
  <w15:commentEx w15:paraId="0CB908D3" w15:done="1"/>
  <w15:commentEx w15:paraId="7B9D0F57" w15:done="1"/>
  <w15:commentEx w15:paraId="38B50C5E" w15:done="1"/>
  <w15:commentEx w15:paraId="5CCC2EFF"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74D9423" w16cex:dateUtc="2024-08-05T09:26:00Z"/>
  <w16cex:commentExtensible w16cex:durableId="0A5A57FB" w16cex:dateUtc="2024-08-08T00:22:00Z"/>
  <w16cex:commentExtensible w16cex:durableId="22711839" w16cex:dateUtc="2024-08-07T20:23:00Z"/>
  <w16cex:commentExtensible w16cex:durableId="614B401E" w16cex:dateUtc="2024-08-07T23:54:00Z"/>
  <w16cex:commentExtensible w16cex:durableId="4C7CA099" w16cex:dateUtc="2024-08-07T20:00:00Z"/>
  <w16cex:commentExtensible w16cex:durableId="342AF5CF" w16cex:dateUtc="2024-08-07T20:00:00Z"/>
  <w16cex:commentExtensible w16cex:durableId="3DD6F9CA" w16cex:dateUtc="2024-08-08T07:33:00Z"/>
  <w16cex:commentExtensible w16cex:durableId="631DAE09" w16cex:dateUtc="2024-08-09T22:16:17.466Z"/>
  <w16cex:commentExtensible w16cex:durableId="4CBC5C0E" w16cex:dateUtc="2024-08-09T23:02:14.819Z"/>
  <w16cex:commentExtensible w16cex:durableId="4517B198" w16cex:dateUtc="2024-08-09T23:44:36.791Z"/>
  <w16cex:commentExtensible w16cex:durableId="462BBB01" w16cex:dateUtc="2024-08-10T20:58:45.359Z"/>
  <w16cex:commentExtensible w16cex:durableId="54AF6246" w16cex:dateUtc="2024-08-10T21:07:56.607Z"/>
  <w16cex:commentExtensible w16cex:durableId="0DE5509F" w16cex:dateUtc="2024-08-11T18:34:53.851Z">
    <w16cex:extLst>
      <w16:ext w16:uri="{CE6994B0-6A32-4C9F-8C6B-6E91EDA988CE}">
        <cr:reactions xmlns:cr="http://schemas.microsoft.com/office/comments/2020/reactions">
          <cr:reaction reactionType="1">
            <cr:reactionInfo dateUtc="2024-08-11T19:16:41.498Z">
              <cr:user userId="S::iv.diazl@duocuc.cl::e8056749-d6b4-46cf-9c29-11aaba903eef" userProvider="AD" userName="IVAN DOUGLAS DIAZ LIZANA"/>
            </cr:reactionInfo>
          </cr:reaction>
        </cr:reactions>
      </w16:ext>
    </w16cex:extLst>
  </w16cex:commentExtensible>
  <w16cex:commentExtensible w16cex:durableId="538E9FBB" w16cex:dateUtc="2024-08-26T19:06:11.50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CCADD0" w16cid:durableId="4517B198"/>
  <w16cid:commentId w16cid:paraId="51D8CE2E" w16cid:durableId="462BBB01"/>
  <w16cid:commentId w16cid:paraId="7894EF14" w16cid:durableId="0DE5509F"/>
  <w16cid:commentId w16cid:paraId="36E04308" w16cid:durableId="574D9423"/>
  <w16cid:commentId w16cid:paraId="54786445" w16cid:durableId="0A5A57FB"/>
  <w16cid:commentId w16cid:paraId="0FEFD840" w16cid:durableId="22711839"/>
  <w16cid:commentId w16cid:paraId="0618B7FC" w16cid:durableId="4CBC5C0E"/>
  <w16cid:commentId w16cid:paraId="18AAC04B" w16cid:durableId="538E9FBB"/>
  <w16cid:commentId w16cid:paraId="7F47D4B4" w16cid:durableId="614B401E"/>
  <w16cid:commentId w16cid:paraId="01B80C35" w16cid:durableId="4C7CA099"/>
  <w16cid:commentId w16cid:paraId="0CB908D3" w16cid:durableId="342AF5CF"/>
  <w16cid:commentId w16cid:paraId="7B9D0F57" w16cid:durableId="631DAE09"/>
  <w16cid:commentId w16cid:paraId="38B50C5E" w16cid:durableId="3DD6F9CA"/>
  <w16cid:commentId w16cid:paraId="5CCC2EFF" w16cid:durableId="54AF62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63151" w14:textId="77777777" w:rsidR="00926B3C" w:rsidRDefault="00926B3C">
      <w:pPr>
        <w:spacing w:after="0" w:line="240" w:lineRule="auto"/>
      </w:pPr>
      <w:r>
        <w:separator/>
      </w:r>
    </w:p>
  </w:endnote>
  <w:endnote w:type="continuationSeparator" w:id="0">
    <w:p w14:paraId="158840FA" w14:textId="77777777" w:rsidR="00926B3C" w:rsidRDefault="0092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5"/>
      <w:gridCol w:w="2945"/>
      <w:gridCol w:w="2945"/>
    </w:tblGrid>
    <w:tr w:rsidR="0369A61C" w14:paraId="6F2F8497" w14:textId="77777777" w:rsidTr="0369A61C">
      <w:trPr>
        <w:trHeight w:val="300"/>
      </w:trPr>
      <w:tc>
        <w:tcPr>
          <w:tcW w:w="2945" w:type="dxa"/>
        </w:tcPr>
        <w:p w14:paraId="4CF64777" w14:textId="660DB58B" w:rsidR="0369A61C" w:rsidRDefault="0369A61C" w:rsidP="0369A61C">
          <w:pPr>
            <w:pStyle w:val="Encabezado"/>
            <w:ind w:left="-115"/>
          </w:pPr>
        </w:p>
      </w:tc>
      <w:tc>
        <w:tcPr>
          <w:tcW w:w="2945" w:type="dxa"/>
        </w:tcPr>
        <w:p w14:paraId="0867951B" w14:textId="008B90D8" w:rsidR="0369A61C" w:rsidRDefault="0369A61C" w:rsidP="0369A61C">
          <w:pPr>
            <w:pStyle w:val="Encabezado"/>
            <w:jc w:val="center"/>
          </w:pPr>
        </w:p>
      </w:tc>
      <w:tc>
        <w:tcPr>
          <w:tcW w:w="2945" w:type="dxa"/>
        </w:tcPr>
        <w:p w14:paraId="795C67FB" w14:textId="3544DA90" w:rsidR="0369A61C" w:rsidRDefault="0369A61C" w:rsidP="0369A61C">
          <w:pPr>
            <w:pStyle w:val="Encabezado"/>
            <w:ind w:right="-115"/>
            <w:jc w:val="right"/>
          </w:pPr>
        </w:p>
      </w:tc>
    </w:tr>
  </w:tbl>
  <w:p w14:paraId="0768D4D7" w14:textId="2E9069E1" w:rsidR="0369A61C" w:rsidRDefault="0369A61C" w:rsidP="0369A6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D6D8A" w14:textId="77777777" w:rsidR="00926B3C" w:rsidRDefault="00926B3C">
      <w:pPr>
        <w:spacing w:after="0" w:line="240" w:lineRule="auto"/>
      </w:pPr>
      <w:r>
        <w:separator/>
      </w:r>
    </w:p>
  </w:footnote>
  <w:footnote w:type="continuationSeparator" w:id="0">
    <w:p w14:paraId="332FE54E" w14:textId="77777777" w:rsidR="00926B3C" w:rsidRDefault="00926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5"/>
      <w:gridCol w:w="2945"/>
      <w:gridCol w:w="2945"/>
    </w:tblGrid>
    <w:tr w:rsidR="0369A61C" w14:paraId="77A9C28A" w14:textId="77777777" w:rsidTr="0369A61C">
      <w:trPr>
        <w:trHeight w:val="300"/>
      </w:trPr>
      <w:tc>
        <w:tcPr>
          <w:tcW w:w="2945" w:type="dxa"/>
        </w:tcPr>
        <w:p w14:paraId="163DFFC3" w14:textId="015897C2" w:rsidR="0369A61C" w:rsidRDefault="0369A61C" w:rsidP="0369A61C">
          <w:pPr>
            <w:pStyle w:val="Encabezado"/>
            <w:ind w:left="-115"/>
          </w:pPr>
        </w:p>
      </w:tc>
      <w:tc>
        <w:tcPr>
          <w:tcW w:w="2945" w:type="dxa"/>
        </w:tcPr>
        <w:p w14:paraId="7693D177" w14:textId="2DF9452F" w:rsidR="0369A61C" w:rsidRDefault="0369A61C" w:rsidP="0369A61C">
          <w:pPr>
            <w:pStyle w:val="Encabezado"/>
            <w:jc w:val="center"/>
          </w:pPr>
        </w:p>
      </w:tc>
      <w:tc>
        <w:tcPr>
          <w:tcW w:w="2945" w:type="dxa"/>
        </w:tcPr>
        <w:p w14:paraId="4384ECF5" w14:textId="21699EEE" w:rsidR="0369A61C" w:rsidRDefault="0369A61C" w:rsidP="0369A61C">
          <w:pPr>
            <w:pStyle w:val="Encabezado"/>
            <w:ind w:right="-115"/>
            <w:jc w:val="right"/>
          </w:pPr>
        </w:p>
      </w:tc>
    </w:tr>
  </w:tbl>
  <w:p w14:paraId="089E5E33" w14:textId="3CBA2609" w:rsidR="0369A61C" w:rsidRDefault="0369A61C" w:rsidP="0369A61C">
    <w:pPr>
      <w:pStyle w:val="Encabezado"/>
    </w:pPr>
  </w:p>
</w:hdr>
</file>

<file path=word/intelligence2.xml><?xml version="1.0" encoding="utf-8"?>
<int2:intelligence xmlns:int2="http://schemas.microsoft.com/office/intelligence/2020/intelligence">
  <int2:observations>
    <int2:textHash int2:hashCode="YyLgTiM5mJhTgw" int2:id="lQt1PjYw">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A55D"/>
    <w:multiLevelType w:val="hybridMultilevel"/>
    <w:tmpl w:val="8D7E993C"/>
    <w:lvl w:ilvl="0" w:tplc="1564E802">
      <w:start w:val="1"/>
      <w:numFmt w:val="bullet"/>
      <w:lvlText w:val=""/>
      <w:lvlJc w:val="left"/>
      <w:pPr>
        <w:ind w:left="720" w:hanging="360"/>
      </w:pPr>
      <w:rPr>
        <w:rFonts w:ascii="Symbol" w:hAnsi="Symbol" w:hint="default"/>
      </w:rPr>
    </w:lvl>
    <w:lvl w:ilvl="1" w:tplc="1228DA5E">
      <w:start w:val="1"/>
      <w:numFmt w:val="bullet"/>
      <w:lvlText w:val="o"/>
      <w:lvlJc w:val="left"/>
      <w:pPr>
        <w:ind w:left="1440" w:hanging="360"/>
      </w:pPr>
      <w:rPr>
        <w:rFonts w:ascii="Courier New" w:hAnsi="Courier New" w:hint="default"/>
      </w:rPr>
    </w:lvl>
    <w:lvl w:ilvl="2" w:tplc="E9CCC634">
      <w:start w:val="1"/>
      <w:numFmt w:val="bullet"/>
      <w:lvlText w:val=""/>
      <w:lvlJc w:val="left"/>
      <w:pPr>
        <w:ind w:left="2160" w:hanging="360"/>
      </w:pPr>
      <w:rPr>
        <w:rFonts w:ascii="Wingdings" w:hAnsi="Wingdings" w:hint="default"/>
      </w:rPr>
    </w:lvl>
    <w:lvl w:ilvl="3" w:tplc="5D064AF2">
      <w:start w:val="1"/>
      <w:numFmt w:val="bullet"/>
      <w:lvlText w:val=""/>
      <w:lvlJc w:val="left"/>
      <w:pPr>
        <w:ind w:left="2880" w:hanging="360"/>
      </w:pPr>
      <w:rPr>
        <w:rFonts w:ascii="Symbol" w:hAnsi="Symbol" w:hint="default"/>
      </w:rPr>
    </w:lvl>
    <w:lvl w:ilvl="4" w:tplc="A1A81D0E">
      <w:start w:val="1"/>
      <w:numFmt w:val="bullet"/>
      <w:lvlText w:val="o"/>
      <w:lvlJc w:val="left"/>
      <w:pPr>
        <w:ind w:left="3600" w:hanging="360"/>
      </w:pPr>
      <w:rPr>
        <w:rFonts w:ascii="Courier New" w:hAnsi="Courier New" w:hint="default"/>
      </w:rPr>
    </w:lvl>
    <w:lvl w:ilvl="5" w:tplc="229C174C">
      <w:start w:val="1"/>
      <w:numFmt w:val="bullet"/>
      <w:lvlText w:val=""/>
      <w:lvlJc w:val="left"/>
      <w:pPr>
        <w:ind w:left="4320" w:hanging="360"/>
      </w:pPr>
      <w:rPr>
        <w:rFonts w:ascii="Wingdings" w:hAnsi="Wingdings" w:hint="default"/>
      </w:rPr>
    </w:lvl>
    <w:lvl w:ilvl="6" w:tplc="3AE4AE78">
      <w:start w:val="1"/>
      <w:numFmt w:val="bullet"/>
      <w:lvlText w:val=""/>
      <w:lvlJc w:val="left"/>
      <w:pPr>
        <w:ind w:left="5040" w:hanging="360"/>
      </w:pPr>
      <w:rPr>
        <w:rFonts w:ascii="Symbol" w:hAnsi="Symbol" w:hint="default"/>
      </w:rPr>
    </w:lvl>
    <w:lvl w:ilvl="7" w:tplc="D3AADD00">
      <w:start w:val="1"/>
      <w:numFmt w:val="bullet"/>
      <w:lvlText w:val="o"/>
      <w:lvlJc w:val="left"/>
      <w:pPr>
        <w:ind w:left="5760" w:hanging="360"/>
      </w:pPr>
      <w:rPr>
        <w:rFonts w:ascii="Courier New" w:hAnsi="Courier New" w:hint="default"/>
      </w:rPr>
    </w:lvl>
    <w:lvl w:ilvl="8" w:tplc="0C42872C">
      <w:start w:val="1"/>
      <w:numFmt w:val="bullet"/>
      <w:lvlText w:val=""/>
      <w:lvlJc w:val="left"/>
      <w:pPr>
        <w:ind w:left="6480" w:hanging="360"/>
      </w:pPr>
      <w:rPr>
        <w:rFonts w:ascii="Wingdings" w:hAnsi="Wingdings" w:hint="default"/>
      </w:rPr>
    </w:lvl>
  </w:abstractNum>
  <w:abstractNum w:abstractNumId="1" w15:restartNumberingAfterBreak="0">
    <w:nsid w:val="02699A59"/>
    <w:multiLevelType w:val="hybridMultilevel"/>
    <w:tmpl w:val="5A000556"/>
    <w:lvl w:ilvl="0" w:tplc="16B20C28">
      <w:start w:val="1"/>
      <w:numFmt w:val="bullet"/>
      <w:lvlText w:val=""/>
      <w:lvlJc w:val="left"/>
      <w:pPr>
        <w:ind w:left="1428" w:hanging="360"/>
      </w:pPr>
      <w:rPr>
        <w:rFonts w:ascii="Symbol" w:hAnsi="Symbol" w:hint="default"/>
      </w:rPr>
    </w:lvl>
    <w:lvl w:ilvl="1" w:tplc="D68A080A">
      <w:start w:val="1"/>
      <w:numFmt w:val="bullet"/>
      <w:lvlText w:val="o"/>
      <w:lvlJc w:val="left"/>
      <w:pPr>
        <w:ind w:left="2148" w:hanging="360"/>
      </w:pPr>
      <w:rPr>
        <w:rFonts w:ascii="Courier New" w:hAnsi="Courier New" w:hint="default"/>
      </w:rPr>
    </w:lvl>
    <w:lvl w:ilvl="2" w:tplc="E168F9EE">
      <w:start w:val="1"/>
      <w:numFmt w:val="bullet"/>
      <w:lvlText w:val=""/>
      <w:lvlJc w:val="left"/>
      <w:pPr>
        <w:ind w:left="2868" w:hanging="360"/>
      </w:pPr>
      <w:rPr>
        <w:rFonts w:ascii="Wingdings" w:hAnsi="Wingdings" w:hint="default"/>
      </w:rPr>
    </w:lvl>
    <w:lvl w:ilvl="3" w:tplc="C8807FB8">
      <w:start w:val="1"/>
      <w:numFmt w:val="bullet"/>
      <w:lvlText w:val=""/>
      <w:lvlJc w:val="left"/>
      <w:pPr>
        <w:ind w:left="3588" w:hanging="360"/>
      </w:pPr>
      <w:rPr>
        <w:rFonts w:ascii="Symbol" w:hAnsi="Symbol" w:hint="default"/>
      </w:rPr>
    </w:lvl>
    <w:lvl w:ilvl="4" w:tplc="2024800A">
      <w:start w:val="1"/>
      <w:numFmt w:val="bullet"/>
      <w:lvlText w:val="o"/>
      <w:lvlJc w:val="left"/>
      <w:pPr>
        <w:ind w:left="4308" w:hanging="360"/>
      </w:pPr>
      <w:rPr>
        <w:rFonts w:ascii="Courier New" w:hAnsi="Courier New" w:hint="default"/>
      </w:rPr>
    </w:lvl>
    <w:lvl w:ilvl="5" w:tplc="9A8A302E">
      <w:start w:val="1"/>
      <w:numFmt w:val="bullet"/>
      <w:lvlText w:val=""/>
      <w:lvlJc w:val="left"/>
      <w:pPr>
        <w:ind w:left="5028" w:hanging="360"/>
      </w:pPr>
      <w:rPr>
        <w:rFonts w:ascii="Wingdings" w:hAnsi="Wingdings" w:hint="default"/>
      </w:rPr>
    </w:lvl>
    <w:lvl w:ilvl="6" w:tplc="AD18F146">
      <w:start w:val="1"/>
      <w:numFmt w:val="bullet"/>
      <w:lvlText w:val=""/>
      <w:lvlJc w:val="left"/>
      <w:pPr>
        <w:ind w:left="5748" w:hanging="360"/>
      </w:pPr>
      <w:rPr>
        <w:rFonts w:ascii="Symbol" w:hAnsi="Symbol" w:hint="default"/>
      </w:rPr>
    </w:lvl>
    <w:lvl w:ilvl="7" w:tplc="AD4E3ACA">
      <w:start w:val="1"/>
      <w:numFmt w:val="bullet"/>
      <w:lvlText w:val="o"/>
      <w:lvlJc w:val="left"/>
      <w:pPr>
        <w:ind w:left="6468" w:hanging="360"/>
      </w:pPr>
      <w:rPr>
        <w:rFonts w:ascii="Courier New" w:hAnsi="Courier New" w:hint="default"/>
      </w:rPr>
    </w:lvl>
    <w:lvl w:ilvl="8" w:tplc="C1A8027C">
      <w:start w:val="1"/>
      <w:numFmt w:val="bullet"/>
      <w:lvlText w:val=""/>
      <w:lvlJc w:val="left"/>
      <w:pPr>
        <w:ind w:left="7188" w:hanging="360"/>
      </w:pPr>
      <w:rPr>
        <w:rFonts w:ascii="Wingdings" w:hAnsi="Wingdings" w:hint="default"/>
      </w:rPr>
    </w:lvl>
  </w:abstractNum>
  <w:abstractNum w:abstractNumId="2" w15:restartNumberingAfterBreak="0">
    <w:nsid w:val="0B2BFED1"/>
    <w:multiLevelType w:val="hybridMultilevel"/>
    <w:tmpl w:val="34C60522"/>
    <w:lvl w:ilvl="0" w:tplc="357E92A0">
      <w:start w:val="1"/>
      <w:numFmt w:val="bullet"/>
      <w:lvlText w:val=""/>
      <w:lvlJc w:val="left"/>
      <w:pPr>
        <w:ind w:left="1428" w:hanging="360"/>
      </w:pPr>
      <w:rPr>
        <w:rFonts w:ascii="Symbol" w:hAnsi="Symbol" w:hint="default"/>
      </w:rPr>
    </w:lvl>
    <w:lvl w:ilvl="1" w:tplc="A614CDB6">
      <w:start w:val="1"/>
      <w:numFmt w:val="bullet"/>
      <w:lvlText w:val="o"/>
      <w:lvlJc w:val="left"/>
      <w:pPr>
        <w:ind w:left="2148" w:hanging="360"/>
      </w:pPr>
      <w:rPr>
        <w:rFonts w:ascii="Courier New" w:hAnsi="Courier New" w:hint="default"/>
      </w:rPr>
    </w:lvl>
    <w:lvl w:ilvl="2" w:tplc="47B2C5A0">
      <w:start w:val="1"/>
      <w:numFmt w:val="bullet"/>
      <w:lvlText w:val=""/>
      <w:lvlJc w:val="left"/>
      <w:pPr>
        <w:ind w:left="2868" w:hanging="360"/>
      </w:pPr>
      <w:rPr>
        <w:rFonts w:ascii="Wingdings" w:hAnsi="Wingdings" w:hint="default"/>
      </w:rPr>
    </w:lvl>
    <w:lvl w:ilvl="3" w:tplc="0D723148">
      <w:start w:val="1"/>
      <w:numFmt w:val="bullet"/>
      <w:lvlText w:val=""/>
      <w:lvlJc w:val="left"/>
      <w:pPr>
        <w:ind w:left="3588" w:hanging="360"/>
      </w:pPr>
      <w:rPr>
        <w:rFonts w:ascii="Symbol" w:hAnsi="Symbol" w:hint="default"/>
      </w:rPr>
    </w:lvl>
    <w:lvl w:ilvl="4" w:tplc="0A48E836">
      <w:start w:val="1"/>
      <w:numFmt w:val="bullet"/>
      <w:lvlText w:val="o"/>
      <w:lvlJc w:val="left"/>
      <w:pPr>
        <w:ind w:left="4308" w:hanging="360"/>
      </w:pPr>
      <w:rPr>
        <w:rFonts w:ascii="Courier New" w:hAnsi="Courier New" w:hint="default"/>
      </w:rPr>
    </w:lvl>
    <w:lvl w:ilvl="5" w:tplc="E57A2C96">
      <w:start w:val="1"/>
      <w:numFmt w:val="bullet"/>
      <w:lvlText w:val=""/>
      <w:lvlJc w:val="left"/>
      <w:pPr>
        <w:ind w:left="5028" w:hanging="360"/>
      </w:pPr>
      <w:rPr>
        <w:rFonts w:ascii="Wingdings" w:hAnsi="Wingdings" w:hint="default"/>
      </w:rPr>
    </w:lvl>
    <w:lvl w:ilvl="6" w:tplc="DB7CC492">
      <w:start w:val="1"/>
      <w:numFmt w:val="bullet"/>
      <w:lvlText w:val=""/>
      <w:lvlJc w:val="left"/>
      <w:pPr>
        <w:ind w:left="5748" w:hanging="360"/>
      </w:pPr>
      <w:rPr>
        <w:rFonts w:ascii="Symbol" w:hAnsi="Symbol" w:hint="default"/>
      </w:rPr>
    </w:lvl>
    <w:lvl w:ilvl="7" w:tplc="AE7A00CC">
      <w:start w:val="1"/>
      <w:numFmt w:val="bullet"/>
      <w:lvlText w:val="o"/>
      <w:lvlJc w:val="left"/>
      <w:pPr>
        <w:ind w:left="6468" w:hanging="360"/>
      </w:pPr>
      <w:rPr>
        <w:rFonts w:ascii="Courier New" w:hAnsi="Courier New" w:hint="default"/>
      </w:rPr>
    </w:lvl>
    <w:lvl w:ilvl="8" w:tplc="0A84BFF8">
      <w:start w:val="1"/>
      <w:numFmt w:val="bullet"/>
      <w:lvlText w:val=""/>
      <w:lvlJc w:val="left"/>
      <w:pPr>
        <w:ind w:left="7188" w:hanging="360"/>
      </w:pPr>
      <w:rPr>
        <w:rFonts w:ascii="Wingdings" w:hAnsi="Wingdings" w:hint="default"/>
      </w:rPr>
    </w:lvl>
  </w:abstractNum>
  <w:abstractNum w:abstractNumId="3" w15:restartNumberingAfterBreak="0">
    <w:nsid w:val="0CE190CE"/>
    <w:multiLevelType w:val="hybridMultilevel"/>
    <w:tmpl w:val="6F94DBD2"/>
    <w:lvl w:ilvl="0" w:tplc="C76AB8F8">
      <w:start w:val="1"/>
      <w:numFmt w:val="bullet"/>
      <w:lvlText w:val=""/>
      <w:lvlJc w:val="left"/>
      <w:pPr>
        <w:ind w:left="1428" w:hanging="360"/>
      </w:pPr>
      <w:rPr>
        <w:rFonts w:ascii="Symbol" w:hAnsi="Symbol" w:hint="default"/>
      </w:rPr>
    </w:lvl>
    <w:lvl w:ilvl="1" w:tplc="7DE095C6">
      <w:start w:val="1"/>
      <w:numFmt w:val="bullet"/>
      <w:lvlText w:val="o"/>
      <w:lvlJc w:val="left"/>
      <w:pPr>
        <w:ind w:left="2148" w:hanging="360"/>
      </w:pPr>
      <w:rPr>
        <w:rFonts w:ascii="Courier New" w:hAnsi="Courier New" w:hint="default"/>
      </w:rPr>
    </w:lvl>
    <w:lvl w:ilvl="2" w:tplc="6748D300">
      <w:start w:val="1"/>
      <w:numFmt w:val="bullet"/>
      <w:lvlText w:val=""/>
      <w:lvlJc w:val="left"/>
      <w:pPr>
        <w:ind w:left="2868" w:hanging="360"/>
      </w:pPr>
      <w:rPr>
        <w:rFonts w:ascii="Wingdings" w:hAnsi="Wingdings" w:hint="default"/>
      </w:rPr>
    </w:lvl>
    <w:lvl w:ilvl="3" w:tplc="37CAC968">
      <w:start w:val="1"/>
      <w:numFmt w:val="bullet"/>
      <w:lvlText w:val=""/>
      <w:lvlJc w:val="left"/>
      <w:pPr>
        <w:ind w:left="3588" w:hanging="360"/>
      </w:pPr>
      <w:rPr>
        <w:rFonts w:ascii="Symbol" w:hAnsi="Symbol" w:hint="default"/>
      </w:rPr>
    </w:lvl>
    <w:lvl w:ilvl="4" w:tplc="1F0A3D0A">
      <w:start w:val="1"/>
      <w:numFmt w:val="bullet"/>
      <w:lvlText w:val="o"/>
      <w:lvlJc w:val="left"/>
      <w:pPr>
        <w:ind w:left="4308" w:hanging="360"/>
      </w:pPr>
      <w:rPr>
        <w:rFonts w:ascii="Courier New" w:hAnsi="Courier New" w:hint="default"/>
      </w:rPr>
    </w:lvl>
    <w:lvl w:ilvl="5" w:tplc="0C50C5AA">
      <w:start w:val="1"/>
      <w:numFmt w:val="bullet"/>
      <w:lvlText w:val=""/>
      <w:lvlJc w:val="left"/>
      <w:pPr>
        <w:ind w:left="5028" w:hanging="360"/>
      </w:pPr>
      <w:rPr>
        <w:rFonts w:ascii="Wingdings" w:hAnsi="Wingdings" w:hint="default"/>
      </w:rPr>
    </w:lvl>
    <w:lvl w:ilvl="6" w:tplc="91CCE82E">
      <w:start w:val="1"/>
      <w:numFmt w:val="bullet"/>
      <w:lvlText w:val=""/>
      <w:lvlJc w:val="left"/>
      <w:pPr>
        <w:ind w:left="5748" w:hanging="360"/>
      </w:pPr>
      <w:rPr>
        <w:rFonts w:ascii="Symbol" w:hAnsi="Symbol" w:hint="default"/>
      </w:rPr>
    </w:lvl>
    <w:lvl w:ilvl="7" w:tplc="DCCABD8A">
      <w:start w:val="1"/>
      <w:numFmt w:val="bullet"/>
      <w:lvlText w:val="o"/>
      <w:lvlJc w:val="left"/>
      <w:pPr>
        <w:ind w:left="6468" w:hanging="360"/>
      </w:pPr>
      <w:rPr>
        <w:rFonts w:ascii="Courier New" w:hAnsi="Courier New" w:hint="default"/>
      </w:rPr>
    </w:lvl>
    <w:lvl w:ilvl="8" w:tplc="F3DA726C">
      <w:start w:val="1"/>
      <w:numFmt w:val="bullet"/>
      <w:lvlText w:val=""/>
      <w:lvlJc w:val="left"/>
      <w:pPr>
        <w:ind w:left="7188" w:hanging="360"/>
      </w:pPr>
      <w:rPr>
        <w:rFonts w:ascii="Wingdings" w:hAnsi="Wingdings" w:hint="default"/>
      </w:rPr>
    </w:lvl>
  </w:abstractNum>
  <w:abstractNum w:abstractNumId="4" w15:restartNumberingAfterBreak="0">
    <w:nsid w:val="1738F2DC"/>
    <w:multiLevelType w:val="hybridMultilevel"/>
    <w:tmpl w:val="D93EC598"/>
    <w:lvl w:ilvl="0" w:tplc="13A85F28">
      <w:start w:val="1"/>
      <w:numFmt w:val="bullet"/>
      <w:lvlText w:val=""/>
      <w:lvlJc w:val="left"/>
      <w:pPr>
        <w:ind w:left="1068" w:hanging="360"/>
      </w:pPr>
      <w:rPr>
        <w:rFonts w:ascii="Symbol" w:hAnsi="Symbol" w:hint="default"/>
      </w:rPr>
    </w:lvl>
    <w:lvl w:ilvl="1" w:tplc="0A52331A">
      <w:start w:val="1"/>
      <w:numFmt w:val="bullet"/>
      <w:lvlText w:val="o"/>
      <w:lvlJc w:val="left"/>
      <w:pPr>
        <w:ind w:left="1788" w:hanging="360"/>
      </w:pPr>
      <w:rPr>
        <w:rFonts w:ascii="Courier New" w:hAnsi="Courier New" w:hint="default"/>
      </w:rPr>
    </w:lvl>
    <w:lvl w:ilvl="2" w:tplc="CC1012EA">
      <w:start w:val="1"/>
      <w:numFmt w:val="bullet"/>
      <w:lvlText w:val=""/>
      <w:lvlJc w:val="left"/>
      <w:pPr>
        <w:ind w:left="2508" w:hanging="360"/>
      </w:pPr>
      <w:rPr>
        <w:rFonts w:ascii="Wingdings" w:hAnsi="Wingdings" w:hint="default"/>
      </w:rPr>
    </w:lvl>
    <w:lvl w:ilvl="3" w:tplc="012EB258">
      <w:start w:val="1"/>
      <w:numFmt w:val="bullet"/>
      <w:lvlText w:val=""/>
      <w:lvlJc w:val="left"/>
      <w:pPr>
        <w:ind w:left="3228" w:hanging="360"/>
      </w:pPr>
      <w:rPr>
        <w:rFonts w:ascii="Symbol" w:hAnsi="Symbol" w:hint="default"/>
      </w:rPr>
    </w:lvl>
    <w:lvl w:ilvl="4" w:tplc="5C8CF226">
      <w:start w:val="1"/>
      <w:numFmt w:val="bullet"/>
      <w:lvlText w:val="o"/>
      <w:lvlJc w:val="left"/>
      <w:pPr>
        <w:ind w:left="3948" w:hanging="360"/>
      </w:pPr>
      <w:rPr>
        <w:rFonts w:ascii="Courier New" w:hAnsi="Courier New" w:hint="default"/>
      </w:rPr>
    </w:lvl>
    <w:lvl w:ilvl="5" w:tplc="42EA7FD6">
      <w:start w:val="1"/>
      <w:numFmt w:val="bullet"/>
      <w:lvlText w:val=""/>
      <w:lvlJc w:val="left"/>
      <w:pPr>
        <w:ind w:left="4668" w:hanging="360"/>
      </w:pPr>
      <w:rPr>
        <w:rFonts w:ascii="Wingdings" w:hAnsi="Wingdings" w:hint="default"/>
      </w:rPr>
    </w:lvl>
    <w:lvl w:ilvl="6" w:tplc="CEF62A3C">
      <w:start w:val="1"/>
      <w:numFmt w:val="bullet"/>
      <w:lvlText w:val=""/>
      <w:lvlJc w:val="left"/>
      <w:pPr>
        <w:ind w:left="5388" w:hanging="360"/>
      </w:pPr>
      <w:rPr>
        <w:rFonts w:ascii="Symbol" w:hAnsi="Symbol" w:hint="default"/>
      </w:rPr>
    </w:lvl>
    <w:lvl w:ilvl="7" w:tplc="A7D40520">
      <w:start w:val="1"/>
      <w:numFmt w:val="bullet"/>
      <w:lvlText w:val="o"/>
      <w:lvlJc w:val="left"/>
      <w:pPr>
        <w:ind w:left="6108" w:hanging="360"/>
      </w:pPr>
      <w:rPr>
        <w:rFonts w:ascii="Courier New" w:hAnsi="Courier New" w:hint="default"/>
      </w:rPr>
    </w:lvl>
    <w:lvl w:ilvl="8" w:tplc="FA30CAFE">
      <w:start w:val="1"/>
      <w:numFmt w:val="bullet"/>
      <w:lvlText w:val=""/>
      <w:lvlJc w:val="left"/>
      <w:pPr>
        <w:ind w:left="6828" w:hanging="360"/>
      </w:pPr>
      <w:rPr>
        <w:rFonts w:ascii="Wingdings" w:hAnsi="Wingdings" w:hint="default"/>
      </w:rPr>
    </w:lvl>
  </w:abstractNum>
  <w:abstractNum w:abstractNumId="5" w15:restartNumberingAfterBreak="0">
    <w:nsid w:val="23783677"/>
    <w:multiLevelType w:val="hybridMultilevel"/>
    <w:tmpl w:val="1BD045B8"/>
    <w:lvl w:ilvl="0" w:tplc="1CC4F542">
      <w:start w:val="1"/>
      <w:numFmt w:val="bullet"/>
      <w:lvlText w:val=""/>
      <w:lvlJc w:val="left"/>
      <w:pPr>
        <w:ind w:left="1428" w:hanging="360"/>
      </w:pPr>
      <w:rPr>
        <w:rFonts w:ascii="Symbol" w:hAnsi="Symbol" w:hint="default"/>
      </w:rPr>
    </w:lvl>
    <w:lvl w:ilvl="1" w:tplc="7B701D20">
      <w:start w:val="1"/>
      <w:numFmt w:val="bullet"/>
      <w:lvlText w:val="o"/>
      <w:lvlJc w:val="left"/>
      <w:pPr>
        <w:ind w:left="2148" w:hanging="360"/>
      </w:pPr>
      <w:rPr>
        <w:rFonts w:ascii="Courier New" w:hAnsi="Courier New" w:hint="default"/>
      </w:rPr>
    </w:lvl>
    <w:lvl w:ilvl="2" w:tplc="BF12872C">
      <w:start w:val="1"/>
      <w:numFmt w:val="bullet"/>
      <w:lvlText w:val=""/>
      <w:lvlJc w:val="left"/>
      <w:pPr>
        <w:ind w:left="2868" w:hanging="360"/>
      </w:pPr>
      <w:rPr>
        <w:rFonts w:ascii="Wingdings" w:hAnsi="Wingdings" w:hint="default"/>
      </w:rPr>
    </w:lvl>
    <w:lvl w:ilvl="3" w:tplc="377278D4">
      <w:start w:val="1"/>
      <w:numFmt w:val="bullet"/>
      <w:lvlText w:val=""/>
      <w:lvlJc w:val="left"/>
      <w:pPr>
        <w:ind w:left="3588" w:hanging="360"/>
      </w:pPr>
      <w:rPr>
        <w:rFonts w:ascii="Symbol" w:hAnsi="Symbol" w:hint="default"/>
      </w:rPr>
    </w:lvl>
    <w:lvl w:ilvl="4" w:tplc="CF4E5A92">
      <w:start w:val="1"/>
      <w:numFmt w:val="bullet"/>
      <w:lvlText w:val="o"/>
      <w:lvlJc w:val="left"/>
      <w:pPr>
        <w:ind w:left="4308" w:hanging="360"/>
      </w:pPr>
      <w:rPr>
        <w:rFonts w:ascii="Courier New" w:hAnsi="Courier New" w:hint="default"/>
      </w:rPr>
    </w:lvl>
    <w:lvl w:ilvl="5" w:tplc="FF32CC2A">
      <w:start w:val="1"/>
      <w:numFmt w:val="bullet"/>
      <w:lvlText w:val=""/>
      <w:lvlJc w:val="left"/>
      <w:pPr>
        <w:ind w:left="5028" w:hanging="360"/>
      </w:pPr>
      <w:rPr>
        <w:rFonts w:ascii="Wingdings" w:hAnsi="Wingdings" w:hint="default"/>
      </w:rPr>
    </w:lvl>
    <w:lvl w:ilvl="6" w:tplc="F926A81C">
      <w:start w:val="1"/>
      <w:numFmt w:val="bullet"/>
      <w:lvlText w:val=""/>
      <w:lvlJc w:val="left"/>
      <w:pPr>
        <w:ind w:left="5748" w:hanging="360"/>
      </w:pPr>
      <w:rPr>
        <w:rFonts w:ascii="Symbol" w:hAnsi="Symbol" w:hint="default"/>
      </w:rPr>
    </w:lvl>
    <w:lvl w:ilvl="7" w:tplc="CC7C6C1A">
      <w:start w:val="1"/>
      <w:numFmt w:val="bullet"/>
      <w:lvlText w:val="o"/>
      <w:lvlJc w:val="left"/>
      <w:pPr>
        <w:ind w:left="6468" w:hanging="360"/>
      </w:pPr>
      <w:rPr>
        <w:rFonts w:ascii="Courier New" w:hAnsi="Courier New" w:hint="default"/>
      </w:rPr>
    </w:lvl>
    <w:lvl w:ilvl="8" w:tplc="B38A6C1E">
      <w:start w:val="1"/>
      <w:numFmt w:val="bullet"/>
      <w:lvlText w:val=""/>
      <w:lvlJc w:val="left"/>
      <w:pPr>
        <w:ind w:left="7188" w:hanging="360"/>
      </w:pPr>
      <w:rPr>
        <w:rFonts w:ascii="Wingdings" w:hAnsi="Wingdings" w:hint="default"/>
      </w:rPr>
    </w:lvl>
  </w:abstractNum>
  <w:abstractNum w:abstractNumId="6" w15:restartNumberingAfterBreak="0">
    <w:nsid w:val="2A36CA03"/>
    <w:multiLevelType w:val="hybridMultilevel"/>
    <w:tmpl w:val="D68A15AA"/>
    <w:lvl w:ilvl="0" w:tplc="980EBB68">
      <w:start w:val="1"/>
      <w:numFmt w:val="bullet"/>
      <w:lvlText w:val=""/>
      <w:lvlJc w:val="left"/>
      <w:pPr>
        <w:ind w:left="1428" w:hanging="360"/>
      </w:pPr>
      <w:rPr>
        <w:rFonts w:ascii="Symbol" w:hAnsi="Symbol" w:hint="default"/>
      </w:rPr>
    </w:lvl>
    <w:lvl w:ilvl="1" w:tplc="16644D52">
      <w:start w:val="1"/>
      <w:numFmt w:val="bullet"/>
      <w:lvlText w:val="o"/>
      <w:lvlJc w:val="left"/>
      <w:pPr>
        <w:ind w:left="2148" w:hanging="360"/>
      </w:pPr>
      <w:rPr>
        <w:rFonts w:ascii="Courier New" w:hAnsi="Courier New" w:hint="default"/>
      </w:rPr>
    </w:lvl>
    <w:lvl w:ilvl="2" w:tplc="BC605734">
      <w:start w:val="1"/>
      <w:numFmt w:val="bullet"/>
      <w:lvlText w:val=""/>
      <w:lvlJc w:val="left"/>
      <w:pPr>
        <w:ind w:left="2868" w:hanging="360"/>
      </w:pPr>
      <w:rPr>
        <w:rFonts w:ascii="Wingdings" w:hAnsi="Wingdings" w:hint="default"/>
      </w:rPr>
    </w:lvl>
    <w:lvl w:ilvl="3" w:tplc="F3E09372">
      <w:start w:val="1"/>
      <w:numFmt w:val="bullet"/>
      <w:lvlText w:val=""/>
      <w:lvlJc w:val="left"/>
      <w:pPr>
        <w:ind w:left="3588" w:hanging="360"/>
      </w:pPr>
      <w:rPr>
        <w:rFonts w:ascii="Symbol" w:hAnsi="Symbol" w:hint="default"/>
      </w:rPr>
    </w:lvl>
    <w:lvl w:ilvl="4" w:tplc="F7947E56">
      <w:start w:val="1"/>
      <w:numFmt w:val="bullet"/>
      <w:lvlText w:val="o"/>
      <w:lvlJc w:val="left"/>
      <w:pPr>
        <w:ind w:left="4308" w:hanging="360"/>
      </w:pPr>
      <w:rPr>
        <w:rFonts w:ascii="Courier New" w:hAnsi="Courier New" w:hint="default"/>
      </w:rPr>
    </w:lvl>
    <w:lvl w:ilvl="5" w:tplc="38D6F158">
      <w:start w:val="1"/>
      <w:numFmt w:val="bullet"/>
      <w:lvlText w:val=""/>
      <w:lvlJc w:val="left"/>
      <w:pPr>
        <w:ind w:left="5028" w:hanging="360"/>
      </w:pPr>
      <w:rPr>
        <w:rFonts w:ascii="Wingdings" w:hAnsi="Wingdings" w:hint="default"/>
      </w:rPr>
    </w:lvl>
    <w:lvl w:ilvl="6" w:tplc="6660F85A">
      <w:start w:val="1"/>
      <w:numFmt w:val="bullet"/>
      <w:lvlText w:val=""/>
      <w:lvlJc w:val="left"/>
      <w:pPr>
        <w:ind w:left="5748" w:hanging="360"/>
      </w:pPr>
      <w:rPr>
        <w:rFonts w:ascii="Symbol" w:hAnsi="Symbol" w:hint="default"/>
      </w:rPr>
    </w:lvl>
    <w:lvl w:ilvl="7" w:tplc="430E0182">
      <w:start w:val="1"/>
      <w:numFmt w:val="bullet"/>
      <w:lvlText w:val="o"/>
      <w:lvlJc w:val="left"/>
      <w:pPr>
        <w:ind w:left="6468" w:hanging="360"/>
      </w:pPr>
      <w:rPr>
        <w:rFonts w:ascii="Courier New" w:hAnsi="Courier New" w:hint="default"/>
      </w:rPr>
    </w:lvl>
    <w:lvl w:ilvl="8" w:tplc="1CBA4B9E">
      <w:start w:val="1"/>
      <w:numFmt w:val="bullet"/>
      <w:lvlText w:val=""/>
      <w:lvlJc w:val="left"/>
      <w:pPr>
        <w:ind w:left="7188" w:hanging="360"/>
      </w:pPr>
      <w:rPr>
        <w:rFonts w:ascii="Wingdings" w:hAnsi="Wingdings" w:hint="default"/>
      </w:rPr>
    </w:lvl>
  </w:abstractNum>
  <w:abstractNum w:abstractNumId="7" w15:restartNumberingAfterBreak="0">
    <w:nsid w:val="2C051A2E"/>
    <w:multiLevelType w:val="hybridMultilevel"/>
    <w:tmpl w:val="6B3E8908"/>
    <w:lvl w:ilvl="0" w:tplc="76AAF3BE">
      <w:start w:val="1"/>
      <w:numFmt w:val="bullet"/>
      <w:lvlText w:val=""/>
      <w:lvlJc w:val="left"/>
      <w:pPr>
        <w:ind w:left="1776" w:hanging="360"/>
      </w:pPr>
      <w:rPr>
        <w:rFonts w:ascii="Symbol" w:hAnsi="Symbol" w:hint="default"/>
      </w:rPr>
    </w:lvl>
    <w:lvl w:ilvl="1" w:tplc="81528EE0">
      <w:start w:val="1"/>
      <w:numFmt w:val="bullet"/>
      <w:lvlText w:val="o"/>
      <w:lvlJc w:val="left"/>
      <w:pPr>
        <w:ind w:left="2496" w:hanging="360"/>
      </w:pPr>
      <w:rPr>
        <w:rFonts w:ascii="Courier New" w:hAnsi="Courier New" w:hint="default"/>
      </w:rPr>
    </w:lvl>
    <w:lvl w:ilvl="2" w:tplc="CB2E5E4A">
      <w:start w:val="1"/>
      <w:numFmt w:val="bullet"/>
      <w:lvlText w:val=""/>
      <w:lvlJc w:val="left"/>
      <w:pPr>
        <w:ind w:left="3216" w:hanging="360"/>
      </w:pPr>
      <w:rPr>
        <w:rFonts w:ascii="Wingdings" w:hAnsi="Wingdings" w:hint="default"/>
      </w:rPr>
    </w:lvl>
    <w:lvl w:ilvl="3" w:tplc="D92018E6">
      <w:start w:val="1"/>
      <w:numFmt w:val="bullet"/>
      <w:lvlText w:val=""/>
      <w:lvlJc w:val="left"/>
      <w:pPr>
        <w:ind w:left="3936" w:hanging="360"/>
      </w:pPr>
      <w:rPr>
        <w:rFonts w:ascii="Symbol" w:hAnsi="Symbol" w:hint="default"/>
      </w:rPr>
    </w:lvl>
    <w:lvl w:ilvl="4" w:tplc="7F789610">
      <w:start w:val="1"/>
      <w:numFmt w:val="bullet"/>
      <w:lvlText w:val="o"/>
      <w:lvlJc w:val="left"/>
      <w:pPr>
        <w:ind w:left="4656" w:hanging="360"/>
      </w:pPr>
      <w:rPr>
        <w:rFonts w:ascii="Courier New" w:hAnsi="Courier New" w:hint="default"/>
      </w:rPr>
    </w:lvl>
    <w:lvl w:ilvl="5" w:tplc="6316ADF2">
      <w:start w:val="1"/>
      <w:numFmt w:val="bullet"/>
      <w:lvlText w:val=""/>
      <w:lvlJc w:val="left"/>
      <w:pPr>
        <w:ind w:left="5376" w:hanging="360"/>
      </w:pPr>
      <w:rPr>
        <w:rFonts w:ascii="Wingdings" w:hAnsi="Wingdings" w:hint="default"/>
      </w:rPr>
    </w:lvl>
    <w:lvl w:ilvl="6" w:tplc="9FDC5C7C">
      <w:start w:val="1"/>
      <w:numFmt w:val="bullet"/>
      <w:lvlText w:val=""/>
      <w:lvlJc w:val="left"/>
      <w:pPr>
        <w:ind w:left="6096" w:hanging="360"/>
      </w:pPr>
      <w:rPr>
        <w:rFonts w:ascii="Symbol" w:hAnsi="Symbol" w:hint="default"/>
      </w:rPr>
    </w:lvl>
    <w:lvl w:ilvl="7" w:tplc="9B4C2F3E">
      <w:start w:val="1"/>
      <w:numFmt w:val="bullet"/>
      <w:lvlText w:val="o"/>
      <w:lvlJc w:val="left"/>
      <w:pPr>
        <w:ind w:left="6816" w:hanging="360"/>
      </w:pPr>
      <w:rPr>
        <w:rFonts w:ascii="Courier New" w:hAnsi="Courier New" w:hint="default"/>
      </w:rPr>
    </w:lvl>
    <w:lvl w:ilvl="8" w:tplc="A634B180">
      <w:start w:val="1"/>
      <w:numFmt w:val="bullet"/>
      <w:lvlText w:val=""/>
      <w:lvlJc w:val="left"/>
      <w:pPr>
        <w:ind w:left="7536" w:hanging="360"/>
      </w:pPr>
      <w:rPr>
        <w:rFonts w:ascii="Wingdings" w:hAnsi="Wingdings" w:hint="default"/>
      </w:rPr>
    </w:lvl>
  </w:abstractNum>
  <w:abstractNum w:abstractNumId="8" w15:restartNumberingAfterBreak="0">
    <w:nsid w:val="41F97D20"/>
    <w:multiLevelType w:val="hybridMultilevel"/>
    <w:tmpl w:val="2872F27E"/>
    <w:lvl w:ilvl="0" w:tplc="7AD48C0E">
      <w:start w:val="1"/>
      <w:numFmt w:val="bullet"/>
      <w:lvlText w:val=""/>
      <w:lvlJc w:val="left"/>
      <w:pPr>
        <w:ind w:left="1068" w:hanging="360"/>
      </w:pPr>
      <w:rPr>
        <w:rFonts w:ascii="Symbol" w:hAnsi="Symbol" w:hint="default"/>
      </w:rPr>
    </w:lvl>
    <w:lvl w:ilvl="1" w:tplc="9B6C2516">
      <w:start w:val="1"/>
      <w:numFmt w:val="bullet"/>
      <w:lvlText w:val="o"/>
      <w:lvlJc w:val="left"/>
      <w:pPr>
        <w:ind w:left="1788" w:hanging="360"/>
      </w:pPr>
      <w:rPr>
        <w:rFonts w:ascii="Courier New" w:hAnsi="Courier New" w:hint="default"/>
      </w:rPr>
    </w:lvl>
    <w:lvl w:ilvl="2" w:tplc="43DA839C">
      <w:start w:val="1"/>
      <w:numFmt w:val="bullet"/>
      <w:lvlText w:val=""/>
      <w:lvlJc w:val="left"/>
      <w:pPr>
        <w:ind w:left="2508" w:hanging="360"/>
      </w:pPr>
      <w:rPr>
        <w:rFonts w:ascii="Wingdings" w:hAnsi="Wingdings" w:hint="default"/>
      </w:rPr>
    </w:lvl>
    <w:lvl w:ilvl="3" w:tplc="61F0D16E">
      <w:start w:val="1"/>
      <w:numFmt w:val="bullet"/>
      <w:lvlText w:val=""/>
      <w:lvlJc w:val="left"/>
      <w:pPr>
        <w:ind w:left="3228" w:hanging="360"/>
      </w:pPr>
      <w:rPr>
        <w:rFonts w:ascii="Symbol" w:hAnsi="Symbol" w:hint="default"/>
      </w:rPr>
    </w:lvl>
    <w:lvl w:ilvl="4" w:tplc="E7B24B7A">
      <w:start w:val="1"/>
      <w:numFmt w:val="bullet"/>
      <w:lvlText w:val="o"/>
      <w:lvlJc w:val="left"/>
      <w:pPr>
        <w:ind w:left="3948" w:hanging="360"/>
      </w:pPr>
      <w:rPr>
        <w:rFonts w:ascii="Courier New" w:hAnsi="Courier New" w:hint="default"/>
      </w:rPr>
    </w:lvl>
    <w:lvl w:ilvl="5" w:tplc="1062EFB6">
      <w:start w:val="1"/>
      <w:numFmt w:val="bullet"/>
      <w:lvlText w:val=""/>
      <w:lvlJc w:val="left"/>
      <w:pPr>
        <w:ind w:left="4668" w:hanging="360"/>
      </w:pPr>
      <w:rPr>
        <w:rFonts w:ascii="Wingdings" w:hAnsi="Wingdings" w:hint="default"/>
      </w:rPr>
    </w:lvl>
    <w:lvl w:ilvl="6" w:tplc="BF7EFD0C">
      <w:start w:val="1"/>
      <w:numFmt w:val="bullet"/>
      <w:lvlText w:val=""/>
      <w:lvlJc w:val="left"/>
      <w:pPr>
        <w:ind w:left="5388" w:hanging="360"/>
      </w:pPr>
      <w:rPr>
        <w:rFonts w:ascii="Symbol" w:hAnsi="Symbol" w:hint="default"/>
      </w:rPr>
    </w:lvl>
    <w:lvl w:ilvl="7" w:tplc="6A827DCE">
      <w:start w:val="1"/>
      <w:numFmt w:val="bullet"/>
      <w:lvlText w:val="o"/>
      <w:lvlJc w:val="left"/>
      <w:pPr>
        <w:ind w:left="6108" w:hanging="360"/>
      </w:pPr>
      <w:rPr>
        <w:rFonts w:ascii="Courier New" w:hAnsi="Courier New" w:hint="default"/>
      </w:rPr>
    </w:lvl>
    <w:lvl w:ilvl="8" w:tplc="D83285F2">
      <w:start w:val="1"/>
      <w:numFmt w:val="bullet"/>
      <w:lvlText w:val=""/>
      <w:lvlJc w:val="left"/>
      <w:pPr>
        <w:ind w:left="6828" w:hanging="360"/>
      </w:pPr>
      <w:rPr>
        <w:rFonts w:ascii="Wingdings" w:hAnsi="Wingdings" w:hint="default"/>
      </w:rPr>
    </w:lvl>
  </w:abstractNum>
  <w:abstractNum w:abstractNumId="9" w15:restartNumberingAfterBreak="0">
    <w:nsid w:val="47C97AFC"/>
    <w:multiLevelType w:val="hybridMultilevel"/>
    <w:tmpl w:val="0BDEB89A"/>
    <w:lvl w:ilvl="0" w:tplc="6CEE6CCE">
      <w:start w:val="1"/>
      <w:numFmt w:val="bullet"/>
      <w:lvlText w:val=""/>
      <w:lvlJc w:val="left"/>
      <w:pPr>
        <w:ind w:left="1068" w:hanging="360"/>
      </w:pPr>
      <w:rPr>
        <w:rFonts w:ascii="Symbol" w:hAnsi="Symbol" w:hint="default"/>
      </w:rPr>
    </w:lvl>
    <w:lvl w:ilvl="1" w:tplc="78A6D66A">
      <w:start w:val="1"/>
      <w:numFmt w:val="bullet"/>
      <w:lvlText w:val="o"/>
      <w:lvlJc w:val="left"/>
      <w:pPr>
        <w:ind w:left="1788" w:hanging="360"/>
      </w:pPr>
      <w:rPr>
        <w:rFonts w:ascii="Courier New" w:hAnsi="Courier New" w:hint="default"/>
      </w:rPr>
    </w:lvl>
    <w:lvl w:ilvl="2" w:tplc="51A0FEEA">
      <w:start w:val="1"/>
      <w:numFmt w:val="bullet"/>
      <w:lvlText w:val=""/>
      <w:lvlJc w:val="left"/>
      <w:pPr>
        <w:ind w:left="2508" w:hanging="360"/>
      </w:pPr>
      <w:rPr>
        <w:rFonts w:ascii="Wingdings" w:hAnsi="Wingdings" w:hint="default"/>
      </w:rPr>
    </w:lvl>
    <w:lvl w:ilvl="3" w:tplc="14BE2A12">
      <w:start w:val="1"/>
      <w:numFmt w:val="bullet"/>
      <w:lvlText w:val=""/>
      <w:lvlJc w:val="left"/>
      <w:pPr>
        <w:ind w:left="3228" w:hanging="360"/>
      </w:pPr>
      <w:rPr>
        <w:rFonts w:ascii="Symbol" w:hAnsi="Symbol" w:hint="default"/>
      </w:rPr>
    </w:lvl>
    <w:lvl w:ilvl="4" w:tplc="772E798E">
      <w:start w:val="1"/>
      <w:numFmt w:val="bullet"/>
      <w:lvlText w:val="o"/>
      <w:lvlJc w:val="left"/>
      <w:pPr>
        <w:ind w:left="3948" w:hanging="360"/>
      </w:pPr>
      <w:rPr>
        <w:rFonts w:ascii="Courier New" w:hAnsi="Courier New" w:hint="default"/>
      </w:rPr>
    </w:lvl>
    <w:lvl w:ilvl="5" w:tplc="DAD6CD90">
      <w:start w:val="1"/>
      <w:numFmt w:val="bullet"/>
      <w:lvlText w:val=""/>
      <w:lvlJc w:val="left"/>
      <w:pPr>
        <w:ind w:left="4668" w:hanging="360"/>
      </w:pPr>
      <w:rPr>
        <w:rFonts w:ascii="Wingdings" w:hAnsi="Wingdings" w:hint="default"/>
      </w:rPr>
    </w:lvl>
    <w:lvl w:ilvl="6" w:tplc="ABD0F3A4">
      <w:start w:val="1"/>
      <w:numFmt w:val="bullet"/>
      <w:lvlText w:val=""/>
      <w:lvlJc w:val="left"/>
      <w:pPr>
        <w:ind w:left="5388" w:hanging="360"/>
      </w:pPr>
      <w:rPr>
        <w:rFonts w:ascii="Symbol" w:hAnsi="Symbol" w:hint="default"/>
      </w:rPr>
    </w:lvl>
    <w:lvl w:ilvl="7" w:tplc="614E460A">
      <w:start w:val="1"/>
      <w:numFmt w:val="bullet"/>
      <w:lvlText w:val="o"/>
      <w:lvlJc w:val="left"/>
      <w:pPr>
        <w:ind w:left="6108" w:hanging="360"/>
      </w:pPr>
      <w:rPr>
        <w:rFonts w:ascii="Courier New" w:hAnsi="Courier New" w:hint="default"/>
      </w:rPr>
    </w:lvl>
    <w:lvl w:ilvl="8" w:tplc="621C2AA8">
      <w:start w:val="1"/>
      <w:numFmt w:val="bullet"/>
      <w:lvlText w:val=""/>
      <w:lvlJc w:val="left"/>
      <w:pPr>
        <w:ind w:left="6828" w:hanging="360"/>
      </w:pPr>
      <w:rPr>
        <w:rFonts w:ascii="Wingdings" w:hAnsi="Wingdings" w:hint="default"/>
      </w:rPr>
    </w:lvl>
  </w:abstractNum>
  <w:abstractNum w:abstractNumId="10" w15:restartNumberingAfterBreak="0">
    <w:nsid w:val="4A61C127"/>
    <w:multiLevelType w:val="hybridMultilevel"/>
    <w:tmpl w:val="1952B4C6"/>
    <w:lvl w:ilvl="0" w:tplc="B7E4501E">
      <w:start w:val="1"/>
      <w:numFmt w:val="bullet"/>
      <w:lvlText w:val=""/>
      <w:lvlJc w:val="left"/>
      <w:pPr>
        <w:ind w:left="1428" w:hanging="360"/>
      </w:pPr>
      <w:rPr>
        <w:rFonts w:ascii="Symbol" w:hAnsi="Symbol" w:hint="default"/>
      </w:rPr>
    </w:lvl>
    <w:lvl w:ilvl="1" w:tplc="2278B2A6">
      <w:start w:val="1"/>
      <w:numFmt w:val="bullet"/>
      <w:lvlText w:val="o"/>
      <w:lvlJc w:val="left"/>
      <w:pPr>
        <w:ind w:left="2148" w:hanging="360"/>
      </w:pPr>
      <w:rPr>
        <w:rFonts w:ascii="Courier New" w:hAnsi="Courier New" w:hint="default"/>
      </w:rPr>
    </w:lvl>
    <w:lvl w:ilvl="2" w:tplc="3796EE44">
      <w:start w:val="1"/>
      <w:numFmt w:val="bullet"/>
      <w:lvlText w:val=""/>
      <w:lvlJc w:val="left"/>
      <w:pPr>
        <w:ind w:left="2868" w:hanging="360"/>
      </w:pPr>
      <w:rPr>
        <w:rFonts w:ascii="Wingdings" w:hAnsi="Wingdings" w:hint="default"/>
      </w:rPr>
    </w:lvl>
    <w:lvl w:ilvl="3" w:tplc="4A7613D6">
      <w:start w:val="1"/>
      <w:numFmt w:val="bullet"/>
      <w:lvlText w:val=""/>
      <w:lvlJc w:val="left"/>
      <w:pPr>
        <w:ind w:left="3588" w:hanging="360"/>
      </w:pPr>
      <w:rPr>
        <w:rFonts w:ascii="Symbol" w:hAnsi="Symbol" w:hint="default"/>
      </w:rPr>
    </w:lvl>
    <w:lvl w:ilvl="4" w:tplc="76E0EC66">
      <w:start w:val="1"/>
      <w:numFmt w:val="bullet"/>
      <w:lvlText w:val="o"/>
      <w:lvlJc w:val="left"/>
      <w:pPr>
        <w:ind w:left="4308" w:hanging="360"/>
      </w:pPr>
      <w:rPr>
        <w:rFonts w:ascii="Courier New" w:hAnsi="Courier New" w:hint="default"/>
      </w:rPr>
    </w:lvl>
    <w:lvl w:ilvl="5" w:tplc="853A8D68">
      <w:start w:val="1"/>
      <w:numFmt w:val="bullet"/>
      <w:lvlText w:val=""/>
      <w:lvlJc w:val="left"/>
      <w:pPr>
        <w:ind w:left="5028" w:hanging="360"/>
      </w:pPr>
      <w:rPr>
        <w:rFonts w:ascii="Wingdings" w:hAnsi="Wingdings" w:hint="default"/>
      </w:rPr>
    </w:lvl>
    <w:lvl w:ilvl="6" w:tplc="4A9A73D0">
      <w:start w:val="1"/>
      <w:numFmt w:val="bullet"/>
      <w:lvlText w:val=""/>
      <w:lvlJc w:val="left"/>
      <w:pPr>
        <w:ind w:left="5748" w:hanging="360"/>
      </w:pPr>
      <w:rPr>
        <w:rFonts w:ascii="Symbol" w:hAnsi="Symbol" w:hint="default"/>
      </w:rPr>
    </w:lvl>
    <w:lvl w:ilvl="7" w:tplc="8F8C9B48">
      <w:start w:val="1"/>
      <w:numFmt w:val="bullet"/>
      <w:lvlText w:val="o"/>
      <w:lvlJc w:val="left"/>
      <w:pPr>
        <w:ind w:left="6468" w:hanging="360"/>
      </w:pPr>
      <w:rPr>
        <w:rFonts w:ascii="Courier New" w:hAnsi="Courier New" w:hint="default"/>
      </w:rPr>
    </w:lvl>
    <w:lvl w:ilvl="8" w:tplc="A91C3DAA">
      <w:start w:val="1"/>
      <w:numFmt w:val="bullet"/>
      <w:lvlText w:val=""/>
      <w:lvlJc w:val="left"/>
      <w:pPr>
        <w:ind w:left="7188" w:hanging="360"/>
      </w:pPr>
      <w:rPr>
        <w:rFonts w:ascii="Wingdings" w:hAnsi="Wingdings" w:hint="default"/>
      </w:rPr>
    </w:lvl>
  </w:abstractNum>
  <w:abstractNum w:abstractNumId="11" w15:restartNumberingAfterBreak="0">
    <w:nsid w:val="5EC1E9D6"/>
    <w:multiLevelType w:val="hybridMultilevel"/>
    <w:tmpl w:val="D50008CC"/>
    <w:lvl w:ilvl="0" w:tplc="CF745180">
      <w:start w:val="1"/>
      <w:numFmt w:val="bullet"/>
      <w:lvlText w:val=""/>
      <w:lvlJc w:val="left"/>
      <w:pPr>
        <w:ind w:left="1068" w:hanging="360"/>
      </w:pPr>
      <w:rPr>
        <w:rFonts w:ascii="Symbol" w:hAnsi="Symbol" w:hint="default"/>
      </w:rPr>
    </w:lvl>
    <w:lvl w:ilvl="1" w:tplc="2E9C631A">
      <w:start w:val="1"/>
      <w:numFmt w:val="bullet"/>
      <w:lvlText w:val="o"/>
      <w:lvlJc w:val="left"/>
      <w:pPr>
        <w:ind w:left="1788" w:hanging="360"/>
      </w:pPr>
      <w:rPr>
        <w:rFonts w:ascii="Courier New" w:hAnsi="Courier New" w:hint="default"/>
      </w:rPr>
    </w:lvl>
    <w:lvl w:ilvl="2" w:tplc="4CF26E94">
      <w:start w:val="1"/>
      <w:numFmt w:val="bullet"/>
      <w:lvlText w:val=""/>
      <w:lvlJc w:val="left"/>
      <w:pPr>
        <w:ind w:left="2508" w:hanging="360"/>
      </w:pPr>
      <w:rPr>
        <w:rFonts w:ascii="Wingdings" w:hAnsi="Wingdings" w:hint="default"/>
      </w:rPr>
    </w:lvl>
    <w:lvl w:ilvl="3" w:tplc="B46E718E">
      <w:start w:val="1"/>
      <w:numFmt w:val="bullet"/>
      <w:lvlText w:val=""/>
      <w:lvlJc w:val="left"/>
      <w:pPr>
        <w:ind w:left="3228" w:hanging="360"/>
      </w:pPr>
      <w:rPr>
        <w:rFonts w:ascii="Symbol" w:hAnsi="Symbol" w:hint="default"/>
      </w:rPr>
    </w:lvl>
    <w:lvl w:ilvl="4" w:tplc="D2F218E0">
      <w:start w:val="1"/>
      <w:numFmt w:val="bullet"/>
      <w:lvlText w:val="o"/>
      <w:lvlJc w:val="left"/>
      <w:pPr>
        <w:ind w:left="3948" w:hanging="360"/>
      </w:pPr>
      <w:rPr>
        <w:rFonts w:ascii="Courier New" w:hAnsi="Courier New" w:hint="default"/>
      </w:rPr>
    </w:lvl>
    <w:lvl w:ilvl="5" w:tplc="C08A0EB8">
      <w:start w:val="1"/>
      <w:numFmt w:val="bullet"/>
      <w:lvlText w:val=""/>
      <w:lvlJc w:val="left"/>
      <w:pPr>
        <w:ind w:left="4668" w:hanging="360"/>
      </w:pPr>
      <w:rPr>
        <w:rFonts w:ascii="Wingdings" w:hAnsi="Wingdings" w:hint="default"/>
      </w:rPr>
    </w:lvl>
    <w:lvl w:ilvl="6" w:tplc="18BEA064">
      <w:start w:val="1"/>
      <w:numFmt w:val="bullet"/>
      <w:lvlText w:val=""/>
      <w:lvlJc w:val="left"/>
      <w:pPr>
        <w:ind w:left="5388" w:hanging="360"/>
      </w:pPr>
      <w:rPr>
        <w:rFonts w:ascii="Symbol" w:hAnsi="Symbol" w:hint="default"/>
      </w:rPr>
    </w:lvl>
    <w:lvl w:ilvl="7" w:tplc="8EBEA1FA">
      <w:start w:val="1"/>
      <w:numFmt w:val="bullet"/>
      <w:lvlText w:val="o"/>
      <w:lvlJc w:val="left"/>
      <w:pPr>
        <w:ind w:left="6108" w:hanging="360"/>
      </w:pPr>
      <w:rPr>
        <w:rFonts w:ascii="Courier New" w:hAnsi="Courier New" w:hint="default"/>
      </w:rPr>
    </w:lvl>
    <w:lvl w:ilvl="8" w:tplc="73F8602C">
      <w:start w:val="1"/>
      <w:numFmt w:val="bullet"/>
      <w:lvlText w:val=""/>
      <w:lvlJc w:val="left"/>
      <w:pPr>
        <w:ind w:left="6828" w:hanging="360"/>
      </w:pPr>
      <w:rPr>
        <w:rFonts w:ascii="Wingdings" w:hAnsi="Wingdings" w:hint="default"/>
      </w:rPr>
    </w:lvl>
  </w:abstractNum>
  <w:abstractNum w:abstractNumId="12" w15:restartNumberingAfterBreak="0">
    <w:nsid w:val="611B554F"/>
    <w:multiLevelType w:val="hybridMultilevel"/>
    <w:tmpl w:val="23225A86"/>
    <w:lvl w:ilvl="0" w:tplc="3904BF9C">
      <w:start w:val="1"/>
      <w:numFmt w:val="bullet"/>
      <w:lvlText w:val=""/>
      <w:lvlJc w:val="left"/>
      <w:pPr>
        <w:ind w:left="1068" w:hanging="360"/>
      </w:pPr>
      <w:rPr>
        <w:rFonts w:ascii="Symbol" w:hAnsi="Symbol" w:hint="default"/>
      </w:rPr>
    </w:lvl>
    <w:lvl w:ilvl="1" w:tplc="3BC8E6F6">
      <w:start w:val="1"/>
      <w:numFmt w:val="bullet"/>
      <w:lvlText w:val="o"/>
      <w:lvlJc w:val="left"/>
      <w:pPr>
        <w:ind w:left="1788" w:hanging="360"/>
      </w:pPr>
      <w:rPr>
        <w:rFonts w:ascii="Courier New" w:hAnsi="Courier New" w:hint="default"/>
      </w:rPr>
    </w:lvl>
    <w:lvl w:ilvl="2" w:tplc="2A2643C2">
      <w:start w:val="1"/>
      <w:numFmt w:val="bullet"/>
      <w:lvlText w:val=""/>
      <w:lvlJc w:val="left"/>
      <w:pPr>
        <w:ind w:left="2508" w:hanging="360"/>
      </w:pPr>
      <w:rPr>
        <w:rFonts w:ascii="Wingdings" w:hAnsi="Wingdings" w:hint="default"/>
      </w:rPr>
    </w:lvl>
    <w:lvl w:ilvl="3" w:tplc="FEF8FE4A">
      <w:start w:val="1"/>
      <w:numFmt w:val="bullet"/>
      <w:lvlText w:val=""/>
      <w:lvlJc w:val="left"/>
      <w:pPr>
        <w:ind w:left="3228" w:hanging="360"/>
      </w:pPr>
      <w:rPr>
        <w:rFonts w:ascii="Symbol" w:hAnsi="Symbol" w:hint="default"/>
      </w:rPr>
    </w:lvl>
    <w:lvl w:ilvl="4" w:tplc="21287234">
      <w:start w:val="1"/>
      <w:numFmt w:val="bullet"/>
      <w:lvlText w:val="o"/>
      <w:lvlJc w:val="left"/>
      <w:pPr>
        <w:ind w:left="3948" w:hanging="360"/>
      </w:pPr>
      <w:rPr>
        <w:rFonts w:ascii="Courier New" w:hAnsi="Courier New" w:hint="default"/>
      </w:rPr>
    </w:lvl>
    <w:lvl w:ilvl="5" w:tplc="A45CCAD4">
      <w:start w:val="1"/>
      <w:numFmt w:val="bullet"/>
      <w:lvlText w:val=""/>
      <w:lvlJc w:val="left"/>
      <w:pPr>
        <w:ind w:left="4668" w:hanging="360"/>
      </w:pPr>
      <w:rPr>
        <w:rFonts w:ascii="Wingdings" w:hAnsi="Wingdings" w:hint="default"/>
      </w:rPr>
    </w:lvl>
    <w:lvl w:ilvl="6" w:tplc="E422A910">
      <w:start w:val="1"/>
      <w:numFmt w:val="bullet"/>
      <w:lvlText w:val=""/>
      <w:lvlJc w:val="left"/>
      <w:pPr>
        <w:ind w:left="5388" w:hanging="360"/>
      </w:pPr>
      <w:rPr>
        <w:rFonts w:ascii="Symbol" w:hAnsi="Symbol" w:hint="default"/>
      </w:rPr>
    </w:lvl>
    <w:lvl w:ilvl="7" w:tplc="522022F2">
      <w:start w:val="1"/>
      <w:numFmt w:val="bullet"/>
      <w:lvlText w:val="o"/>
      <w:lvlJc w:val="left"/>
      <w:pPr>
        <w:ind w:left="6108" w:hanging="360"/>
      </w:pPr>
      <w:rPr>
        <w:rFonts w:ascii="Courier New" w:hAnsi="Courier New" w:hint="default"/>
      </w:rPr>
    </w:lvl>
    <w:lvl w:ilvl="8" w:tplc="0824C0D2">
      <w:start w:val="1"/>
      <w:numFmt w:val="bullet"/>
      <w:lvlText w:val=""/>
      <w:lvlJc w:val="left"/>
      <w:pPr>
        <w:ind w:left="6828" w:hanging="360"/>
      </w:pPr>
      <w:rPr>
        <w:rFonts w:ascii="Wingdings" w:hAnsi="Wingdings" w:hint="default"/>
      </w:rPr>
    </w:lvl>
  </w:abstractNum>
  <w:abstractNum w:abstractNumId="13" w15:restartNumberingAfterBreak="0">
    <w:nsid w:val="65A74B1F"/>
    <w:multiLevelType w:val="hybridMultilevel"/>
    <w:tmpl w:val="0D388EA2"/>
    <w:lvl w:ilvl="0" w:tplc="695ED350">
      <w:start w:val="1"/>
      <w:numFmt w:val="bullet"/>
      <w:lvlText w:val=""/>
      <w:lvlJc w:val="left"/>
      <w:pPr>
        <w:ind w:left="1068" w:hanging="360"/>
      </w:pPr>
      <w:rPr>
        <w:rFonts w:ascii="Symbol" w:hAnsi="Symbol" w:hint="default"/>
      </w:rPr>
    </w:lvl>
    <w:lvl w:ilvl="1" w:tplc="50E4AA5E">
      <w:start w:val="1"/>
      <w:numFmt w:val="bullet"/>
      <w:lvlText w:val="o"/>
      <w:lvlJc w:val="left"/>
      <w:pPr>
        <w:ind w:left="1788" w:hanging="360"/>
      </w:pPr>
      <w:rPr>
        <w:rFonts w:ascii="Courier New" w:hAnsi="Courier New" w:hint="default"/>
      </w:rPr>
    </w:lvl>
    <w:lvl w:ilvl="2" w:tplc="80EE9B48">
      <w:start w:val="1"/>
      <w:numFmt w:val="bullet"/>
      <w:lvlText w:val=""/>
      <w:lvlJc w:val="left"/>
      <w:pPr>
        <w:ind w:left="2508" w:hanging="360"/>
      </w:pPr>
      <w:rPr>
        <w:rFonts w:ascii="Wingdings" w:hAnsi="Wingdings" w:hint="default"/>
      </w:rPr>
    </w:lvl>
    <w:lvl w:ilvl="3" w:tplc="B194EFCA">
      <w:start w:val="1"/>
      <w:numFmt w:val="bullet"/>
      <w:lvlText w:val=""/>
      <w:lvlJc w:val="left"/>
      <w:pPr>
        <w:ind w:left="3228" w:hanging="360"/>
      </w:pPr>
      <w:rPr>
        <w:rFonts w:ascii="Symbol" w:hAnsi="Symbol" w:hint="default"/>
      </w:rPr>
    </w:lvl>
    <w:lvl w:ilvl="4" w:tplc="A8567B80">
      <w:start w:val="1"/>
      <w:numFmt w:val="bullet"/>
      <w:lvlText w:val="o"/>
      <w:lvlJc w:val="left"/>
      <w:pPr>
        <w:ind w:left="3948" w:hanging="360"/>
      </w:pPr>
      <w:rPr>
        <w:rFonts w:ascii="Courier New" w:hAnsi="Courier New" w:hint="default"/>
      </w:rPr>
    </w:lvl>
    <w:lvl w:ilvl="5" w:tplc="7660BC64">
      <w:start w:val="1"/>
      <w:numFmt w:val="bullet"/>
      <w:lvlText w:val=""/>
      <w:lvlJc w:val="left"/>
      <w:pPr>
        <w:ind w:left="4668" w:hanging="360"/>
      </w:pPr>
      <w:rPr>
        <w:rFonts w:ascii="Wingdings" w:hAnsi="Wingdings" w:hint="default"/>
      </w:rPr>
    </w:lvl>
    <w:lvl w:ilvl="6" w:tplc="EB2C75D4">
      <w:start w:val="1"/>
      <w:numFmt w:val="bullet"/>
      <w:lvlText w:val=""/>
      <w:lvlJc w:val="left"/>
      <w:pPr>
        <w:ind w:left="5388" w:hanging="360"/>
      </w:pPr>
      <w:rPr>
        <w:rFonts w:ascii="Symbol" w:hAnsi="Symbol" w:hint="default"/>
      </w:rPr>
    </w:lvl>
    <w:lvl w:ilvl="7" w:tplc="B38CB486">
      <w:start w:val="1"/>
      <w:numFmt w:val="bullet"/>
      <w:lvlText w:val="o"/>
      <w:lvlJc w:val="left"/>
      <w:pPr>
        <w:ind w:left="6108" w:hanging="360"/>
      </w:pPr>
      <w:rPr>
        <w:rFonts w:ascii="Courier New" w:hAnsi="Courier New" w:hint="default"/>
      </w:rPr>
    </w:lvl>
    <w:lvl w:ilvl="8" w:tplc="18302702">
      <w:start w:val="1"/>
      <w:numFmt w:val="bullet"/>
      <w:lvlText w:val=""/>
      <w:lvlJc w:val="left"/>
      <w:pPr>
        <w:ind w:left="6828" w:hanging="360"/>
      </w:pPr>
      <w:rPr>
        <w:rFonts w:ascii="Wingdings" w:hAnsi="Wingdings" w:hint="default"/>
      </w:rPr>
    </w:lvl>
  </w:abstractNum>
  <w:abstractNum w:abstractNumId="14" w15:restartNumberingAfterBreak="0">
    <w:nsid w:val="69EA969B"/>
    <w:multiLevelType w:val="hybridMultilevel"/>
    <w:tmpl w:val="F2484708"/>
    <w:lvl w:ilvl="0" w:tplc="62D047B2">
      <w:start w:val="1"/>
      <w:numFmt w:val="bullet"/>
      <w:lvlText w:val=""/>
      <w:lvlJc w:val="left"/>
      <w:pPr>
        <w:ind w:left="1776" w:hanging="360"/>
      </w:pPr>
      <w:rPr>
        <w:rFonts w:ascii="Symbol" w:hAnsi="Symbol" w:hint="default"/>
      </w:rPr>
    </w:lvl>
    <w:lvl w:ilvl="1" w:tplc="F7C03846">
      <w:start w:val="1"/>
      <w:numFmt w:val="bullet"/>
      <w:lvlText w:val="o"/>
      <w:lvlJc w:val="left"/>
      <w:pPr>
        <w:ind w:left="2496" w:hanging="360"/>
      </w:pPr>
      <w:rPr>
        <w:rFonts w:ascii="Courier New" w:hAnsi="Courier New" w:hint="default"/>
      </w:rPr>
    </w:lvl>
    <w:lvl w:ilvl="2" w:tplc="470CE548">
      <w:start w:val="1"/>
      <w:numFmt w:val="bullet"/>
      <w:lvlText w:val=""/>
      <w:lvlJc w:val="left"/>
      <w:pPr>
        <w:ind w:left="3216" w:hanging="360"/>
      </w:pPr>
      <w:rPr>
        <w:rFonts w:ascii="Wingdings" w:hAnsi="Wingdings" w:hint="default"/>
      </w:rPr>
    </w:lvl>
    <w:lvl w:ilvl="3" w:tplc="A014B048">
      <w:start w:val="1"/>
      <w:numFmt w:val="bullet"/>
      <w:lvlText w:val=""/>
      <w:lvlJc w:val="left"/>
      <w:pPr>
        <w:ind w:left="3936" w:hanging="360"/>
      </w:pPr>
      <w:rPr>
        <w:rFonts w:ascii="Symbol" w:hAnsi="Symbol" w:hint="default"/>
      </w:rPr>
    </w:lvl>
    <w:lvl w:ilvl="4" w:tplc="42AE716E">
      <w:start w:val="1"/>
      <w:numFmt w:val="bullet"/>
      <w:lvlText w:val="o"/>
      <w:lvlJc w:val="left"/>
      <w:pPr>
        <w:ind w:left="4656" w:hanging="360"/>
      </w:pPr>
      <w:rPr>
        <w:rFonts w:ascii="Courier New" w:hAnsi="Courier New" w:hint="default"/>
      </w:rPr>
    </w:lvl>
    <w:lvl w:ilvl="5" w:tplc="1B1A36A6">
      <w:start w:val="1"/>
      <w:numFmt w:val="bullet"/>
      <w:lvlText w:val=""/>
      <w:lvlJc w:val="left"/>
      <w:pPr>
        <w:ind w:left="5376" w:hanging="360"/>
      </w:pPr>
      <w:rPr>
        <w:rFonts w:ascii="Wingdings" w:hAnsi="Wingdings" w:hint="default"/>
      </w:rPr>
    </w:lvl>
    <w:lvl w:ilvl="6" w:tplc="E084CD4C">
      <w:start w:val="1"/>
      <w:numFmt w:val="bullet"/>
      <w:lvlText w:val=""/>
      <w:lvlJc w:val="left"/>
      <w:pPr>
        <w:ind w:left="6096" w:hanging="360"/>
      </w:pPr>
      <w:rPr>
        <w:rFonts w:ascii="Symbol" w:hAnsi="Symbol" w:hint="default"/>
      </w:rPr>
    </w:lvl>
    <w:lvl w:ilvl="7" w:tplc="86FE44EC">
      <w:start w:val="1"/>
      <w:numFmt w:val="bullet"/>
      <w:lvlText w:val="o"/>
      <w:lvlJc w:val="left"/>
      <w:pPr>
        <w:ind w:left="6816" w:hanging="360"/>
      </w:pPr>
      <w:rPr>
        <w:rFonts w:ascii="Courier New" w:hAnsi="Courier New" w:hint="default"/>
      </w:rPr>
    </w:lvl>
    <w:lvl w:ilvl="8" w:tplc="9B301E30">
      <w:start w:val="1"/>
      <w:numFmt w:val="bullet"/>
      <w:lvlText w:val=""/>
      <w:lvlJc w:val="left"/>
      <w:pPr>
        <w:ind w:left="7536" w:hanging="360"/>
      </w:pPr>
      <w:rPr>
        <w:rFonts w:ascii="Wingdings" w:hAnsi="Wingdings" w:hint="default"/>
      </w:rPr>
    </w:lvl>
  </w:abstractNum>
  <w:abstractNum w:abstractNumId="15" w15:restartNumberingAfterBreak="0">
    <w:nsid w:val="7313E07B"/>
    <w:multiLevelType w:val="hybridMultilevel"/>
    <w:tmpl w:val="2E7A7B6A"/>
    <w:lvl w:ilvl="0" w:tplc="1D7C9BFE">
      <w:start w:val="1"/>
      <w:numFmt w:val="bullet"/>
      <w:lvlText w:val=""/>
      <w:lvlJc w:val="left"/>
      <w:pPr>
        <w:ind w:left="720" w:hanging="360"/>
      </w:pPr>
      <w:rPr>
        <w:rFonts w:ascii="Symbol" w:hAnsi="Symbol" w:hint="default"/>
      </w:rPr>
    </w:lvl>
    <w:lvl w:ilvl="1" w:tplc="FD680CB2">
      <w:start w:val="1"/>
      <w:numFmt w:val="bullet"/>
      <w:lvlText w:val=""/>
      <w:lvlJc w:val="left"/>
      <w:pPr>
        <w:ind w:left="1440" w:hanging="360"/>
      </w:pPr>
      <w:rPr>
        <w:rFonts w:ascii="Symbol" w:hAnsi="Symbol" w:hint="default"/>
      </w:rPr>
    </w:lvl>
    <w:lvl w:ilvl="2" w:tplc="67B65108">
      <w:start w:val="1"/>
      <w:numFmt w:val="bullet"/>
      <w:lvlText w:val=""/>
      <w:lvlJc w:val="left"/>
      <w:pPr>
        <w:ind w:left="2160" w:hanging="360"/>
      </w:pPr>
      <w:rPr>
        <w:rFonts w:ascii="Wingdings" w:hAnsi="Wingdings" w:hint="default"/>
      </w:rPr>
    </w:lvl>
    <w:lvl w:ilvl="3" w:tplc="390C0E18">
      <w:start w:val="1"/>
      <w:numFmt w:val="bullet"/>
      <w:lvlText w:val=""/>
      <w:lvlJc w:val="left"/>
      <w:pPr>
        <w:ind w:left="2880" w:hanging="360"/>
      </w:pPr>
      <w:rPr>
        <w:rFonts w:ascii="Symbol" w:hAnsi="Symbol" w:hint="default"/>
      </w:rPr>
    </w:lvl>
    <w:lvl w:ilvl="4" w:tplc="2F5665D6">
      <w:start w:val="1"/>
      <w:numFmt w:val="bullet"/>
      <w:lvlText w:val="o"/>
      <w:lvlJc w:val="left"/>
      <w:pPr>
        <w:ind w:left="3600" w:hanging="360"/>
      </w:pPr>
      <w:rPr>
        <w:rFonts w:ascii="Courier New" w:hAnsi="Courier New" w:hint="default"/>
      </w:rPr>
    </w:lvl>
    <w:lvl w:ilvl="5" w:tplc="5ABEA8EE">
      <w:start w:val="1"/>
      <w:numFmt w:val="bullet"/>
      <w:lvlText w:val=""/>
      <w:lvlJc w:val="left"/>
      <w:pPr>
        <w:ind w:left="4320" w:hanging="360"/>
      </w:pPr>
      <w:rPr>
        <w:rFonts w:ascii="Wingdings" w:hAnsi="Wingdings" w:hint="default"/>
      </w:rPr>
    </w:lvl>
    <w:lvl w:ilvl="6" w:tplc="25F45CDC">
      <w:start w:val="1"/>
      <w:numFmt w:val="bullet"/>
      <w:lvlText w:val=""/>
      <w:lvlJc w:val="left"/>
      <w:pPr>
        <w:ind w:left="5040" w:hanging="360"/>
      </w:pPr>
      <w:rPr>
        <w:rFonts w:ascii="Symbol" w:hAnsi="Symbol" w:hint="default"/>
      </w:rPr>
    </w:lvl>
    <w:lvl w:ilvl="7" w:tplc="DF928AE0">
      <w:start w:val="1"/>
      <w:numFmt w:val="bullet"/>
      <w:lvlText w:val="o"/>
      <w:lvlJc w:val="left"/>
      <w:pPr>
        <w:ind w:left="5760" w:hanging="360"/>
      </w:pPr>
      <w:rPr>
        <w:rFonts w:ascii="Courier New" w:hAnsi="Courier New" w:hint="default"/>
      </w:rPr>
    </w:lvl>
    <w:lvl w:ilvl="8" w:tplc="3774E942">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10"/>
  </w:num>
  <w:num w:numId="8">
    <w:abstractNumId w:val="8"/>
  </w:num>
  <w:num w:numId="9">
    <w:abstractNumId w:val="15"/>
  </w:num>
  <w:num w:numId="10">
    <w:abstractNumId w:val="13"/>
  </w:num>
  <w:num w:numId="11">
    <w:abstractNumId w:val="4"/>
  </w:num>
  <w:num w:numId="12">
    <w:abstractNumId w:val="14"/>
  </w:num>
  <w:num w:numId="13">
    <w:abstractNumId w:val="7"/>
  </w:num>
  <w:num w:numId="14">
    <w:abstractNumId w:val="12"/>
  </w:num>
  <w:num w:numId="15">
    <w:abstractNumId w:val="11"/>
  </w:num>
  <w:num w:numId="16">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IERA . Bermúdez González">
    <w15:presenceInfo w15:providerId="AD" w15:userId="S::ja.bermudez@duocuc.cl::188f834d-a792-4770-b9af-211b861770d5"/>
  </w15:person>
  <w15:person w15:author="DAFNE CATARI Mandujano Morgado">
    <w15:presenceInfo w15:providerId="AD" w15:userId="S::da.mandujano@duocuc.cl::e995f7e9-00c1-4c9e-b5a1-9ecc97fe87df"/>
  </w15:person>
  <w15:person w15:author="ALVARO . ARRIAZA POLANCO">
    <w15:presenceInfo w15:providerId="AD" w15:userId="S::al.arriaza@duocuc.cl::c3c226cc-5b91-4ee1-91ff-c0d507c015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B9"/>
    <w:rsid w:val="00004812"/>
    <w:rsid w:val="00063BB1"/>
    <w:rsid w:val="000819B7"/>
    <w:rsid w:val="00114F1C"/>
    <w:rsid w:val="0013196F"/>
    <w:rsid w:val="00153168"/>
    <w:rsid w:val="00193920"/>
    <w:rsid w:val="00194970"/>
    <w:rsid w:val="002E4C55"/>
    <w:rsid w:val="00363A9D"/>
    <w:rsid w:val="004136D1"/>
    <w:rsid w:val="00422B04"/>
    <w:rsid w:val="0042524C"/>
    <w:rsid w:val="004852A4"/>
    <w:rsid w:val="004E1D87"/>
    <w:rsid w:val="004E7268"/>
    <w:rsid w:val="00530A33"/>
    <w:rsid w:val="00566D03"/>
    <w:rsid w:val="00576B14"/>
    <w:rsid w:val="005C4788"/>
    <w:rsid w:val="005F0321"/>
    <w:rsid w:val="00604EEE"/>
    <w:rsid w:val="00611376"/>
    <w:rsid w:val="006D446B"/>
    <w:rsid w:val="0071369C"/>
    <w:rsid w:val="007625A3"/>
    <w:rsid w:val="00790543"/>
    <w:rsid w:val="007E31B9"/>
    <w:rsid w:val="008168D8"/>
    <w:rsid w:val="008C0B8C"/>
    <w:rsid w:val="00926B3C"/>
    <w:rsid w:val="00950E84"/>
    <w:rsid w:val="009C19C8"/>
    <w:rsid w:val="009E3931"/>
    <w:rsid w:val="00A408A8"/>
    <w:rsid w:val="00A73A68"/>
    <w:rsid w:val="00A820F3"/>
    <w:rsid w:val="00AE500D"/>
    <w:rsid w:val="00B51050"/>
    <w:rsid w:val="00BA079A"/>
    <w:rsid w:val="00BF3601"/>
    <w:rsid w:val="00C5041C"/>
    <w:rsid w:val="00C6487E"/>
    <w:rsid w:val="00C81B20"/>
    <w:rsid w:val="00C86FE6"/>
    <w:rsid w:val="00CB2587"/>
    <w:rsid w:val="00D20D0B"/>
    <w:rsid w:val="00D34D84"/>
    <w:rsid w:val="00D46A82"/>
    <w:rsid w:val="00D54CD5"/>
    <w:rsid w:val="00DB385F"/>
    <w:rsid w:val="00DD066D"/>
    <w:rsid w:val="00EF6A6B"/>
    <w:rsid w:val="00F73D0A"/>
    <w:rsid w:val="00F95605"/>
    <w:rsid w:val="00F97B37"/>
    <w:rsid w:val="00FD4881"/>
    <w:rsid w:val="00FE1AC9"/>
    <w:rsid w:val="00FE5F27"/>
    <w:rsid w:val="01762CE6"/>
    <w:rsid w:val="01805F31"/>
    <w:rsid w:val="0191E517"/>
    <w:rsid w:val="01CEF5A8"/>
    <w:rsid w:val="01E64382"/>
    <w:rsid w:val="02A07529"/>
    <w:rsid w:val="02D23019"/>
    <w:rsid w:val="0369A61C"/>
    <w:rsid w:val="03BB4C71"/>
    <w:rsid w:val="0477EE3E"/>
    <w:rsid w:val="04CFACCD"/>
    <w:rsid w:val="05150135"/>
    <w:rsid w:val="05447932"/>
    <w:rsid w:val="05BDA332"/>
    <w:rsid w:val="05C4307A"/>
    <w:rsid w:val="05FB0F0B"/>
    <w:rsid w:val="06D4E502"/>
    <w:rsid w:val="07824722"/>
    <w:rsid w:val="07BE5B06"/>
    <w:rsid w:val="080013BC"/>
    <w:rsid w:val="09065A4C"/>
    <w:rsid w:val="0A0B157C"/>
    <w:rsid w:val="0A356CE2"/>
    <w:rsid w:val="0A72F000"/>
    <w:rsid w:val="0ADF6DA9"/>
    <w:rsid w:val="0B2D34BD"/>
    <w:rsid w:val="0B7FCBA0"/>
    <w:rsid w:val="0C1DE724"/>
    <w:rsid w:val="0C43E82E"/>
    <w:rsid w:val="0C604C36"/>
    <w:rsid w:val="0C737752"/>
    <w:rsid w:val="0CD196CA"/>
    <w:rsid w:val="0D0EB740"/>
    <w:rsid w:val="0E29FD17"/>
    <w:rsid w:val="0EBFD511"/>
    <w:rsid w:val="0EC75138"/>
    <w:rsid w:val="0EF8F991"/>
    <w:rsid w:val="0F4B7D96"/>
    <w:rsid w:val="10514BE7"/>
    <w:rsid w:val="1062078A"/>
    <w:rsid w:val="1089DEC2"/>
    <w:rsid w:val="10C996FE"/>
    <w:rsid w:val="111ADA3A"/>
    <w:rsid w:val="115A8E90"/>
    <w:rsid w:val="1233FD84"/>
    <w:rsid w:val="127A1B78"/>
    <w:rsid w:val="127A4A82"/>
    <w:rsid w:val="130CAAB2"/>
    <w:rsid w:val="13829A16"/>
    <w:rsid w:val="13BE4A63"/>
    <w:rsid w:val="1458FD46"/>
    <w:rsid w:val="146707A0"/>
    <w:rsid w:val="1588186F"/>
    <w:rsid w:val="158C7D44"/>
    <w:rsid w:val="1602AE6C"/>
    <w:rsid w:val="16C416D0"/>
    <w:rsid w:val="16F125D5"/>
    <w:rsid w:val="1737D2BE"/>
    <w:rsid w:val="178E6463"/>
    <w:rsid w:val="17CB4DA1"/>
    <w:rsid w:val="17CEC38E"/>
    <w:rsid w:val="189A9227"/>
    <w:rsid w:val="18E487E2"/>
    <w:rsid w:val="19336AB3"/>
    <w:rsid w:val="193A3ED7"/>
    <w:rsid w:val="19A006A3"/>
    <w:rsid w:val="19A8A7EA"/>
    <w:rsid w:val="19B102A2"/>
    <w:rsid w:val="19E0B116"/>
    <w:rsid w:val="1A7DF6F4"/>
    <w:rsid w:val="1A879194"/>
    <w:rsid w:val="1A9DBFDB"/>
    <w:rsid w:val="1AA5F4AB"/>
    <w:rsid w:val="1AB93629"/>
    <w:rsid w:val="1C2CDC3C"/>
    <w:rsid w:val="1DB575BF"/>
    <w:rsid w:val="1E17DF3E"/>
    <w:rsid w:val="1F63EC27"/>
    <w:rsid w:val="1F667029"/>
    <w:rsid w:val="20035F31"/>
    <w:rsid w:val="20393ACE"/>
    <w:rsid w:val="206FB439"/>
    <w:rsid w:val="20DC013B"/>
    <w:rsid w:val="217D4BF7"/>
    <w:rsid w:val="21B1F8B3"/>
    <w:rsid w:val="220CD474"/>
    <w:rsid w:val="228125F1"/>
    <w:rsid w:val="22903A9A"/>
    <w:rsid w:val="22B8C5C9"/>
    <w:rsid w:val="232CDC9A"/>
    <w:rsid w:val="236FFB9A"/>
    <w:rsid w:val="23782DD4"/>
    <w:rsid w:val="23BB43B2"/>
    <w:rsid w:val="24238837"/>
    <w:rsid w:val="24ADDB97"/>
    <w:rsid w:val="2598713D"/>
    <w:rsid w:val="25C9883F"/>
    <w:rsid w:val="26338478"/>
    <w:rsid w:val="2857C935"/>
    <w:rsid w:val="285AA0E5"/>
    <w:rsid w:val="28AB17E0"/>
    <w:rsid w:val="292A8ED0"/>
    <w:rsid w:val="29BEB35B"/>
    <w:rsid w:val="29D3FCA0"/>
    <w:rsid w:val="2AA0A26B"/>
    <w:rsid w:val="2AC0099B"/>
    <w:rsid w:val="2B09705B"/>
    <w:rsid w:val="2B64674E"/>
    <w:rsid w:val="2C391B68"/>
    <w:rsid w:val="2CC98838"/>
    <w:rsid w:val="2DEB3EC9"/>
    <w:rsid w:val="2F7BCE8C"/>
    <w:rsid w:val="30164D58"/>
    <w:rsid w:val="309D7E86"/>
    <w:rsid w:val="30EBD1DD"/>
    <w:rsid w:val="3124C877"/>
    <w:rsid w:val="3140202D"/>
    <w:rsid w:val="3142458A"/>
    <w:rsid w:val="31764386"/>
    <w:rsid w:val="319E557F"/>
    <w:rsid w:val="31D6AFDF"/>
    <w:rsid w:val="323B2649"/>
    <w:rsid w:val="325D0D33"/>
    <w:rsid w:val="3266C666"/>
    <w:rsid w:val="32EBCC96"/>
    <w:rsid w:val="330EF56E"/>
    <w:rsid w:val="334C2188"/>
    <w:rsid w:val="34104189"/>
    <w:rsid w:val="3412210C"/>
    <w:rsid w:val="343CD1BE"/>
    <w:rsid w:val="347196AD"/>
    <w:rsid w:val="3501749B"/>
    <w:rsid w:val="3561B7E5"/>
    <w:rsid w:val="357E946D"/>
    <w:rsid w:val="35AB13FC"/>
    <w:rsid w:val="35D2E4DD"/>
    <w:rsid w:val="361F6401"/>
    <w:rsid w:val="36330332"/>
    <w:rsid w:val="3741CE05"/>
    <w:rsid w:val="377F9065"/>
    <w:rsid w:val="3824F696"/>
    <w:rsid w:val="389508DE"/>
    <w:rsid w:val="38A79E5E"/>
    <w:rsid w:val="39110407"/>
    <w:rsid w:val="39703B47"/>
    <w:rsid w:val="39CF4FD5"/>
    <w:rsid w:val="39E77284"/>
    <w:rsid w:val="39F41AAD"/>
    <w:rsid w:val="3B2026E2"/>
    <w:rsid w:val="3B938EF6"/>
    <w:rsid w:val="3BC405CF"/>
    <w:rsid w:val="3C160700"/>
    <w:rsid w:val="3C3BAAA5"/>
    <w:rsid w:val="3C3C6F2B"/>
    <w:rsid w:val="3C6C1999"/>
    <w:rsid w:val="3C728113"/>
    <w:rsid w:val="3CDA481E"/>
    <w:rsid w:val="3D216E5F"/>
    <w:rsid w:val="3D38CD38"/>
    <w:rsid w:val="3D6DE2F5"/>
    <w:rsid w:val="3D8E092C"/>
    <w:rsid w:val="3DF90875"/>
    <w:rsid w:val="3E22C790"/>
    <w:rsid w:val="3E247C2D"/>
    <w:rsid w:val="3ED9AA8B"/>
    <w:rsid w:val="42F3B8D2"/>
    <w:rsid w:val="43B22809"/>
    <w:rsid w:val="446798A3"/>
    <w:rsid w:val="44C6128B"/>
    <w:rsid w:val="45ACBAF2"/>
    <w:rsid w:val="45B918DC"/>
    <w:rsid w:val="45C53D26"/>
    <w:rsid w:val="461126E5"/>
    <w:rsid w:val="461F8943"/>
    <w:rsid w:val="465DE175"/>
    <w:rsid w:val="4717EB99"/>
    <w:rsid w:val="477C96A3"/>
    <w:rsid w:val="489D3B2F"/>
    <w:rsid w:val="48A7D297"/>
    <w:rsid w:val="4914C1F0"/>
    <w:rsid w:val="4943D926"/>
    <w:rsid w:val="49C71DE7"/>
    <w:rsid w:val="4A1F893E"/>
    <w:rsid w:val="4A8014B9"/>
    <w:rsid w:val="4ABEFFB6"/>
    <w:rsid w:val="4B2FE087"/>
    <w:rsid w:val="4B48650E"/>
    <w:rsid w:val="4B9065CE"/>
    <w:rsid w:val="4C16E98E"/>
    <w:rsid w:val="4C78EC14"/>
    <w:rsid w:val="4C7EE1A7"/>
    <w:rsid w:val="4CAA9A2A"/>
    <w:rsid w:val="4CEDF5D3"/>
    <w:rsid w:val="4D9EFF1F"/>
    <w:rsid w:val="4E72502A"/>
    <w:rsid w:val="501A592E"/>
    <w:rsid w:val="503A363D"/>
    <w:rsid w:val="5211D248"/>
    <w:rsid w:val="526397C4"/>
    <w:rsid w:val="526E050E"/>
    <w:rsid w:val="52D3C983"/>
    <w:rsid w:val="53A11293"/>
    <w:rsid w:val="53DEB26C"/>
    <w:rsid w:val="53F1D941"/>
    <w:rsid w:val="53FCCF78"/>
    <w:rsid w:val="5569B8DD"/>
    <w:rsid w:val="55BDDAFF"/>
    <w:rsid w:val="55C4C858"/>
    <w:rsid w:val="56ADBEF8"/>
    <w:rsid w:val="56FACD38"/>
    <w:rsid w:val="5763D69C"/>
    <w:rsid w:val="579522FE"/>
    <w:rsid w:val="57CBD276"/>
    <w:rsid w:val="57E2F7F3"/>
    <w:rsid w:val="584143F3"/>
    <w:rsid w:val="5896D34B"/>
    <w:rsid w:val="58FEDC88"/>
    <w:rsid w:val="590E2E34"/>
    <w:rsid w:val="593EDF85"/>
    <w:rsid w:val="5A6EBBF3"/>
    <w:rsid w:val="5A9742AC"/>
    <w:rsid w:val="5A97E59C"/>
    <w:rsid w:val="5AC436A9"/>
    <w:rsid w:val="5BB00F99"/>
    <w:rsid w:val="5BE086E2"/>
    <w:rsid w:val="5BEC8DC5"/>
    <w:rsid w:val="5C2D7EC4"/>
    <w:rsid w:val="5D0B9D69"/>
    <w:rsid w:val="5D4FF358"/>
    <w:rsid w:val="5D9DB739"/>
    <w:rsid w:val="5DE3562E"/>
    <w:rsid w:val="5DF4C702"/>
    <w:rsid w:val="5EF26EF0"/>
    <w:rsid w:val="5F0DBDF3"/>
    <w:rsid w:val="5FD44405"/>
    <w:rsid w:val="5FEE9FFB"/>
    <w:rsid w:val="5FFAC557"/>
    <w:rsid w:val="609F6AD5"/>
    <w:rsid w:val="60B50EDF"/>
    <w:rsid w:val="611CAD73"/>
    <w:rsid w:val="61B900B5"/>
    <w:rsid w:val="61CD929C"/>
    <w:rsid w:val="62BF0559"/>
    <w:rsid w:val="62C93D5F"/>
    <w:rsid w:val="6368EFC9"/>
    <w:rsid w:val="63C0A661"/>
    <w:rsid w:val="646AD5B4"/>
    <w:rsid w:val="6491A656"/>
    <w:rsid w:val="64D8ACD4"/>
    <w:rsid w:val="64DFED96"/>
    <w:rsid w:val="6509FE26"/>
    <w:rsid w:val="65980741"/>
    <w:rsid w:val="65C01565"/>
    <w:rsid w:val="6604FED2"/>
    <w:rsid w:val="6624DA50"/>
    <w:rsid w:val="664B9162"/>
    <w:rsid w:val="6651B6D3"/>
    <w:rsid w:val="6662652C"/>
    <w:rsid w:val="66F4BF79"/>
    <w:rsid w:val="671F7D58"/>
    <w:rsid w:val="68343AE2"/>
    <w:rsid w:val="6846A52C"/>
    <w:rsid w:val="690AB9D0"/>
    <w:rsid w:val="6A91CF65"/>
    <w:rsid w:val="6AB83976"/>
    <w:rsid w:val="6BDA5C43"/>
    <w:rsid w:val="6CFF36BA"/>
    <w:rsid w:val="6D1F77B2"/>
    <w:rsid w:val="6E6FC784"/>
    <w:rsid w:val="6E706E28"/>
    <w:rsid w:val="6F029582"/>
    <w:rsid w:val="6F0B96B3"/>
    <w:rsid w:val="6F0C86D4"/>
    <w:rsid w:val="6F1EDF0E"/>
    <w:rsid w:val="6F29D899"/>
    <w:rsid w:val="6FF85266"/>
    <w:rsid w:val="7001A499"/>
    <w:rsid w:val="70626626"/>
    <w:rsid w:val="70C7A2C7"/>
    <w:rsid w:val="7429BA8B"/>
    <w:rsid w:val="74515B88"/>
    <w:rsid w:val="74CC3AB6"/>
    <w:rsid w:val="74FC9EA5"/>
    <w:rsid w:val="751CEB9F"/>
    <w:rsid w:val="7552AC58"/>
    <w:rsid w:val="76418E10"/>
    <w:rsid w:val="7649E7AD"/>
    <w:rsid w:val="766C23C6"/>
    <w:rsid w:val="769F242C"/>
    <w:rsid w:val="771A79BF"/>
    <w:rsid w:val="773381AF"/>
    <w:rsid w:val="77557527"/>
    <w:rsid w:val="784263B3"/>
    <w:rsid w:val="79F60B80"/>
    <w:rsid w:val="7AEF145B"/>
    <w:rsid w:val="7B7AE22C"/>
    <w:rsid w:val="7C808A9A"/>
    <w:rsid w:val="7D0FA78D"/>
    <w:rsid w:val="7DC37B71"/>
    <w:rsid w:val="7E23383F"/>
    <w:rsid w:val="7E6E09A5"/>
    <w:rsid w:val="7EB4B80D"/>
    <w:rsid w:val="7FD6D210"/>
    <w:rsid w:val="7FDD697F"/>
    <w:rsid w:val="7FE008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99EE"/>
  <w15:chartTrackingRefBased/>
  <w15:docId w15:val="{0002B62B-7F88-41C0-B927-4B6ECC66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3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E3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31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31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31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31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31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31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31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31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E31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31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31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31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31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31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31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31B9"/>
    <w:rPr>
      <w:rFonts w:eastAsiaTheme="majorEastAsia" w:cstheme="majorBidi"/>
      <w:color w:val="272727" w:themeColor="text1" w:themeTint="D8"/>
    </w:rPr>
  </w:style>
  <w:style w:type="paragraph" w:styleId="Ttulo">
    <w:name w:val="Title"/>
    <w:basedOn w:val="Normal"/>
    <w:next w:val="Normal"/>
    <w:link w:val="TtuloCar"/>
    <w:uiPriority w:val="10"/>
    <w:qFormat/>
    <w:rsid w:val="007E3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31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31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31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31B9"/>
    <w:pPr>
      <w:spacing w:before="160"/>
      <w:jc w:val="center"/>
    </w:pPr>
    <w:rPr>
      <w:i/>
      <w:iCs/>
      <w:color w:val="404040" w:themeColor="text1" w:themeTint="BF"/>
    </w:rPr>
  </w:style>
  <w:style w:type="character" w:customStyle="1" w:styleId="CitaCar">
    <w:name w:val="Cita Car"/>
    <w:basedOn w:val="Fuentedeprrafopredeter"/>
    <w:link w:val="Cita"/>
    <w:uiPriority w:val="29"/>
    <w:rsid w:val="007E31B9"/>
    <w:rPr>
      <w:i/>
      <w:iCs/>
      <w:color w:val="404040" w:themeColor="text1" w:themeTint="BF"/>
    </w:rPr>
  </w:style>
  <w:style w:type="paragraph" w:styleId="Prrafodelista">
    <w:name w:val="List Paragraph"/>
    <w:basedOn w:val="Normal"/>
    <w:uiPriority w:val="34"/>
    <w:qFormat/>
    <w:rsid w:val="007E31B9"/>
    <w:pPr>
      <w:ind w:left="720"/>
      <w:contextualSpacing/>
    </w:pPr>
  </w:style>
  <w:style w:type="character" w:styleId="nfasisintenso">
    <w:name w:val="Intense Emphasis"/>
    <w:basedOn w:val="Fuentedeprrafopredeter"/>
    <w:uiPriority w:val="21"/>
    <w:qFormat/>
    <w:rsid w:val="007E31B9"/>
    <w:rPr>
      <w:i/>
      <w:iCs/>
      <w:color w:val="0F4761" w:themeColor="accent1" w:themeShade="BF"/>
    </w:rPr>
  </w:style>
  <w:style w:type="paragraph" w:styleId="Citadestacada">
    <w:name w:val="Intense Quote"/>
    <w:basedOn w:val="Normal"/>
    <w:next w:val="Normal"/>
    <w:link w:val="CitadestacadaCar"/>
    <w:uiPriority w:val="30"/>
    <w:qFormat/>
    <w:rsid w:val="007E3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31B9"/>
    <w:rPr>
      <w:i/>
      <w:iCs/>
      <w:color w:val="0F4761" w:themeColor="accent1" w:themeShade="BF"/>
    </w:rPr>
  </w:style>
  <w:style w:type="character" w:styleId="Referenciaintensa">
    <w:name w:val="Intense Reference"/>
    <w:basedOn w:val="Fuentedeprrafopredeter"/>
    <w:uiPriority w:val="32"/>
    <w:qFormat/>
    <w:rsid w:val="007E31B9"/>
    <w:rPr>
      <w:b/>
      <w:bCs/>
      <w:smallCaps/>
      <w:color w:val="0F4761" w:themeColor="accent1" w:themeShade="BF"/>
      <w:spacing w:val="5"/>
    </w:rPr>
  </w:style>
  <w:style w:type="paragraph" w:customStyle="1" w:styleId="shortdesc">
    <w:name w:val="shortdesc"/>
    <w:basedOn w:val="Normal"/>
    <w:rsid w:val="007E31B9"/>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NormalWeb">
    <w:name w:val="Normal (Web)"/>
    <w:basedOn w:val="Normal"/>
    <w:uiPriority w:val="99"/>
    <w:semiHidden/>
    <w:unhideWhenUsed/>
    <w:rsid w:val="007E31B9"/>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Hipervnculo">
    <w:name w:val="Hyperlink"/>
    <w:basedOn w:val="Fuentedeprrafopredeter"/>
    <w:uiPriority w:val="99"/>
    <w:unhideWhenUsed/>
    <w:rsid w:val="007E31B9"/>
    <w:rPr>
      <w:color w:val="0000FF"/>
      <w:u w:val="single"/>
    </w:rPr>
  </w:style>
  <w:style w:type="character" w:customStyle="1" w:styleId="keyword">
    <w:name w:val="keyword"/>
    <w:basedOn w:val="Fuentedeprrafopredeter"/>
    <w:rsid w:val="007E31B9"/>
  </w:style>
  <w:style w:type="character" w:customStyle="1" w:styleId="ph">
    <w:name w:val="ph"/>
    <w:basedOn w:val="Fuentedeprrafopredeter"/>
    <w:rsid w:val="007E31B9"/>
  </w:style>
  <w:style w:type="paragraph" w:customStyle="1" w:styleId="cds--listitem">
    <w:name w:val="cds--list__item"/>
    <w:basedOn w:val="Normal"/>
    <w:rsid w:val="007E31B9"/>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ablecap">
    <w:name w:val="tablecap"/>
    <w:basedOn w:val="Fuentedeprrafopredeter"/>
    <w:rsid w:val="007E31B9"/>
  </w:style>
  <w:style w:type="character" w:styleId="Refdecomentario">
    <w:name w:val="annotation reference"/>
    <w:basedOn w:val="Fuentedeprrafopredeter"/>
    <w:uiPriority w:val="99"/>
    <w:semiHidden/>
    <w:unhideWhenUsed/>
    <w:rsid w:val="00DD066D"/>
    <w:rPr>
      <w:sz w:val="16"/>
      <w:szCs w:val="16"/>
    </w:rPr>
  </w:style>
  <w:style w:type="paragraph" w:styleId="Textocomentario">
    <w:name w:val="annotation text"/>
    <w:basedOn w:val="Normal"/>
    <w:link w:val="TextocomentarioCar"/>
    <w:uiPriority w:val="99"/>
    <w:unhideWhenUsed/>
    <w:rsid w:val="00DD066D"/>
    <w:pPr>
      <w:spacing w:line="240" w:lineRule="auto"/>
    </w:pPr>
    <w:rPr>
      <w:sz w:val="20"/>
      <w:szCs w:val="20"/>
    </w:rPr>
  </w:style>
  <w:style w:type="character" w:customStyle="1" w:styleId="TextocomentarioCar">
    <w:name w:val="Texto comentario Car"/>
    <w:basedOn w:val="Fuentedeprrafopredeter"/>
    <w:link w:val="Textocomentario"/>
    <w:uiPriority w:val="99"/>
    <w:rsid w:val="00DD066D"/>
    <w:rPr>
      <w:sz w:val="20"/>
      <w:szCs w:val="20"/>
    </w:rPr>
  </w:style>
  <w:style w:type="table" w:styleId="Tablaconcuadrcula">
    <w:name w:val="Table Grid"/>
    <w:basedOn w:val="Tablanormal"/>
    <w:uiPriority w:val="39"/>
    <w:rsid w:val="00DD066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Ttulo">
    <w:name w:val="ENC. Título"/>
    <w:basedOn w:val="Normal"/>
    <w:link w:val="ENCTtuloChar"/>
    <w:uiPriority w:val="1"/>
    <w:qFormat/>
    <w:rsid w:val="127A4A82"/>
    <w:pPr>
      <w:keepNext/>
      <w:keepLines/>
      <w:spacing w:before="360" w:after="80"/>
      <w:outlineLvl w:val="0"/>
    </w:pPr>
    <w:rPr>
      <w:rFonts w:ascii="Calibri" w:eastAsia="Calibri" w:hAnsi="Calibri" w:cs="Calibri"/>
      <w:b/>
      <w:bCs/>
      <w:sz w:val="28"/>
      <w:szCs w:val="28"/>
    </w:rPr>
  </w:style>
  <w:style w:type="paragraph" w:customStyle="1" w:styleId="ENCTtulo2">
    <w:name w:val="ENC. Título 2"/>
    <w:basedOn w:val="Normal"/>
    <w:link w:val="ENCTtulo2Char"/>
    <w:uiPriority w:val="1"/>
    <w:qFormat/>
    <w:rsid w:val="127A4A82"/>
    <w:pPr>
      <w:keepNext/>
      <w:keepLines/>
      <w:spacing w:before="160" w:after="80"/>
      <w:ind w:firstLine="708"/>
      <w:outlineLvl w:val="1"/>
    </w:pPr>
    <w:rPr>
      <w:rFonts w:ascii="Calibri" w:eastAsia="Calibri" w:hAnsi="Calibri" w:cs="Calibri"/>
      <w:b/>
      <w:bCs/>
      <w:sz w:val="24"/>
      <w:szCs w:val="24"/>
    </w:rPr>
  </w:style>
  <w:style w:type="paragraph" w:customStyle="1" w:styleId="ENCTitulo4">
    <w:name w:val="ENC. Titulo 4"/>
    <w:basedOn w:val="Normal"/>
    <w:link w:val="ENCTitulo4Char"/>
    <w:uiPriority w:val="1"/>
    <w:qFormat/>
    <w:rsid w:val="127A4A82"/>
    <w:pPr>
      <w:keepNext/>
      <w:keepLines/>
      <w:spacing w:before="80" w:after="40"/>
      <w:ind w:left="1416"/>
      <w:outlineLvl w:val="3"/>
    </w:pPr>
    <w:rPr>
      <w:rFonts w:ascii="Calibri" w:eastAsia="Calibri" w:hAnsi="Calibri" w:cs="Calibri"/>
      <w:b/>
      <w:bCs/>
      <w:sz w:val="24"/>
      <w:szCs w:val="24"/>
    </w:rPr>
  </w:style>
  <w:style w:type="character" w:customStyle="1" w:styleId="ENCTtuloChar">
    <w:name w:val="ENC. Título Char"/>
    <w:basedOn w:val="Fuentedeprrafopredeter"/>
    <w:link w:val="ENCTtulo"/>
    <w:rsid w:val="127A4A82"/>
    <w:rPr>
      <w:rFonts w:ascii="Calibri" w:eastAsia="Calibri" w:hAnsi="Calibri" w:cs="Calibri"/>
      <w:b/>
      <w:bCs/>
      <w:color w:val="auto"/>
      <w:sz w:val="28"/>
      <w:szCs w:val="28"/>
      <w:lang w:val="es-CL" w:eastAsia="en-US" w:bidi="ar-SA"/>
    </w:rPr>
  </w:style>
  <w:style w:type="character" w:customStyle="1" w:styleId="ENCTtulo2Char">
    <w:name w:val="ENC. Título 2 Char"/>
    <w:basedOn w:val="Fuentedeprrafopredeter"/>
    <w:link w:val="ENCTtulo2"/>
    <w:rsid w:val="127A4A82"/>
    <w:rPr>
      <w:rFonts w:ascii="Calibri" w:eastAsia="Calibri" w:hAnsi="Calibri" w:cs="Calibri"/>
      <w:b/>
      <w:bCs/>
      <w:color w:val="auto"/>
      <w:sz w:val="24"/>
      <w:szCs w:val="24"/>
      <w:lang w:val="es-CL" w:eastAsia="en-US" w:bidi="ar-SA"/>
    </w:rPr>
  </w:style>
  <w:style w:type="character" w:customStyle="1" w:styleId="ENCTitulo4Char">
    <w:name w:val="ENC. Titulo 4 Char"/>
    <w:basedOn w:val="Fuentedeprrafopredeter"/>
    <w:link w:val="ENCTitulo4"/>
    <w:rsid w:val="127A4A82"/>
    <w:rPr>
      <w:rFonts w:ascii="Calibri" w:eastAsia="Calibri" w:hAnsi="Calibri" w:cs="Calibri"/>
      <w:b/>
      <w:bCs/>
      <w:i w:val="0"/>
      <w:iCs w:val="0"/>
      <w:color w:val="auto"/>
      <w:sz w:val="24"/>
      <w:szCs w:val="24"/>
      <w:lang w:val="es-CL" w:eastAsia="en-US" w:bidi="ar-SA"/>
    </w:rPr>
  </w:style>
  <w:style w:type="character" w:styleId="Mencionar">
    <w:name w:val="Mention"/>
    <w:basedOn w:val="Fuentedeprrafopredeter"/>
    <w:uiPriority w:val="99"/>
    <w:unhideWhenUsed/>
    <w:rPr>
      <w:color w:val="2B579A"/>
      <w:shd w:val="clear" w:color="auto" w:fill="E6E6E6"/>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4">
    <w:name w:val="toc 4"/>
    <w:basedOn w:val="Normal"/>
    <w:next w:val="Normal"/>
    <w:autoRedefine/>
    <w:uiPriority w:val="39"/>
    <w:unhideWhenUsed/>
    <w:pPr>
      <w:spacing w:after="100"/>
      <w:ind w:left="660"/>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9E39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39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38311">
      <w:bodyDiv w:val="1"/>
      <w:marLeft w:val="0"/>
      <w:marRight w:val="0"/>
      <w:marTop w:val="0"/>
      <w:marBottom w:val="0"/>
      <w:divBdr>
        <w:top w:val="none" w:sz="0" w:space="0" w:color="auto"/>
        <w:left w:val="none" w:sz="0" w:space="0" w:color="auto"/>
        <w:bottom w:val="none" w:sz="0" w:space="0" w:color="auto"/>
        <w:right w:val="none" w:sz="0" w:space="0" w:color="auto"/>
      </w:divBdr>
      <w:divsChild>
        <w:div w:id="310793745">
          <w:marLeft w:val="0"/>
          <w:marRight w:val="0"/>
          <w:marTop w:val="0"/>
          <w:marBottom w:val="0"/>
          <w:divBdr>
            <w:top w:val="none" w:sz="0" w:space="0" w:color="auto"/>
            <w:left w:val="none" w:sz="0" w:space="0" w:color="auto"/>
            <w:bottom w:val="none" w:sz="0" w:space="0" w:color="auto"/>
            <w:right w:val="none" w:sz="0" w:space="0" w:color="auto"/>
          </w:divBdr>
        </w:div>
        <w:div w:id="1749033481">
          <w:marLeft w:val="0"/>
          <w:marRight w:val="0"/>
          <w:marTop w:val="0"/>
          <w:marBottom w:val="0"/>
          <w:divBdr>
            <w:top w:val="none" w:sz="0" w:space="0" w:color="auto"/>
            <w:left w:val="none" w:sz="0" w:space="0" w:color="auto"/>
            <w:bottom w:val="none" w:sz="0" w:space="0" w:color="auto"/>
            <w:right w:val="none" w:sz="0" w:space="0" w:color="auto"/>
          </w:divBdr>
          <w:divsChild>
            <w:div w:id="1994136113">
              <w:marLeft w:val="0"/>
              <w:marRight w:val="0"/>
              <w:marTop w:val="0"/>
              <w:marBottom w:val="0"/>
              <w:divBdr>
                <w:top w:val="none" w:sz="0" w:space="0" w:color="auto"/>
                <w:left w:val="none" w:sz="0" w:space="0" w:color="auto"/>
                <w:bottom w:val="none" w:sz="0" w:space="0" w:color="auto"/>
                <w:right w:val="none" w:sz="0" w:space="0" w:color="auto"/>
              </w:divBdr>
            </w:div>
            <w:div w:id="270283524">
              <w:marLeft w:val="0"/>
              <w:marRight w:val="0"/>
              <w:marTop w:val="0"/>
              <w:marBottom w:val="0"/>
              <w:divBdr>
                <w:top w:val="none" w:sz="0" w:space="0" w:color="auto"/>
                <w:left w:val="none" w:sz="0" w:space="0" w:color="auto"/>
                <w:bottom w:val="none" w:sz="0" w:space="0" w:color="auto"/>
                <w:right w:val="none" w:sz="0" w:space="0" w:color="auto"/>
              </w:divBdr>
            </w:div>
            <w:div w:id="458495299">
              <w:marLeft w:val="0"/>
              <w:marRight w:val="0"/>
              <w:marTop w:val="0"/>
              <w:marBottom w:val="0"/>
              <w:divBdr>
                <w:top w:val="none" w:sz="0" w:space="0" w:color="auto"/>
                <w:left w:val="none" w:sz="0" w:space="0" w:color="auto"/>
                <w:bottom w:val="none" w:sz="0" w:space="0" w:color="auto"/>
                <w:right w:val="none" w:sz="0" w:space="0" w:color="auto"/>
              </w:divBdr>
            </w:div>
            <w:div w:id="1364329664">
              <w:marLeft w:val="0"/>
              <w:marRight w:val="0"/>
              <w:marTop w:val="0"/>
              <w:marBottom w:val="0"/>
              <w:divBdr>
                <w:top w:val="none" w:sz="0" w:space="0" w:color="auto"/>
                <w:left w:val="none" w:sz="0" w:space="0" w:color="auto"/>
                <w:bottom w:val="none" w:sz="0" w:space="0" w:color="auto"/>
                <w:right w:val="none" w:sz="0" w:space="0" w:color="auto"/>
              </w:divBdr>
            </w:div>
            <w:div w:id="1328098006">
              <w:marLeft w:val="0"/>
              <w:marRight w:val="0"/>
              <w:marTop w:val="0"/>
              <w:marBottom w:val="0"/>
              <w:divBdr>
                <w:top w:val="none" w:sz="0" w:space="0" w:color="auto"/>
                <w:left w:val="none" w:sz="0" w:space="0" w:color="auto"/>
                <w:bottom w:val="none" w:sz="0" w:space="0" w:color="auto"/>
                <w:right w:val="none" w:sz="0" w:space="0" w:color="auto"/>
              </w:divBdr>
            </w:div>
            <w:div w:id="2032104053">
              <w:marLeft w:val="0"/>
              <w:marRight w:val="0"/>
              <w:marTop w:val="0"/>
              <w:marBottom w:val="0"/>
              <w:divBdr>
                <w:top w:val="none" w:sz="0" w:space="0" w:color="auto"/>
                <w:left w:val="none" w:sz="0" w:space="0" w:color="auto"/>
                <w:bottom w:val="none" w:sz="0" w:space="0" w:color="auto"/>
                <w:right w:val="none" w:sz="0" w:space="0" w:color="auto"/>
              </w:divBdr>
            </w:div>
            <w:div w:id="857037556">
              <w:marLeft w:val="0"/>
              <w:marRight w:val="0"/>
              <w:marTop w:val="0"/>
              <w:marBottom w:val="0"/>
              <w:divBdr>
                <w:top w:val="none" w:sz="0" w:space="0" w:color="auto"/>
                <w:left w:val="none" w:sz="0" w:space="0" w:color="auto"/>
                <w:bottom w:val="none" w:sz="0" w:space="0" w:color="auto"/>
                <w:right w:val="none" w:sz="0" w:space="0" w:color="auto"/>
              </w:divBdr>
            </w:div>
            <w:div w:id="1082873508">
              <w:marLeft w:val="0"/>
              <w:marRight w:val="0"/>
              <w:marTop w:val="0"/>
              <w:marBottom w:val="0"/>
              <w:divBdr>
                <w:top w:val="none" w:sz="0" w:space="0" w:color="auto"/>
                <w:left w:val="none" w:sz="0" w:space="0" w:color="auto"/>
                <w:bottom w:val="none" w:sz="0" w:space="0" w:color="auto"/>
                <w:right w:val="none" w:sz="0" w:space="0" w:color="auto"/>
              </w:divBdr>
            </w:div>
            <w:div w:id="473134261">
              <w:marLeft w:val="0"/>
              <w:marRight w:val="0"/>
              <w:marTop w:val="0"/>
              <w:marBottom w:val="0"/>
              <w:divBdr>
                <w:top w:val="none" w:sz="0" w:space="0" w:color="auto"/>
                <w:left w:val="none" w:sz="0" w:space="0" w:color="auto"/>
                <w:bottom w:val="none" w:sz="0" w:space="0" w:color="auto"/>
                <w:right w:val="none" w:sz="0" w:space="0" w:color="auto"/>
              </w:divBdr>
              <w:divsChild>
                <w:div w:id="967197461">
                  <w:marLeft w:val="0"/>
                  <w:marRight w:val="0"/>
                  <w:marTop w:val="0"/>
                  <w:marBottom w:val="0"/>
                  <w:divBdr>
                    <w:top w:val="none" w:sz="0" w:space="0" w:color="auto"/>
                    <w:left w:val="none" w:sz="0" w:space="0" w:color="auto"/>
                    <w:bottom w:val="none" w:sz="0" w:space="0" w:color="auto"/>
                    <w:right w:val="none" w:sz="0" w:space="0" w:color="auto"/>
                  </w:divBdr>
                  <w:divsChild>
                    <w:div w:id="130444464">
                      <w:marLeft w:val="0"/>
                      <w:marRight w:val="0"/>
                      <w:marTop w:val="0"/>
                      <w:marBottom w:val="0"/>
                      <w:divBdr>
                        <w:top w:val="none" w:sz="0" w:space="0" w:color="auto"/>
                        <w:left w:val="none" w:sz="0" w:space="0" w:color="auto"/>
                        <w:bottom w:val="none" w:sz="0" w:space="0" w:color="auto"/>
                        <w:right w:val="none" w:sz="0" w:space="0" w:color="auto"/>
                      </w:divBdr>
                      <w:divsChild>
                        <w:div w:id="2041200419">
                          <w:marLeft w:val="0"/>
                          <w:marRight w:val="0"/>
                          <w:marTop w:val="0"/>
                          <w:marBottom w:val="0"/>
                          <w:divBdr>
                            <w:top w:val="none" w:sz="0" w:space="0" w:color="auto"/>
                            <w:left w:val="none" w:sz="0" w:space="0" w:color="auto"/>
                            <w:bottom w:val="none" w:sz="0" w:space="0" w:color="auto"/>
                            <w:right w:val="none" w:sz="0" w:space="0" w:color="auto"/>
                          </w:divBdr>
                        </w:div>
                        <w:div w:id="901864430">
                          <w:marLeft w:val="0"/>
                          <w:marRight w:val="0"/>
                          <w:marTop w:val="0"/>
                          <w:marBottom w:val="0"/>
                          <w:divBdr>
                            <w:top w:val="none" w:sz="0" w:space="0" w:color="auto"/>
                            <w:left w:val="none" w:sz="0" w:space="0" w:color="auto"/>
                            <w:bottom w:val="none" w:sz="0" w:space="0" w:color="auto"/>
                            <w:right w:val="none" w:sz="0" w:space="0" w:color="auto"/>
                          </w:divBdr>
                        </w:div>
                        <w:div w:id="1343969632">
                          <w:marLeft w:val="0"/>
                          <w:marRight w:val="0"/>
                          <w:marTop w:val="0"/>
                          <w:marBottom w:val="0"/>
                          <w:divBdr>
                            <w:top w:val="none" w:sz="0" w:space="0" w:color="auto"/>
                            <w:left w:val="none" w:sz="0" w:space="0" w:color="auto"/>
                            <w:bottom w:val="none" w:sz="0" w:space="0" w:color="auto"/>
                            <w:right w:val="none" w:sz="0" w:space="0" w:color="auto"/>
                          </w:divBdr>
                        </w:div>
                        <w:div w:id="1219174095">
                          <w:marLeft w:val="0"/>
                          <w:marRight w:val="0"/>
                          <w:marTop w:val="0"/>
                          <w:marBottom w:val="0"/>
                          <w:divBdr>
                            <w:top w:val="none" w:sz="0" w:space="0" w:color="auto"/>
                            <w:left w:val="none" w:sz="0" w:space="0" w:color="auto"/>
                            <w:bottom w:val="none" w:sz="0" w:space="0" w:color="auto"/>
                            <w:right w:val="none" w:sz="0" w:space="0" w:color="auto"/>
                          </w:divBdr>
                        </w:div>
                        <w:div w:id="363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516">
              <w:marLeft w:val="0"/>
              <w:marRight w:val="0"/>
              <w:marTop w:val="0"/>
              <w:marBottom w:val="0"/>
              <w:divBdr>
                <w:top w:val="none" w:sz="0" w:space="0" w:color="auto"/>
                <w:left w:val="none" w:sz="0" w:space="0" w:color="auto"/>
                <w:bottom w:val="none" w:sz="0" w:space="0" w:color="auto"/>
                <w:right w:val="none" w:sz="0" w:space="0" w:color="auto"/>
              </w:divBdr>
            </w:div>
            <w:div w:id="2141146584">
              <w:marLeft w:val="0"/>
              <w:marRight w:val="0"/>
              <w:marTop w:val="0"/>
              <w:marBottom w:val="0"/>
              <w:divBdr>
                <w:top w:val="none" w:sz="0" w:space="0" w:color="auto"/>
                <w:left w:val="none" w:sz="0" w:space="0" w:color="auto"/>
                <w:bottom w:val="none" w:sz="0" w:space="0" w:color="auto"/>
                <w:right w:val="none" w:sz="0" w:space="0" w:color="auto"/>
              </w:divBdr>
              <w:divsChild>
                <w:div w:id="821580118">
                  <w:marLeft w:val="0"/>
                  <w:marRight w:val="0"/>
                  <w:marTop w:val="0"/>
                  <w:marBottom w:val="0"/>
                  <w:divBdr>
                    <w:top w:val="none" w:sz="0" w:space="0" w:color="auto"/>
                    <w:left w:val="none" w:sz="0" w:space="0" w:color="auto"/>
                    <w:bottom w:val="none" w:sz="0" w:space="0" w:color="auto"/>
                    <w:right w:val="none" w:sz="0" w:space="0" w:color="auto"/>
                  </w:divBdr>
                  <w:divsChild>
                    <w:div w:id="1143081626">
                      <w:marLeft w:val="0"/>
                      <w:marRight w:val="0"/>
                      <w:marTop w:val="0"/>
                      <w:marBottom w:val="0"/>
                      <w:divBdr>
                        <w:top w:val="none" w:sz="0" w:space="0" w:color="auto"/>
                        <w:left w:val="none" w:sz="0" w:space="0" w:color="auto"/>
                        <w:bottom w:val="none" w:sz="0" w:space="0" w:color="auto"/>
                        <w:right w:val="none" w:sz="0" w:space="0" w:color="auto"/>
                      </w:divBdr>
                      <w:divsChild>
                        <w:div w:id="1098139492">
                          <w:marLeft w:val="0"/>
                          <w:marRight w:val="0"/>
                          <w:marTop w:val="0"/>
                          <w:marBottom w:val="0"/>
                          <w:divBdr>
                            <w:top w:val="none" w:sz="0" w:space="0" w:color="auto"/>
                            <w:left w:val="none" w:sz="0" w:space="0" w:color="auto"/>
                            <w:bottom w:val="none" w:sz="0" w:space="0" w:color="auto"/>
                            <w:right w:val="none" w:sz="0" w:space="0" w:color="auto"/>
                          </w:divBdr>
                        </w:div>
                        <w:div w:id="20036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51108">
              <w:marLeft w:val="0"/>
              <w:marRight w:val="0"/>
              <w:marTop w:val="0"/>
              <w:marBottom w:val="0"/>
              <w:divBdr>
                <w:top w:val="none" w:sz="0" w:space="0" w:color="auto"/>
                <w:left w:val="none" w:sz="0" w:space="0" w:color="auto"/>
                <w:bottom w:val="none" w:sz="0" w:space="0" w:color="auto"/>
                <w:right w:val="none" w:sz="0" w:space="0" w:color="auto"/>
              </w:divBdr>
            </w:div>
            <w:div w:id="1794326259">
              <w:marLeft w:val="0"/>
              <w:marRight w:val="0"/>
              <w:marTop w:val="0"/>
              <w:marBottom w:val="0"/>
              <w:divBdr>
                <w:top w:val="none" w:sz="0" w:space="0" w:color="auto"/>
                <w:left w:val="none" w:sz="0" w:space="0" w:color="auto"/>
                <w:bottom w:val="none" w:sz="0" w:space="0" w:color="auto"/>
                <w:right w:val="none" w:sz="0" w:space="0" w:color="auto"/>
              </w:divBdr>
            </w:div>
            <w:div w:id="68357635">
              <w:marLeft w:val="0"/>
              <w:marRight w:val="0"/>
              <w:marTop w:val="0"/>
              <w:marBottom w:val="0"/>
              <w:divBdr>
                <w:top w:val="none" w:sz="0" w:space="0" w:color="auto"/>
                <w:left w:val="none" w:sz="0" w:space="0" w:color="auto"/>
                <w:bottom w:val="none" w:sz="0" w:space="0" w:color="auto"/>
                <w:right w:val="none" w:sz="0" w:space="0" w:color="auto"/>
              </w:divBdr>
            </w:div>
            <w:div w:id="653874642">
              <w:marLeft w:val="0"/>
              <w:marRight w:val="0"/>
              <w:marTop w:val="0"/>
              <w:marBottom w:val="0"/>
              <w:divBdr>
                <w:top w:val="none" w:sz="0" w:space="0" w:color="auto"/>
                <w:left w:val="none" w:sz="0" w:space="0" w:color="auto"/>
                <w:bottom w:val="none" w:sz="0" w:space="0" w:color="auto"/>
                <w:right w:val="none" w:sz="0" w:space="0" w:color="auto"/>
              </w:divBdr>
            </w:div>
            <w:div w:id="1786076150">
              <w:marLeft w:val="0"/>
              <w:marRight w:val="0"/>
              <w:marTop w:val="0"/>
              <w:marBottom w:val="0"/>
              <w:divBdr>
                <w:top w:val="none" w:sz="0" w:space="0" w:color="auto"/>
                <w:left w:val="none" w:sz="0" w:space="0" w:color="auto"/>
                <w:bottom w:val="none" w:sz="0" w:space="0" w:color="auto"/>
                <w:right w:val="none" w:sz="0" w:space="0" w:color="auto"/>
              </w:divBdr>
            </w:div>
            <w:div w:id="403257570">
              <w:marLeft w:val="0"/>
              <w:marRight w:val="0"/>
              <w:marTop w:val="0"/>
              <w:marBottom w:val="0"/>
              <w:divBdr>
                <w:top w:val="none" w:sz="0" w:space="0" w:color="auto"/>
                <w:left w:val="none" w:sz="0" w:space="0" w:color="auto"/>
                <w:bottom w:val="none" w:sz="0" w:space="0" w:color="auto"/>
                <w:right w:val="none" w:sz="0" w:space="0" w:color="auto"/>
              </w:divBdr>
            </w:div>
            <w:div w:id="175073005">
              <w:marLeft w:val="0"/>
              <w:marRight w:val="0"/>
              <w:marTop w:val="0"/>
              <w:marBottom w:val="0"/>
              <w:divBdr>
                <w:top w:val="none" w:sz="0" w:space="0" w:color="auto"/>
                <w:left w:val="none" w:sz="0" w:space="0" w:color="auto"/>
                <w:bottom w:val="none" w:sz="0" w:space="0" w:color="auto"/>
                <w:right w:val="none" w:sz="0" w:space="0" w:color="auto"/>
              </w:divBdr>
              <w:divsChild>
                <w:div w:id="797992367">
                  <w:marLeft w:val="0"/>
                  <w:marRight w:val="0"/>
                  <w:marTop w:val="0"/>
                  <w:marBottom w:val="0"/>
                  <w:divBdr>
                    <w:top w:val="none" w:sz="0" w:space="0" w:color="auto"/>
                    <w:left w:val="none" w:sz="0" w:space="0" w:color="auto"/>
                    <w:bottom w:val="none" w:sz="0" w:space="0" w:color="auto"/>
                    <w:right w:val="none" w:sz="0" w:space="0" w:color="auto"/>
                  </w:divBdr>
                  <w:divsChild>
                    <w:div w:id="891697988">
                      <w:marLeft w:val="0"/>
                      <w:marRight w:val="0"/>
                      <w:marTop w:val="0"/>
                      <w:marBottom w:val="0"/>
                      <w:divBdr>
                        <w:top w:val="none" w:sz="0" w:space="0" w:color="auto"/>
                        <w:left w:val="none" w:sz="0" w:space="0" w:color="auto"/>
                        <w:bottom w:val="none" w:sz="0" w:space="0" w:color="auto"/>
                        <w:right w:val="none" w:sz="0" w:space="0" w:color="auto"/>
                      </w:divBdr>
                      <w:divsChild>
                        <w:div w:id="1305888221">
                          <w:marLeft w:val="0"/>
                          <w:marRight w:val="0"/>
                          <w:marTop w:val="0"/>
                          <w:marBottom w:val="0"/>
                          <w:divBdr>
                            <w:top w:val="none" w:sz="0" w:space="0" w:color="auto"/>
                            <w:left w:val="none" w:sz="0" w:space="0" w:color="auto"/>
                            <w:bottom w:val="none" w:sz="0" w:space="0" w:color="auto"/>
                            <w:right w:val="none" w:sz="0" w:space="0" w:color="auto"/>
                          </w:divBdr>
                        </w:div>
                        <w:div w:id="15946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9937">
              <w:marLeft w:val="0"/>
              <w:marRight w:val="0"/>
              <w:marTop w:val="0"/>
              <w:marBottom w:val="0"/>
              <w:divBdr>
                <w:top w:val="none" w:sz="0" w:space="0" w:color="auto"/>
                <w:left w:val="none" w:sz="0" w:space="0" w:color="auto"/>
                <w:bottom w:val="none" w:sz="0" w:space="0" w:color="auto"/>
                <w:right w:val="none" w:sz="0" w:space="0" w:color="auto"/>
              </w:divBdr>
              <w:divsChild>
                <w:div w:id="1599827090">
                  <w:marLeft w:val="0"/>
                  <w:marRight w:val="0"/>
                  <w:marTop w:val="0"/>
                  <w:marBottom w:val="0"/>
                  <w:divBdr>
                    <w:top w:val="none" w:sz="0" w:space="0" w:color="auto"/>
                    <w:left w:val="none" w:sz="0" w:space="0" w:color="auto"/>
                    <w:bottom w:val="none" w:sz="0" w:space="0" w:color="auto"/>
                    <w:right w:val="none" w:sz="0" w:space="0" w:color="auto"/>
                  </w:divBdr>
                  <w:divsChild>
                    <w:div w:id="1543905124">
                      <w:marLeft w:val="0"/>
                      <w:marRight w:val="0"/>
                      <w:marTop w:val="0"/>
                      <w:marBottom w:val="0"/>
                      <w:divBdr>
                        <w:top w:val="none" w:sz="0" w:space="0" w:color="auto"/>
                        <w:left w:val="none" w:sz="0" w:space="0" w:color="auto"/>
                        <w:bottom w:val="none" w:sz="0" w:space="0" w:color="auto"/>
                        <w:right w:val="none" w:sz="0" w:space="0" w:color="auto"/>
                      </w:divBdr>
                      <w:divsChild>
                        <w:div w:id="1045711462">
                          <w:marLeft w:val="0"/>
                          <w:marRight w:val="0"/>
                          <w:marTop w:val="0"/>
                          <w:marBottom w:val="0"/>
                          <w:divBdr>
                            <w:top w:val="none" w:sz="0" w:space="0" w:color="auto"/>
                            <w:left w:val="none" w:sz="0" w:space="0" w:color="auto"/>
                            <w:bottom w:val="none" w:sz="0" w:space="0" w:color="auto"/>
                            <w:right w:val="none" w:sz="0" w:space="0" w:color="auto"/>
                          </w:divBdr>
                        </w:div>
                        <w:div w:id="14741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7411">
              <w:marLeft w:val="0"/>
              <w:marRight w:val="0"/>
              <w:marTop w:val="0"/>
              <w:marBottom w:val="0"/>
              <w:divBdr>
                <w:top w:val="none" w:sz="0" w:space="0" w:color="auto"/>
                <w:left w:val="none" w:sz="0" w:space="0" w:color="auto"/>
                <w:bottom w:val="none" w:sz="0" w:space="0" w:color="auto"/>
                <w:right w:val="none" w:sz="0" w:space="0" w:color="auto"/>
              </w:divBdr>
            </w:div>
            <w:div w:id="579952409">
              <w:marLeft w:val="0"/>
              <w:marRight w:val="0"/>
              <w:marTop w:val="0"/>
              <w:marBottom w:val="0"/>
              <w:divBdr>
                <w:top w:val="none" w:sz="0" w:space="0" w:color="auto"/>
                <w:left w:val="none" w:sz="0" w:space="0" w:color="auto"/>
                <w:bottom w:val="none" w:sz="0" w:space="0" w:color="auto"/>
                <w:right w:val="none" w:sz="0" w:space="0" w:color="auto"/>
              </w:divBdr>
            </w:div>
            <w:div w:id="1804031558">
              <w:marLeft w:val="0"/>
              <w:marRight w:val="0"/>
              <w:marTop w:val="0"/>
              <w:marBottom w:val="0"/>
              <w:divBdr>
                <w:top w:val="none" w:sz="0" w:space="0" w:color="auto"/>
                <w:left w:val="none" w:sz="0" w:space="0" w:color="auto"/>
                <w:bottom w:val="none" w:sz="0" w:space="0" w:color="auto"/>
                <w:right w:val="none" w:sz="0" w:space="0" w:color="auto"/>
              </w:divBdr>
            </w:div>
            <w:div w:id="1299453053">
              <w:marLeft w:val="0"/>
              <w:marRight w:val="0"/>
              <w:marTop w:val="0"/>
              <w:marBottom w:val="0"/>
              <w:divBdr>
                <w:top w:val="none" w:sz="0" w:space="0" w:color="auto"/>
                <w:left w:val="none" w:sz="0" w:space="0" w:color="auto"/>
                <w:bottom w:val="none" w:sz="0" w:space="0" w:color="auto"/>
                <w:right w:val="none" w:sz="0" w:space="0" w:color="auto"/>
              </w:divBdr>
            </w:div>
            <w:div w:id="138232709">
              <w:marLeft w:val="0"/>
              <w:marRight w:val="0"/>
              <w:marTop w:val="0"/>
              <w:marBottom w:val="0"/>
              <w:divBdr>
                <w:top w:val="none" w:sz="0" w:space="0" w:color="auto"/>
                <w:left w:val="none" w:sz="0" w:space="0" w:color="auto"/>
                <w:bottom w:val="none" w:sz="0" w:space="0" w:color="auto"/>
                <w:right w:val="none" w:sz="0" w:space="0" w:color="auto"/>
              </w:divBdr>
            </w:div>
            <w:div w:id="18466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43dba0d203414491"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0a52ace-2dc4-4a0c-8acd-ba965a1316ce" xsi:nil="true"/>
    <lcf76f155ced4ddcb4097134ff3c332f xmlns="a039bc7f-1e80-467a-aea8-bebcc63d7c8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0D4C8BA91E1DC4AB071624D2FD8FCEB" ma:contentTypeVersion="12" ma:contentTypeDescription="Crear nuevo documento." ma:contentTypeScope="" ma:versionID="4ee9a41713b2981b41a1f452e7ac3e08">
  <xsd:schema xmlns:xsd="http://www.w3.org/2001/XMLSchema" xmlns:xs="http://www.w3.org/2001/XMLSchema" xmlns:p="http://schemas.microsoft.com/office/2006/metadata/properties" xmlns:ns2="a039bc7f-1e80-467a-aea8-bebcc63d7c81" xmlns:ns3="00a52ace-2dc4-4a0c-8acd-ba965a1316ce" targetNamespace="http://schemas.microsoft.com/office/2006/metadata/properties" ma:root="true" ma:fieldsID="8428b8b0c973fbd74cbd2b6273a5e096" ns2:_="" ns3:_="">
    <xsd:import namespace="a039bc7f-1e80-467a-aea8-bebcc63d7c81"/>
    <xsd:import namespace="00a52ace-2dc4-4a0c-8acd-ba965a1316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9bc7f-1e80-467a-aea8-bebcc63d7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a52ace-2dc4-4a0c-8acd-ba965a1316c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b5a183c-b72e-49ed-8a7a-5850d2018008}" ma:internalName="TaxCatchAll" ma:showField="CatchAllData" ma:web="00a52ace-2dc4-4a0c-8acd-ba965a1316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CCD2D-F25D-454C-8BE4-E8ADA33ADA6C}">
  <ds:schemaRefs>
    <ds:schemaRef ds:uri="http://schemas.microsoft.com/office/2006/metadata/properties"/>
    <ds:schemaRef ds:uri="http://schemas.microsoft.com/office/infopath/2007/PartnerControls"/>
    <ds:schemaRef ds:uri="00a52ace-2dc4-4a0c-8acd-ba965a1316ce"/>
    <ds:schemaRef ds:uri="a039bc7f-1e80-467a-aea8-bebcc63d7c81"/>
  </ds:schemaRefs>
</ds:datastoreItem>
</file>

<file path=customXml/itemProps2.xml><?xml version="1.0" encoding="utf-8"?>
<ds:datastoreItem xmlns:ds="http://schemas.openxmlformats.org/officeDocument/2006/customXml" ds:itemID="{83C9E928-9319-4EF9-A02C-4990A0F2974F}">
  <ds:schemaRefs>
    <ds:schemaRef ds:uri="http://schemas.microsoft.com/sharepoint/v3/contenttype/forms"/>
  </ds:schemaRefs>
</ds:datastoreItem>
</file>

<file path=customXml/itemProps3.xml><?xml version="1.0" encoding="utf-8"?>
<ds:datastoreItem xmlns:ds="http://schemas.openxmlformats.org/officeDocument/2006/customXml" ds:itemID="{EAA07DFE-63BF-4AE2-BF96-274E423AF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9bc7f-1e80-467a-aea8-bebcc63d7c81"/>
    <ds:schemaRef ds:uri="00a52ace-2dc4-4a0c-8acd-ba965a131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53E0A6-4141-4BFB-A743-56CA7FEC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6322</Words>
  <Characters>34773</Characters>
  <Application>Microsoft Office Word</Application>
  <DocSecurity>0</DocSecurity>
  <Lines>289</Lines>
  <Paragraphs>82</Paragraphs>
  <ScaleCrop>false</ScaleCrop>
  <Company/>
  <LinksUpToDate>false</LinksUpToDate>
  <CharactersWithSpaces>41013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Vega Puebla</dc:creator>
  <cp:keywords/>
  <dc:description/>
  <cp:lastModifiedBy>CETECOM</cp:lastModifiedBy>
  <cp:revision>37</cp:revision>
  <dcterms:created xsi:type="dcterms:W3CDTF">2024-07-12T20:42:00Z</dcterms:created>
  <dcterms:modified xsi:type="dcterms:W3CDTF">2024-10-21T18:10:00Z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0x010100D0D4C8BA91E1DC4AB071624D2FD8FCEB</vt:lpwstr>
  </property>
  <property fmtid="{D5CDD505-2E9C-101B-9397-08002B2CF9AE}" pid="3" name="MediaServiceImageTags">
    <vt:lpwstr/>
  </property>
</Properties>
</file>