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8D3" w:rsidRDefault="00543D5A" w:rsidP="00543D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Health and Nutrition Examination Survey</w:t>
      </w:r>
    </w:p>
    <w:p w:rsidR="00543D5A" w:rsidRDefault="00543D5A" w:rsidP="00543D5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43D5A">
          <w:rPr>
            <w:rStyle w:val="Hyperlink"/>
            <w:rFonts w:ascii="Times New Roman" w:hAnsi="Times New Roman" w:cs="Times New Roman"/>
            <w:sz w:val="24"/>
            <w:szCs w:val="24"/>
          </w:rPr>
          <w:t>https://wwwn.cdc.gov/nchs/nhanes/ContinuousNhanes/Default.aspx?BeginYear=2013</w:t>
        </w:r>
      </w:hyperlink>
    </w:p>
    <w:p w:rsidR="00543D5A" w:rsidRDefault="00543D5A" w:rsidP="00543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2013-2014</w:t>
      </w:r>
    </w:p>
    <w:p w:rsidR="00543D5A" w:rsidRDefault="00543D5A" w:rsidP="00543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National Center for Health Statistics (NCHS), Division of Health and Nutrition Examination Surveys (DHANES), part of the Center for Disease Control and Prevention (CDC)</w:t>
      </w:r>
    </w:p>
    <w:p w:rsidR="00543D5A" w:rsidRDefault="00543D5A" w:rsidP="00543D5A">
      <w:pPr>
        <w:rPr>
          <w:rFonts w:ascii="Times New Roman" w:hAnsi="Times New Roman" w:cs="Times New Roman"/>
          <w:sz w:val="24"/>
          <w:szCs w:val="24"/>
        </w:rPr>
      </w:pPr>
    </w:p>
    <w:p w:rsidR="00543D5A" w:rsidRDefault="00543D5A" w:rsidP="00543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5,000 individuals of all ages are interviewed</w:t>
      </w:r>
    </w:p>
    <w:p w:rsidR="00543D5A" w:rsidRDefault="007F60F6" w:rsidP="00543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Population</w:t>
      </w:r>
    </w:p>
    <w:p w:rsidR="007F60F6" w:rsidRPr="007F60F6" w:rsidRDefault="007F60F6" w:rsidP="007F6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F60F6">
        <w:rPr>
          <w:rFonts w:ascii="Segoe UI" w:eastAsia="Times New Roman" w:hAnsi="Segoe UI" w:cs="Segoe UI"/>
          <w:color w:val="000000"/>
          <w:sz w:val="26"/>
          <w:szCs w:val="26"/>
        </w:rPr>
        <w:t>Hispanic persons;</w:t>
      </w:r>
    </w:p>
    <w:p w:rsidR="007F60F6" w:rsidRPr="007F60F6" w:rsidRDefault="007F60F6" w:rsidP="007F6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F60F6">
        <w:rPr>
          <w:rFonts w:ascii="Segoe UI" w:eastAsia="Times New Roman" w:hAnsi="Segoe UI" w:cs="Segoe UI"/>
          <w:color w:val="000000"/>
          <w:sz w:val="26"/>
          <w:szCs w:val="26"/>
        </w:rPr>
        <w:t>Non-Hispanic black persons;</w:t>
      </w:r>
    </w:p>
    <w:p w:rsidR="007F60F6" w:rsidRPr="007F60F6" w:rsidRDefault="007F60F6" w:rsidP="007F6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F60F6">
        <w:rPr>
          <w:rFonts w:ascii="Segoe UI" w:eastAsia="Times New Roman" w:hAnsi="Segoe UI" w:cs="Segoe UI"/>
          <w:color w:val="000000"/>
          <w:sz w:val="26"/>
          <w:szCs w:val="26"/>
        </w:rPr>
        <w:t>Non-Hispanic Asian persons;</w:t>
      </w:r>
    </w:p>
    <w:p w:rsidR="007F60F6" w:rsidRPr="007F60F6" w:rsidRDefault="007F60F6" w:rsidP="007F6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F60F6">
        <w:rPr>
          <w:rFonts w:ascii="Segoe UI" w:eastAsia="Times New Roman" w:hAnsi="Segoe UI" w:cs="Segoe UI"/>
          <w:color w:val="000000"/>
          <w:sz w:val="26"/>
          <w:szCs w:val="26"/>
        </w:rPr>
        <w:t>Non-Hispanic white and other* persons at or below 130 percent of the poverty level; and</w:t>
      </w:r>
    </w:p>
    <w:p w:rsidR="007F60F6" w:rsidRPr="007F60F6" w:rsidRDefault="007F60F6" w:rsidP="007F6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F60F6">
        <w:rPr>
          <w:rFonts w:ascii="Segoe UI" w:eastAsia="Times New Roman" w:hAnsi="Segoe UI" w:cs="Segoe UI"/>
          <w:color w:val="000000"/>
          <w:sz w:val="26"/>
          <w:szCs w:val="26"/>
        </w:rPr>
        <w:t>Non-Hispanic white and other* persons aged 80 years and older.</w:t>
      </w:r>
    </w:p>
    <w:p w:rsidR="007F60F6" w:rsidRPr="007F60F6" w:rsidRDefault="007F60F6" w:rsidP="007F60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F60F6">
        <w:rPr>
          <w:rFonts w:ascii="Segoe UI" w:eastAsia="Times New Roman" w:hAnsi="Segoe UI" w:cs="Segoe UI"/>
          <w:color w:val="000000"/>
          <w:sz w:val="26"/>
          <w:szCs w:val="26"/>
        </w:rPr>
        <w:t>* Other: Non-Hispanic persons reported races other than black, Asian, or white.</w:t>
      </w:r>
    </w:p>
    <w:p w:rsidR="007F60F6" w:rsidRDefault="00345390" w:rsidP="00543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Demographics Data</w:t>
      </w:r>
    </w:p>
    <w:p w:rsidR="00345390" w:rsidRDefault="00345390" w:rsidP="00543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Dietary Data</w:t>
      </w:r>
    </w:p>
    <w:p w:rsidR="00345390" w:rsidRDefault="00345390" w:rsidP="00543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Examination Data</w:t>
      </w:r>
    </w:p>
    <w:p w:rsidR="00345390" w:rsidRDefault="00345390" w:rsidP="00543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Laboratory Data</w:t>
      </w:r>
    </w:p>
    <w:p w:rsidR="00345390" w:rsidRDefault="00345390" w:rsidP="00543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Questionnaire Data</w:t>
      </w:r>
    </w:p>
    <w:p w:rsidR="006F342A" w:rsidRDefault="006F342A" w:rsidP="00543D5A">
      <w:pPr>
        <w:rPr>
          <w:rFonts w:ascii="Times New Roman" w:hAnsi="Times New Roman" w:cs="Times New Roman"/>
          <w:sz w:val="24"/>
          <w:szCs w:val="24"/>
        </w:rPr>
      </w:pPr>
    </w:p>
    <w:p w:rsidR="006F342A" w:rsidRDefault="006F342A" w:rsidP="00543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Columns:</w:t>
      </w:r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" w:anchor="SEQN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SEQN - Respondent sequence number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" w:anchor="SDDSRVYR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SDDSRVYR - Data release cycle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anchor="RIDSTATR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RIDSTATR - Interview/Examination status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9" w:anchor="RIAGENDR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RIAGENDR - Gender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0" w:anchor="RIDAGEYR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RIDAGEYR - Age in years at screening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1" w:anchor="RIDAGEMN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RIDAGEMN - Age in months at screening - 0 to 24 </w:t>
        </w:r>
        <w:proofErr w:type="spellStart"/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mos</w:t>
        </w:r>
        <w:proofErr w:type="spellEnd"/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anchor="RIDRETH1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RIDRETH1 - Race/Hispanic origin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3" w:anchor="RIDRETH3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RIDRETH3 - Race/Hispanic origin w/ NH Asian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4" w:anchor="RIDEXMON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RIDEXMON - Six month time period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5" w:anchor="RIDEXAGM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RIDEXAGM - Age in months at exam - 0 to 19 years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6" w:anchor="DMQMILIZ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DMQMILIZ - Served active duty in US Armed Forces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7" w:anchor="DMQADFC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DMQADFC - Served in a foreign country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8" w:anchor="DMDBORN4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DMDBORN4 - Country of birth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9" w:anchor="DMDCITZN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DMDCITZN - Citizenship status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0" w:anchor="DMDYRSUS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DMDYRSUS - Length of time in US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1" w:anchor="DMDEDUC3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DMDEDUC3 - Education level - Children/Youth 6-19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2" w:anchor="DMDEDUC2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DMDEDUC2 - Education level - Adults 20+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3" w:anchor="DMDMARTL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DMDMARTL - Marital status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4" w:anchor="RIDEXPRG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RIDEXPRG - Pregnancy status at exam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5" w:anchor="SIALANG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SIALANG - Language of SP Interview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6" w:anchor="SIAPROXY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SIAPROXY - Proxy used in SP Interview?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7" w:anchor="SIAINTRP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SIAINTRP - Interpreter used in SP Interview?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8" w:anchor="FIALANG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FIALANG - Language of Family Interview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9" w:anchor="FIAPROXY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FIAPROXY - Proxy used in Family Interview?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0" w:anchor="FIAINTRP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FIAINTRP - Interpreter used in Family Interview?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1" w:anchor="MIALANG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MIALANG - Language of MEC Interview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2" w:anchor="MIAPROXY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MIAPROXY - Proxy used in MEC Interview?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3" w:anchor="MIAINTRP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MIAINTRP - Interpreter used in MEC Interview?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4" w:anchor="AIALANGA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AIALANGA - Language of ACASI Interview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5" w:anchor="DMDHHSIZ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DMDHHSIZ - Total number of people in the Household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6" w:anchor="DMDFMSIZ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DMDFMSIZ - Total number of people in the Family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7" w:anchor="DMDHHSZA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DMDHHSZA - # of children 5 years or younger in HH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8" w:anchor="DMDHHSZB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DMDHHSZB - # of children 6-17 years old in HH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9" w:anchor="DMDHHSZE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DMDHHSZE - # of adults 60 years or older in HH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0" w:anchor="DMDHRGND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DMDHRGND - HH ref person's gender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1" w:anchor="DMDHRAGE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DMDHRAGE - HH ref person's age in years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2" w:anchor="DMDHRBR4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DMDHRBR4 - HH ref person's country of birth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3" w:anchor="DMDHREDU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DMDHREDU - HH ref person's education level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4" w:anchor="DMDHRMAR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DMDHRMAR - HH ref person's marital status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5" w:anchor="DMDHSEDU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DMDHSEDU - HH ref person's spouse's education level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6" w:anchor="WTINT2YR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WTINT2YR - Full sample 2 year interview weight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7" w:anchor="WTMEC2YR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WTMEC2YR - Full sample 2 year MEC exam weight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8" w:anchor="SDMVPSU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SDMVPSU - Masked variance pseudo-PSU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9" w:anchor="SDMVSTRA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SDMVSTRA - Masked variance pseudo-stratum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0" w:anchor="INDHHIN2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INDHHIN2 - Annual household income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1" w:anchor="INDFMIN2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INDFMIN2 - Annual family income</w:t>
        </w:r>
      </w:hyperlink>
    </w:p>
    <w:p w:rsidR="006F342A" w:rsidRPr="006F342A" w:rsidRDefault="006F342A" w:rsidP="006F342A">
      <w:pPr>
        <w:numPr>
          <w:ilvl w:val="0"/>
          <w:numId w:val="2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2" w:anchor="INDFMPIR" w:history="1">
        <w:r w:rsidRPr="006F342A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INDFMPIR - Ratio of family income to poverty</w:t>
        </w:r>
      </w:hyperlink>
    </w:p>
    <w:p w:rsidR="006F342A" w:rsidRDefault="00AA1634" w:rsidP="00543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pressure </w:t>
      </w:r>
      <w:r w:rsidR="006F342A">
        <w:rPr>
          <w:rFonts w:ascii="Times New Roman" w:hAnsi="Times New Roman" w:cs="Times New Roman"/>
          <w:sz w:val="24"/>
          <w:szCs w:val="24"/>
        </w:rPr>
        <w:t>columns:</w:t>
      </w:r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3" w:anchor="SEQN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SEQN - Respondent sequence number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4" w:anchor="PEASCST1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PEASCST1 - Blood Pressure Status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5" w:anchor="PEASCTM1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PEASCTM1 - Blood Pressure Time in Seconds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6" w:anchor="PEASCCT1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PEASCCT1 - Blood Pressure Comment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7" w:anchor="BPXCHR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BPXCHR - 60 sec HR (30 sec HR * 2)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8" w:anchor="BPAARM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BPAARM - Arm selected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9" w:anchor="BPACSZ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BPACSZ - Coded cuff size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0" w:anchor="BPXPLS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BPXPLS - 60 sec. pulse (30 sec. pulse * 2)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1" w:anchor="BPXPULS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BPXPULS - Pulse regular or irregular?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2" w:anchor="BPXPTY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BPXPTY - Pulse type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3" w:anchor="BPXML1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BPXML1 - MIL: maximum inflation levels (mm Hg)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4" w:anchor="BPXSY1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BPXSY1 - Systolic: Blood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pres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 (1st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rdg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) mm Hg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5" w:anchor="BPXDI1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BPXDI1 - Diastolic: Blood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pres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 (1st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rdg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) mm Hg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6" w:anchor="BPAEN1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BPAEN1 - Enhancement used first reading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7" w:anchor="BPXSY2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BPXSY2 - Systolic: Blood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pres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 (2nd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rdg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) mm Hg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8" w:anchor="BPXDI2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BPXDI2 - Diastolic: Blood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pres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 (2nd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rdg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) mm Hg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9" w:anchor="BPAEN2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BPAEN2 - Enhancement used second reading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0" w:anchor="BPXSY3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BPXSY3 - Systolic: Blood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pres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 (3rd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rdg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) mm Hg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1" w:anchor="BPXDI3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BPXDI3 - Diastolic: Blood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pres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 (3rd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rdg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) mm Hg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2" w:anchor="BPAEN3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BPAEN3 - Enhancement used third reading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3" w:anchor="BPXSY4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BPXSY4 - Systolic: Blood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pres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 (4th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rdg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) mm Hg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4" w:anchor="BPXDI4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BPXDI4 - Diastolic: Blood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pres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 (4th 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rdg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) mm Hg</w:t>
        </w:r>
      </w:hyperlink>
    </w:p>
    <w:p w:rsidR="00AA1634" w:rsidRPr="00AA1634" w:rsidRDefault="00AA1634" w:rsidP="00AA1634">
      <w:pPr>
        <w:numPr>
          <w:ilvl w:val="0"/>
          <w:numId w:val="3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5" w:anchor="BPAEN4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BPAEN4 - Enhancement used fourth reading</w:t>
        </w:r>
      </w:hyperlink>
    </w:p>
    <w:p w:rsidR="006F342A" w:rsidRDefault="00AA1634" w:rsidP="00543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Smoking columns:</w:t>
      </w:r>
    </w:p>
    <w:p w:rsidR="00AA1634" w:rsidRPr="00AA1634" w:rsidRDefault="00AA1634" w:rsidP="00AA1634">
      <w:pPr>
        <w:numPr>
          <w:ilvl w:val="0"/>
          <w:numId w:val="4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6" w:anchor="SEQN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SEQN - Respondent sequence number</w:t>
        </w:r>
      </w:hyperlink>
    </w:p>
    <w:p w:rsidR="00AA1634" w:rsidRPr="00AA1634" w:rsidRDefault="00AA1634" w:rsidP="00AA1634">
      <w:pPr>
        <w:numPr>
          <w:ilvl w:val="0"/>
          <w:numId w:val="4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7" w:anchor="URXNAL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URXNAL - Urinary Total NNAL (ng/mL)</w:t>
        </w:r>
      </w:hyperlink>
    </w:p>
    <w:p w:rsidR="00AA1634" w:rsidRPr="00AA1634" w:rsidRDefault="00AA1634" w:rsidP="00AA1634">
      <w:pPr>
        <w:numPr>
          <w:ilvl w:val="0"/>
          <w:numId w:val="4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8" w:anchor="URDNALLC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URDNALLC - Urinary Total NNAL Comment Code</w:t>
        </w:r>
      </w:hyperlink>
    </w:p>
    <w:p w:rsidR="00AA1634" w:rsidRPr="00AA1634" w:rsidRDefault="00AA1634" w:rsidP="00AA1634">
      <w:pPr>
        <w:numPr>
          <w:ilvl w:val="0"/>
          <w:numId w:val="4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9" w:anchor="URXNAB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URXNAB - N'-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Nitrosanabasine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, urine (ng/mL)</w:t>
        </w:r>
      </w:hyperlink>
    </w:p>
    <w:p w:rsidR="00AA1634" w:rsidRPr="00AA1634" w:rsidRDefault="00AA1634" w:rsidP="00AA1634">
      <w:pPr>
        <w:numPr>
          <w:ilvl w:val="0"/>
          <w:numId w:val="4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0" w:anchor="URDNABLC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URDNABLC - N'-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Nitrosanabasine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 (NAB) Comment Code</w:t>
        </w:r>
      </w:hyperlink>
    </w:p>
    <w:p w:rsidR="00AA1634" w:rsidRPr="00AA1634" w:rsidRDefault="00AA1634" w:rsidP="00AA1634">
      <w:pPr>
        <w:numPr>
          <w:ilvl w:val="0"/>
          <w:numId w:val="4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1" w:anchor="URXNAT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URXNAT - N'-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Nitrosanatabine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, urine (ng/mL)</w:t>
        </w:r>
      </w:hyperlink>
    </w:p>
    <w:p w:rsidR="00AA1634" w:rsidRPr="00AA1634" w:rsidRDefault="00AA1634" w:rsidP="00AA1634">
      <w:pPr>
        <w:numPr>
          <w:ilvl w:val="0"/>
          <w:numId w:val="4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2" w:anchor="URDNATLC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URDNATLC - N'-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Nitrosanatabine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 (NAT) Comment Code</w:t>
        </w:r>
      </w:hyperlink>
    </w:p>
    <w:p w:rsidR="00AA1634" w:rsidRPr="00AA1634" w:rsidRDefault="00AA1634" w:rsidP="00AA1634">
      <w:pPr>
        <w:numPr>
          <w:ilvl w:val="0"/>
          <w:numId w:val="4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3" w:anchor="URXNNN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URXNNN - N'-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Nitrosonornicotine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, urine (ng/mL)</w:t>
        </w:r>
      </w:hyperlink>
    </w:p>
    <w:p w:rsidR="00AA1634" w:rsidRPr="00AA1634" w:rsidRDefault="00AA1634" w:rsidP="00AA1634">
      <w:pPr>
        <w:numPr>
          <w:ilvl w:val="0"/>
          <w:numId w:val="4"/>
        </w:numPr>
        <w:spacing w:before="168" w:after="100" w:afterAutospacing="1" w:line="240" w:lineRule="auto"/>
        <w:ind w:left="600"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4" w:anchor="URDNNNLC" w:history="1"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URDNNNLC - N'-</w:t>
        </w:r>
        <w:proofErr w:type="spellStart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>Nitrosonornicotine</w:t>
        </w:r>
        <w:proofErr w:type="spellEnd"/>
        <w:r w:rsidRPr="00AA1634">
          <w:rPr>
            <w:rFonts w:ascii="Verdana" w:eastAsia="Times New Roman" w:hAnsi="Verdana" w:cs="Times New Roman"/>
            <w:color w:val="003399"/>
            <w:sz w:val="18"/>
            <w:szCs w:val="18"/>
            <w:u w:val="single"/>
          </w:rPr>
          <w:t xml:space="preserve"> (NNN) Comment Code</w:t>
        </w:r>
      </w:hyperlink>
    </w:p>
    <w:p w:rsidR="00AA1634" w:rsidRDefault="00AA1634" w:rsidP="00543D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F342A" w:rsidRDefault="006F342A" w:rsidP="00543D5A">
      <w:pPr>
        <w:rPr>
          <w:rFonts w:ascii="Times New Roman" w:hAnsi="Times New Roman" w:cs="Times New Roman"/>
          <w:sz w:val="24"/>
          <w:szCs w:val="24"/>
        </w:rPr>
      </w:pPr>
    </w:p>
    <w:p w:rsidR="006F342A" w:rsidRDefault="006F342A" w:rsidP="00543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Examination columns:</w:t>
      </w:r>
    </w:p>
    <w:p w:rsidR="006F342A" w:rsidRDefault="006F342A" w:rsidP="00543D5A">
      <w:pPr>
        <w:rPr>
          <w:rFonts w:ascii="Times New Roman" w:hAnsi="Times New Roman" w:cs="Times New Roman"/>
          <w:sz w:val="24"/>
          <w:szCs w:val="24"/>
        </w:rPr>
      </w:pPr>
    </w:p>
    <w:p w:rsidR="006F342A" w:rsidRDefault="006F342A" w:rsidP="00543D5A">
      <w:pPr>
        <w:rPr>
          <w:rFonts w:ascii="Times New Roman" w:hAnsi="Times New Roman" w:cs="Times New Roman"/>
          <w:sz w:val="24"/>
          <w:szCs w:val="24"/>
        </w:rPr>
      </w:pPr>
    </w:p>
    <w:p w:rsidR="006F342A" w:rsidRPr="00543D5A" w:rsidRDefault="006F342A" w:rsidP="00543D5A">
      <w:pPr>
        <w:rPr>
          <w:rFonts w:ascii="Times New Roman" w:hAnsi="Times New Roman" w:cs="Times New Roman"/>
          <w:sz w:val="24"/>
          <w:szCs w:val="24"/>
        </w:rPr>
      </w:pPr>
    </w:p>
    <w:sectPr w:rsidR="006F342A" w:rsidRPr="0054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79B"/>
    <w:multiLevelType w:val="multilevel"/>
    <w:tmpl w:val="063A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57245C"/>
    <w:multiLevelType w:val="multilevel"/>
    <w:tmpl w:val="0C5C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4D7847"/>
    <w:multiLevelType w:val="multilevel"/>
    <w:tmpl w:val="1CA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F6502"/>
    <w:multiLevelType w:val="multilevel"/>
    <w:tmpl w:val="B4B2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5A"/>
    <w:rsid w:val="00345390"/>
    <w:rsid w:val="00543D5A"/>
    <w:rsid w:val="006F342A"/>
    <w:rsid w:val="007F60F6"/>
    <w:rsid w:val="008748D3"/>
    <w:rsid w:val="00AA1634"/>
    <w:rsid w:val="00DD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8E0B"/>
  <w15:chartTrackingRefBased/>
  <w15:docId w15:val="{D41DB42A-DE09-4460-9E72-CEDC86AB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3D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6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n.cdc.gov/Nchs/Nhanes/2013-2014/DEMO_H.htm" TargetMode="External"/><Relationship Id="rId21" Type="http://schemas.openxmlformats.org/officeDocument/2006/relationships/hyperlink" Target="https://wwwn.cdc.gov/Nchs/Nhanes/2013-2014/DEMO_H.htm" TargetMode="External"/><Relationship Id="rId42" Type="http://schemas.openxmlformats.org/officeDocument/2006/relationships/hyperlink" Target="https://wwwn.cdc.gov/Nchs/Nhanes/2013-2014/DEMO_H.htm" TargetMode="External"/><Relationship Id="rId47" Type="http://schemas.openxmlformats.org/officeDocument/2006/relationships/hyperlink" Target="https://wwwn.cdc.gov/Nchs/Nhanes/2013-2014/DEMO_H.htm" TargetMode="External"/><Relationship Id="rId63" Type="http://schemas.openxmlformats.org/officeDocument/2006/relationships/hyperlink" Target="https://wwwn.cdc.gov/Nchs/Nhanes/2013-2014/BPX_H.htm" TargetMode="External"/><Relationship Id="rId68" Type="http://schemas.openxmlformats.org/officeDocument/2006/relationships/hyperlink" Target="https://wwwn.cdc.gov/Nchs/Nhanes/2013-2014/BPX_H.htm" TargetMode="External"/><Relationship Id="rId84" Type="http://schemas.openxmlformats.org/officeDocument/2006/relationships/hyperlink" Target="https://wwwn.cdc.gov/Nchs/Nhanes/2013-2014/TSNA_H.htm" TargetMode="External"/><Relationship Id="rId16" Type="http://schemas.openxmlformats.org/officeDocument/2006/relationships/hyperlink" Target="https://wwwn.cdc.gov/Nchs/Nhanes/2013-2014/DEMO_H.htm" TargetMode="External"/><Relationship Id="rId11" Type="http://schemas.openxmlformats.org/officeDocument/2006/relationships/hyperlink" Target="https://wwwn.cdc.gov/Nchs/Nhanes/2013-2014/DEMO_H.htm" TargetMode="External"/><Relationship Id="rId32" Type="http://schemas.openxmlformats.org/officeDocument/2006/relationships/hyperlink" Target="https://wwwn.cdc.gov/Nchs/Nhanes/2013-2014/DEMO_H.htm" TargetMode="External"/><Relationship Id="rId37" Type="http://schemas.openxmlformats.org/officeDocument/2006/relationships/hyperlink" Target="https://wwwn.cdc.gov/Nchs/Nhanes/2013-2014/DEMO_H.htm" TargetMode="External"/><Relationship Id="rId53" Type="http://schemas.openxmlformats.org/officeDocument/2006/relationships/hyperlink" Target="https://wwwn.cdc.gov/Nchs/Nhanes/2013-2014/BPX_H.htm" TargetMode="External"/><Relationship Id="rId58" Type="http://schemas.openxmlformats.org/officeDocument/2006/relationships/hyperlink" Target="https://wwwn.cdc.gov/Nchs/Nhanes/2013-2014/BPX_H.htm" TargetMode="External"/><Relationship Id="rId74" Type="http://schemas.openxmlformats.org/officeDocument/2006/relationships/hyperlink" Target="https://wwwn.cdc.gov/Nchs/Nhanes/2013-2014/BPX_H.htm" TargetMode="External"/><Relationship Id="rId79" Type="http://schemas.openxmlformats.org/officeDocument/2006/relationships/hyperlink" Target="https://wwwn.cdc.gov/Nchs/Nhanes/2013-2014/TSNA_H.htm" TargetMode="External"/><Relationship Id="rId5" Type="http://schemas.openxmlformats.org/officeDocument/2006/relationships/hyperlink" Target="https://wwwn.cdc.gov/nchs/nhanes/ContinuousNhanes/Default.aspx?BeginYear=2013" TargetMode="External"/><Relationship Id="rId19" Type="http://schemas.openxmlformats.org/officeDocument/2006/relationships/hyperlink" Target="https://wwwn.cdc.gov/Nchs/Nhanes/2013-2014/DEMO_H.htm" TargetMode="External"/><Relationship Id="rId14" Type="http://schemas.openxmlformats.org/officeDocument/2006/relationships/hyperlink" Target="https://wwwn.cdc.gov/Nchs/Nhanes/2013-2014/DEMO_H.htm" TargetMode="External"/><Relationship Id="rId22" Type="http://schemas.openxmlformats.org/officeDocument/2006/relationships/hyperlink" Target="https://wwwn.cdc.gov/Nchs/Nhanes/2013-2014/DEMO_H.htm" TargetMode="External"/><Relationship Id="rId27" Type="http://schemas.openxmlformats.org/officeDocument/2006/relationships/hyperlink" Target="https://wwwn.cdc.gov/Nchs/Nhanes/2013-2014/DEMO_H.htm" TargetMode="External"/><Relationship Id="rId30" Type="http://schemas.openxmlformats.org/officeDocument/2006/relationships/hyperlink" Target="https://wwwn.cdc.gov/Nchs/Nhanes/2013-2014/DEMO_H.htm" TargetMode="External"/><Relationship Id="rId35" Type="http://schemas.openxmlformats.org/officeDocument/2006/relationships/hyperlink" Target="https://wwwn.cdc.gov/Nchs/Nhanes/2013-2014/DEMO_H.htm" TargetMode="External"/><Relationship Id="rId43" Type="http://schemas.openxmlformats.org/officeDocument/2006/relationships/hyperlink" Target="https://wwwn.cdc.gov/Nchs/Nhanes/2013-2014/DEMO_H.htm" TargetMode="External"/><Relationship Id="rId48" Type="http://schemas.openxmlformats.org/officeDocument/2006/relationships/hyperlink" Target="https://wwwn.cdc.gov/Nchs/Nhanes/2013-2014/DEMO_H.htm" TargetMode="External"/><Relationship Id="rId56" Type="http://schemas.openxmlformats.org/officeDocument/2006/relationships/hyperlink" Target="https://wwwn.cdc.gov/Nchs/Nhanes/2013-2014/BPX_H.htm" TargetMode="External"/><Relationship Id="rId64" Type="http://schemas.openxmlformats.org/officeDocument/2006/relationships/hyperlink" Target="https://wwwn.cdc.gov/Nchs/Nhanes/2013-2014/BPX_H.htm" TargetMode="External"/><Relationship Id="rId69" Type="http://schemas.openxmlformats.org/officeDocument/2006/relationships/hyperlink" Target="https://wwwn.cdc.gov/Nchs/Nhanes/2013-2014/BPX_H.htm" TargetMode="External"/><Relationship Id="rId77" Type="http://schemas.openxmlformats.org/officeDocument/2006/relationships/hyperlink" Target="https://wwwn.cdc.gov/Nchs/Nhanes/2013-2014/TSNA_H.htm" TargetMode="External"/><Relationship Id="rId8" Type="http://schemas.openxmlformats.org/officeDocument/2006/relationships/hyperlink" Target="https://wwwn.cdc.gov/Nchs/Nhanes/2013-2014/DEMO_H.htm" TargetMode="External"/><Relationship Id="rId51" Type="http://schemas.openxmlformats.org/officeDocument/2006/relationships/hyperlink" Target="https://wwwn.cdc.gov/Nchs/Nhanes/2013-2014/DEMO_H.htm" TargetMode="External"/><Relationship Id="rId72" Type="http://schemas.openxmlformats.org/officeDocument/2006/relationships/hyperlink" Target="https://wwwn.cdc.gov/Nchs/Nhanes/2013-2014/BPX_H.htm" TargetMode="External"/><Relationship Id="rId80" Type="http://schemas.openxmlformats.org/officeDocument/2006/relationships/hyperlink" Target="https://wwwn.cdc.gov/Nchs/Nhanes/2013-2014/TSNA_H.htm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n.cdc.gov/Nchs/Nhanes/2013-2014/DEMO_H.htm" TargetMode="External"/><Relationship Id="rId17" Type="http://schemas.openxmlformats.org/officeDocument/2006/relationships/hyperlink" Target="https://wwwn.cdc.gov/Nchs/Nhanes/2013-2014/DEMO_H.htm" TargetMode="External"/><Relationship Id="rId25" Type="http://schemas.openxmlformats.org/officeDocument/2006/relationships/hyperlink" Target="https://wwwn.cdc.gov/Nchs/Nhanes/2013-2014/DEMO_H.htm" TargetMode="External"/><Relationship Id="rId33" Type="http://schemas.openxmlformats.org/officeDocument/2006/relationships/hyperlink" Target="https://wwwn.cdc.gov/Nchs/Nhanes/2013-2014/DEMO_H.htm" TargetMode="External"/><Relationship Id="rId38" Type="http://schemas.openxmlformats.org/officeDocument/2006/relationships/hyperlink" Target="https://wwwn.cdc.gov/Nchs/Nhanes/2013-2014/DEMO_H.htm" TargetMode="External"/><Relationship Id="rId46" Type="http://schemas.openxmlformats.org/officeDocument/2006/relationships/hyperlink" Target="https://wwwn.cdc.gov/Nchs/Nhanes/2013-2014/DEMO_H.htm" TargetMode="External"/><Relationship Id="rId59" Type="http://schemas.openxmlformats.org/officeDocument/2006/relationships/hyperlink" Target="https://wwwn.cdc.gov/Nchs/Nhanes/2013-2014/BPX_H.htm" TargetMode="External"/><Relationship Id="rId67" Type="http://schemas.openxmlformats.org/officeDocument/2006/relationships/hyperlink" Target="https://wwwn.cdc.gov/Nchs/Nhanes/2013-2014/BPX_H.htm" TargetMode="External"/><Relationship Id="rId20" Type="http://schemas.openxmlformats.org/officeDocument/2006/relationships/hyperlink" Target="https://wwwn.cdc.gov/Nchs/Nhanes/2013-2014/DEMO_H.htm" TargetMode="External"/><Relationship Id="rId41" Type="http://schemas.openxmlformats.org/officeDocument/2006/relationships/hyperlink" Target="https://wwwn.cdc.gov/Nchs/Nhanes/2013-2014/DEMO_H.htm" TargetMode="External"/><Relationship Id="rId54" Type="http://schemas.openxmlformats.org/officeDocument/2006/relationships/hyperlink" Target="https://wwwn.cdc.gov/Nchs/Nhanes/2013-2014/BPX_H.htm" TargetMode="External"/><Relationship Id="rId62" Type="http://schemas.openxmlformats.org/officeDocument/2006/relationships/hyperlink" Target="https://wwwn.cdc.gov/Nchs/Nhanes/2013-2014/BPX_H.htm" TargetMode="External"/><Relationship Id="rId70" Type="http://schemas.openxmlformats.org/officeDocument/2006/relationships/hyperlink" Target="https://wwwn.cdc.gov/Nchs/Nhanes/2013-2014/BPX_H.htm" TargetMode="External"/><Relationship Id="rId75" Type="http://schemas.openxmlformats.org/officeDocument/2006/relationships/hyperlink" Target="https://wwwn.cdc.gov/Nchs/Nhanes/2013-2014/BPX_H.htm" TargetMode="External"/><Relationship Id="rId83" Type="http://schemas.openxmlformats.org/officeDocument/2006/relationships/hyperlink" Target="https://wwwn.cdc.gov/Nchs/Nhanes/2013-2014/TSNA_H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2013-2014/DEMO_H.htm" TargetMode="External"/><Relationship Id="rId15" Type="http://schemas.openxmlformats.org/officeDocument/2006/relationships/hyperlink" Target="https://wwwn.cdc.gov/Nchs/Nhanes/2013-2014/DEMO_H.htm" TargetMode="External"/><Relationship Id="rId23" Type="http://schemas.openxmlformats.org/officeDocument/2006/relationships/hyperlink" Target="https://wwwn.cdc.gov/Nchs/Nhanes/2013-2014/DEMO_H.htm" TargetMode="External"/><Relationship Id="rId28" Type="http://schemas.openxmlformats.org/officeDocument/2006/relationships/hyperlink" Target="https://wwwn.cdc.gov/Nchs/Nhanes/2013-2014/DEMO_H.htm" TargetMode="External"/><Relationship Id="rId36" Type="http://schemas.openxmlformats.org/officeDocument/2006/relationships/hyperlink" Target="https://wwwn.cdc.gov/Nchs/Nhanes/2013-2014/DEMO_H.htm" TargetMode="External"/><Relationship Id="rId49" Type="http://schemas.openxmlformats.org/officeDocument/2006/relationships/hyperlink" Target="https://wwwn.cdc.gov/Nchs/Nhanes/2013-2014/DEMO_H.htm" TargetMode="External"/><Relationship Id="rId57" Type="http://schemas.openxmlformats.org/officeDocument/2006/relationships/hyperlink" Target="https://wwwn.cdc.gov/Nchs/Nhanes/2013-2014/BPX_H.htm" TargetMode="External"/><Relationship Id="rId10" Type="http://schemas.openxmlformats.org/officeDocument/2006/relationships/hyperlink" Target="https://wwwn.cdc.gov/Nchs/Nhanes/2013-2014/DEMO_H.htm" TargetMode="External"/><Relationship Id="rId31" Type="http://schemas.openxmlformats.org/officeDocument/2006/relationships/hyperlink" Target="https://wwwn.cdc.gov/Nchs/Nhanes/2013-2014/DEMO_H.htm" TargetMode="External"/><Relationship Id="rId44" Type="http://schemas.openxmlformats.org/officeDocument/2006/relationships/hyperlink" Target="https://wwwn.cdc.gov/Nchs/Nhanes/2013-2014/DEMO_H.htm" TargetMode="External"/><Relationship Id="rId52" Type="http://schemas.openxmlformats.org/officeDocument/2006/relationships/hyperlink" Target="https://wwwn.cdc.gov/Nchs/Nhanes/2013-2014/DEMO_H.htm" TargetMode="External"/><Relationship Id="rId60" Type="http://schemas.openxmlformats.org/officeDocument/2006/relationships/hyperlink" Target="https://wwwn.cdc.gov/Nchs/Nhanes/2013-2014/BPX_H.htm" TargetMode="External"/><Relationship Id="rId65" Type="http://schemas.openxmlformats.org/officeDocument/2006/relationships/hyperlink" Target="https://wwwn.cdc.gov/Nchs/Nhanes/2013-2014/BPX_H.htm" TargetMode="External"/><Relationship Id="rId73" Type="http://schemas.openxmlformats.org/officeDocument/2006/relationships/hyperlink" Target="https://wwwn.cdc.gov/Nchs/Nhanes/2013-2014/BPX_H.htm" TargetMode="External"/><Relationship Id="rId78" Type="http://schemas.openxmlformats.org/officeDocument/2006/relationships/hyperlink" Target="https://wwwn.cdc.gov/Nchs/Nhanes/2013-2014/TSNA_H.htm" TargetMode="External"/><Relationship Id="rId81" Type="http://schemas.openxmlformats.org/officeDocument/2006/relationships/hyperlink" Target="https://wwwn.cdc.gov/Nchs/Nhanes/2013-2014/TSNA_H.htm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n.cdc.gov/Nchs/Nhanes/2013-2014/DEMO_H.htm" TargetMode="External"/><Relationship Id="rId13" Type="http://schemas.openxmlformats.org/officeDocument/2006/relationships/hyperlink" Target="https://wwwn.cdc.gov/Nchs/Nhanes/2013-2014/DEMO_H.htm" TargetMode="External"/><Relationship Id="rId18" Type="http://schemas.openxmlformats.org/officeDocument/2006/relationships/hyperlink" Target="https://wwwn.cdc.gov/Nchs/Nhanes/2013-2014/DEMO_H.htm" TargetMode="External"/><Relationship Id="rId39" Type="http://schemas.openxmlformats.org/officeDocument/2006/relationships/hyperlink" Target="https://wwwn.cdc.gov/Nchs/Nhanes/2013-2014/DEMO_H.htm" TargetMode="External"/><Relationship Id="rId34" Type="http://schemas.openxmlformats.org/officeDocument/2006/relationships/hyperlink" Target="https://wwwn.cdc.gov/Nchs/Nhanes/2013-2014/DEMO_H.htm" TargetMode="External"/><Relationship Id="rId50" Type="http://schemas.openxmlformats.org/officeDocument/2006/relationships/hyperlink" Target="https://wwwn.cdc.gov/Nchs/Nhanes/2013-2014/DEMO_H.htm" TargetMode="External"/><Relationship Id="rId55" Type="http://schemas.openxmlformats.org/officeDocument/2006/relationships/hyperlink" Target="https://wwwn.cdc.gov/Nchs/Nhanes/2013-2014/BPX_H.htm" TargetMode="External"/><Relationship Id="rId76" Type="http://schemas.openxmlformats.org/officeDocument/2006/relationships/hyperlink" Target="https://wwwn.cdc.gov/Nchs/Nhanes/2013-2014/TSNA_H.htm" TargetMode="External"/><Relationship Id="rId7" Type="http://schemas.openxmlformats.org/officeDocument/2006/relationships/hyperlink" Target="https://wwwn.cdc.gov/Nchs/Nhanes/2013-2014/DEMO_H.htm" TargetMode="External"/><Relationship Id="rId71" Type="http://schemas.openxmlformats.org/officeDocument/2006/relationships/hyperlink" Target="https://wwwn.cdc.gov/Nchs/Nhanes/2013-2014/BPX_H.ht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n.cdc.gov/Nchs/Nhanes/2013-2014/DEMO_H.htm" TargetMode="External"/><Relationship Id="rId24" Type="http://schemas.openxmlformats.org/officeDocument/2006/relationships/hyperlink" Target="https://wwwn.cdc.gov/Nchs/Nhanes/2013-2014/DEMO_H.htm" TargetMode="External"/><Relationship Id="rId40" Type="http://schemas.openxmlformats.org/officeDocument/2006/relationships/hyperlink" Target="https://wwwn.cdc.gov/Nchs/Nhanes/2013-2014/DEMO_H.htm" TargetMode="External"/><Relationship Id="rId45" Type="http://schemas.openxmlformats.org/officeDocument/2006/relationships/hyperlink" Target="https://wwwn.cdc.gov/Nchs/Nhanes/2013-2014/DEMO_H.htm" TargetMode="External"/><Relationship Id="rId66" Type="http://schemas.openxmlformats.org/officeDocument/2006/relationships/hyperlink" Target="https://wwwn.cdc.gov/Nchs/Nhanes/2013-2014/BPX_H.htm" TargetMode="External"/><Relationship Id="rId61" Type="http://schemas.openxmlformats.org/officeDocument/2006/relationships/hyperlink" Target="https://wwwn.cdc.gov/Nchs/Nhanes/2013-2014/BPX_H.htm" TargetMode="External"/><Relationship Id="rId82" Type="http://schemas.openxmlformats.org/officeDocument/2006/relationships/hyperlink" Target="https://wwwn.cdc.gov/Nchs/Nhanes/2013-2014/TSNA_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</cp:revision>
  <dcterms:created xsi:type="dcterms:W3CDTF">2019-07-08T17:34:00Z</dcterms:created>
  <dcterms:modified xsi:type="dcterms:W3CDTF">2019-07-08T21:33:00Z</dcterms:modified>
</cp:coreProperties>
</file>