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D1" w:rsidRDefault="00965649">
      <w:r>
        <w:rPr>
          <w:noProof/>
          <w:lang w:eastAsia="fr-FR"/>
        </w:rPr>
        <w:pict>
          <v:rect id="_x0000_s1026" style="position:absolute;margin-left:-7.6pt;margin-top:20.8pt;width:519.3pt;height:154.35pt;z-index:251658240">
            <v:textbox>
              <w:txbxContent>
                <w:p w:rsidR="00C619D1" w:rsidRDefault="00C619D1">
                  <w:r>
                    <w:t>Taille 10</w:t>
                  </w:r>
                </w:p>
                <w:p w:rsidR="00C619D1" w:rsidRDefault="00C619D1">
                  <w:r>
                    <w:t>Processus 2</w:t>
                  </w:r>
                </w:p>
                <w:p w:rsidR="00C619D1" w:rsidRDefault="00C619D1">
                  <w:r>
                    <w:t>Tableau 1 2 3 4 5 6 7 8 9 10</w:t>
                  </w:r>
                </w:p>
                <w:p w:rsidR="00992756" w:rsidRPr="002E68D2" w:rsidRDefault="00992756">
                  <w:pPr>
                    <w:rPr>
                      <w:i/>
                    </w:rPr>
                  </w:pPr>
                  <w:r w:rsidRPr="002E68D2">
                    <w:rPr>
                      <w:i/>
                    </w:rPr>
                    <w:t>Variance 23</w:t>
                  </w:r>
                </w:p>
              </w:txbxContent>
            </v:textbox>
          </v:rect>
        </w:pict>
      </w:r>
      <w:r w:rsidR="00C619D1">
        <w:t>Input : fichier du type :</w:t>
      </w:r>
    </w:p>
    <w:p w:rsidR="00C619D1" w:rsidRDefault="00C619D1"/>
    <w:p w:rsidR="00C619D1" w:rsidRDefault="00C619D1"/>
    <w:p w:rsidR="00C619D1" w:rsidRDefault="00C619D1"/>
    <w:p w:rsidR="00C619D1" w:rsidRDefault="00C619D1"/>
    <w:p w:rsidR="00C619D1" w:rsidRDefault="00C619D1"/>
    <w:p w:rsidR="00C619D1" w:rsidRDefault="00C619D1"/>
    <w:p w:rsidR="00C619D1" w:rsidRDefault="00C619D1"/>
    <w:p w:rsidR="00C619D1" w:rsidRDefault="00C619D1">
      <w:r>
        <w:t>Ici tableau de taille 10.</w:t>
      </w:r>
    </w:p>
    <w:p w:rsidR="00C619D1" w:rsidRDefault="00C619D1">
      <w:r>
        <w:t>Le près va créer le nombre de fils indiqué après processus (ici 2).</w:t>
      </w:r>
    </w:p>
    <w:p w:rsidR="00C619D1" w:rsidRDefault="00C619D1">
      <w:r>
        <w:t>Ils vont se partager le tableau, ici :</w:t>
      </w:r>
    </w:p>
    <w:p w:rsidR="00C619D1" w:rsidRDefault="00C619D1" w:rsidP="00C619D1">
      <w:pPr>
        <w:pStyle w:val="Paragraphedeliste"/>
        <w:numPr>
          <w:ilvl w:val="0"/>
          <w:numId w:val="1"/>
        </w:numPr>
      </w:pPr>
      <w:r>
        <w:t xml:space="preserve">Fils 1 : 1 2 3 4 5 </w:t>
      </w:r>
    </w:p>
    <w:p w:rsidR="00C619D1" w:rsidRDefault="00C619D1" w:rsidP="00C619D1">
      <w:pPr>
        <w:pStyle w:val="Paragraphedeliste"/>
        <w:numPr>
          <w:ilvl w:val="0"/>
          <w:numId w:val="1"/>
        </w:numPr>
      </w:pPr>
      <w:r>
        <w:t>Fils 2 : 6 7 8 9 10</w:t>
      </w:r>
    </w:p>
    <w:p w:rsidR="00992756" w:rsidRDefault="00992756" w:rsidP="00992756">
      <w:r>
        <w:t>Le plus important est d’avoir les chiffres, pas forcément un tableau</w:t>
      </w:r>
    </w:p>
    <w:p w:rsidR="00992756" w:rsidRDefault="00992756" w:rsidP="00992756">
      <w:pPr>
        <w:rPr>
          <w:rFonts w:eastAsiaTheme="minorEastAsia"/>
        </w:rPr>
      </w:pPr>
      <w:r>
        <w:t xml:space="preserve">Variance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X(moy)</m:t>
                </m:r>
              </m:e>
            </m:acc>
            <m:r>
              <w:rPr>
                <w:rFonts w:ascii="Cambria Math" w:hAnsi="Cambria Math"/>
              </w:rPr>
              <m:t>)²</m:t>
            </m:r>
          </m:e>
        </m:nary>
      </m:oMath>
      <w:r>
        <w:rPr>
          <w:rFonts w:eastAsiaTheme="minorEastAsia"/>
        </w:rPr>
        <w:t xml:space="preserve"> où n est le nombre de chiffre du fils concerné </w:t>
      </w:r>
    </w:p>
    <w:p w:rsidR="00992756" w:rsidRDefault="00992756" w:rsidP="00992756">
      <w:pPr>
        <w:rPr>
          <w:rFonts w:eastAsiaTheme="minorEastAsia"/>
        </w:rPr>
      </w:pPr>
      <w:r>
        <w:rPr>
          <w:rFonts w:eastAsiaTheme="minorEastAsia"/>
        </w:rPr>
        <w:t>Pour le fils un : Variance</w:t>
      </w:r>
      <w:proofErr w:type="gramStart"/>
      <w:r>
        <w:rPr>
          <w:rFonts w:eastAsiaTheme="minorEastAsia"/>
        </w:rPr>
        <w:t>=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>(2-3)²+(3-3)²+(4-3)²+(5-3)²)</w:t>
      </w:r>
      <w:r w:rsidR="00AB074C">
        <w:rPr>
          <w:rFonts w:eastAsiaTheme="minorEastAsia"/>
        </w:rPr>
        <w:t>=1/5 * (-2)²+-1²+0²+1²+2²</w:t>
      </w:r>
    </w:p>
    <w:p w:rsidR="00992756" w:rsidRDefault="00992756" w:rsidP="00992756">
      <w:pPr>
        <w:rPr>
          <w:rFonts w:eastAsiaTheme="minorEastAsia"/>
        </w:rPr>
      </w:pPr>
      <w:r>
        <w:rPr>
          <w:rFonts w:eastAsiaTheme="minorEastAsia"/>
        </w:rPr>
        <w:t>Fils 1 retourne v1</w:t>
      </w:r>
    </w:p>
    <w:p w:rsidR="00992756" w:rsidRDefault="00992756" w:rsidP="00992756">
      <w:pPr>
        <w:rPr>
          <w:rFonts w:eastAsiaTheme="minorEastAsia"/>
        </w:rPr>
      </w:pPr>
      <w:r>
        <w:rPr>
          <w:rFonts w:eastAsiaTheme="minorEastAsia"/>
        </w:rPr>
        <w:t>Fils 2 retourne v2</w:t>
      </w:r>
    </w:p>
    <w:p w:rsidR="00992756" w:rsidRDefault="00992756" w:rsidP="00992756">
      <w:pPr>
        <w:rPr>
          <w:rFonts w:eastAsiaTheme="minorEastAsia"/>
        </w:rPr>
      </w:pPr>
      <w:r>
        <w:rPr>
          <w:rFonts w:eastAsiaTheme="minorEastAsia"/>
        </w:rPr>
        <w:t>Calcul de la Variance globale par le père</w:t>
      </w:r>
    </w:p>
    <w:p w:rsidR="00992756" w:rsidRDefault="00992756" w:rsidP="00992756">
      <w:pPr>
        <w:rPr>
          <w:rFonts w:eastAsiaTheme="minorEastAsia"/>
        </w:rPr>
      </w:pPr>
      <w:r>
        <w:rPr>
          <w:rFonts w:eastAsiaTheme="minorEastAsia"/>
        </w:rPr>
        <w:t>Utilisation de tube pour communiquer avec les fils (chaque fils rajoute 1 à la valeur du tube).</w:t>
      </w:r>
    </w:p>
    <w:p w:rsidR="00992756" w:rsidRPr="00992756" w:rsidRDefault="00965649" w:rsidP="00992756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pict>
          <v:rect id="_x0000_s1027" style="position:absolute;margin-left:-30.45pt;margin-top:30.55pt;width:519.3pt;height:154.35pt;z-index:251659264">
            <v:textbox>
              <w:txbxContent>
                <w:p w:rsidR="00992756" w:rsidRDefault="00992756" w:rsidP="00992756">
                  <w:r>
                    <w:t>Taille 10</w:t>
                  </w:r>
                </w:p>
                <w:p w:rsidR="00992756" w:rsidRDefault="00992756" w:rsidP="00992756">
                  <w:r>
                    <w:t>Processus 2</w:t>
                  </w:r>
                </w:p>
                <w:p w:rsidR="00992756" w:rsidRDefault="00992756" w:rsidP="00992756">
                  <w:r>
                    <w:t>Tableau 1 2 3 4 5 6 7 8 9 10</w:t>
                  </w:r>
                </w:p>
                <w:p w:rsidR="00992756" w:rsidRDefault="00992756" w:rsidP="00992756">
                  <w:r>
                    <w:t>Variance 23</w:t>
                  </w:r>
                </w:p>
              </w:txbxContent>
            </v:textbox>
          </v:rect>
        </w:pict>
      </w:r>
      <w:r w:rsidR="00992756">
        <w:rPr>
          <w:rFonts w:eastAsiaTheme="minorEastAsia"/>
        </w:rPr>
        <w:t xml:space="preserve">Output : </w:t>
      </w:r>
    </w:p>
    <w:sectPr w:rsidR="00992756" w:rsidRPr="00992756" w:rsidSect="00183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83A31"/>
    <w:multiLevelType w:val="hybridMultilevel"/>
    <w:tmpl w:val="A40A9FFC"/>
    <w:lvl w:ilvl="0" w:tplc="421804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19D1"/>
    <w:rsid w:val="001839CA"/>
    <w:rsid w:val="002516D3"/>
    <w:rsid w:val="002E68D2"/>
    <w:rsid w:val="0068666C"/>
    <w:rsid w:val="0085179D"/>
    <w:rsid w:val="00934D39"/>
    <w:rsid w:val="00965649"/>
    <w:rsid w:val="00992756"/>
    <w:rsid w:val="00AB074C"/>
    <w:rsid w:val="00AF2E4B"/>
    <w:rsid w:val="00BF7DA1"/>
    <w:rsid w:val="00C619D1"/>
    <w:rsid w:val="00FB1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9D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75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Ophélie LDO</dc:creator>
  <cp:lastModifiedBy>Ophélie LDO</cp:lastModifiedBy>
  <cp:revision>5</cp:revision>
  <dcterms:created xsi:type="dcterms:W3CDTF">2017-02-09T15:58:00Z</dcterms:created>
  <dcterms:modified xsi:type="dcterms:W3CDTF">2017-02-23T14:45:00Z</dcterms:modified>
</cp:coreProperties>
</file>