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0A0BD" w14:textId="637F7DFA" w:rsidR="0039053B" w:rsidRDefault="00870B4D" w:rsidP="00017629">
      <w:r>
        <w:t>Machine Learning Report</w:t>
      </w:r>
      <w:r w:rsidR="006A23DB">
        <w:t xml:space="preserve"> </w:t>
      </w:r>
    </w:p>
    <w:p w14:paraId="4C802704" w14:textId="66D6DC3E" w:rsidR="000C6F03" w:rsidRDefault="00943BD8" w:rsidP="00017629">
      <w:pPr>
        <w:ind w:firstLine="720"/>
      </w:pPr>
      <w:r>
        <w:t>The next phase of this project is to apply machine learning techniques to build predictive models on the Caravan Insurance data set.</w:t>
      </w:r>
      <w:r w:rsidR="00017629">
        <w:t xml:space="preserve"> </w:t>
      </w:r>
      <w:r w:rsidR="000C6F03">
        <w:t xml:space="preserve">The following are </w:t>
      </w:r>
      <w:r w:rsidR="006E7C78">
        <w:t>an</w:t>
      </w:r>
      <w:r w:rsidR="000C6F03">
        <w:t xml:space="preserve"> overview of the steps I took to analyze my data.</w:t>
      </w:r>
    </w:p>
    <w:p w14:paraId="3BC60008" w14:textId="773906DA" w:rsidR="00E0784A" w:rsidRDefault="000C6F03" w:rsidP="00E0784A">
      <w:pPr>
        <w:ind w:firstLine="720"/>
      </w:pPr>
      <w:r>
        <w:t>First, I narrow down the variables I am to model on by the P-value I did for the chi-square test</w:t>
      </w:r>
      <w:r w:rsidR="009E529A">
        <w:t>. I narrow down from 85 variables to 28 variables</w:t>
      </w:r>
      <w:r w:rsidR="006E7C78">
        <w:t>, which</w:t>
      </w:r>
      <w:r w:rsidR="009E529A">
        <w:t xml:space="preserve"> saves time on building and to tune the hyper-parameters.</w:t>
      </w:r>
      <w:r w:rsidR="00943BD8">
        <w:t xml:space="preserve"> </w:t>
      </w:r>
    </w:p>
    <w:p w14:paraId="35FC0C85" w14:textId="359BCD05" w:rsidR="00E0784A" w:rsidRDefault="00E0784A" w:rsidP="00E0784A">
      <w:pPr>
        <w:ind w:firstLine="720"/>
      </w:pPr>
      <w:r>
        <w:t>My starting point is for this section of this project is continuing from the result obtained from Statistical Inference. From our chi-square test, we may narrow down</w:t>
      </w:r>
      <w:r w:rsidR="00C724DC">
        <w:t xml:space="preserve"> what variable</w:t>
      </w:r>
      <w:r w:rsidR="006E7C78">
        <w:t>s</w:t>
      </w:r>
      <w:r w:rsidR="00C724DC">
        <w:t xml:space="preserve"> I think could be more relevant. The selection criteria include the variable if its chi-square p-value is less than 5%, which mean</w:t>
      </w:r>
      <w:r w:rsidR="006E7C78">
        <w:t>s</w:t>
      </w:r>
      <w:r w:rsidR="00C724DC">
        <w:t xml:space="preserve"> this variable statistically can have a meaningful difference from the average.</w:t>
      </w:r>
    </w:p>
    <w:p w14:paraId="74BFD590" w14:textId="048BC755" w:rsidR="00E0784A" w:rsidRDefault="00330CBA" w:rsidP="00330CBA">
      <w:pPr>
        <w:ind w:firstLine="720"/>
      </w:pPr>
      <w:r>
        <w:t xml:space="preserve">The data set has already split </w:t>
      </w:r>
      <w:r w:rsidR="00EC37BC">
        <w:t xml:space="preserve">into training and test data set in </w:t>
      </w:r>
      <w:r w:rsidR="006E7C78">
        <w:t xml:space="preserve">the </w:t>
      </w:r>
      <w:r w:rsidR="00EC37BC">
        <w:t>previous section of this project.</w:t>
      </w:r>
      <w:r w:rsidR="00A03881">
        <w:t xml:space="preserve"> </w:t>
      </w:r>
      <w:r w:rsidR="006E7C78">
        <w:t>I will build models from the training data set and test the models’ performances using the testing data set.</w:t>
      </w:r>
    </w:p>
    <w:p w14:paraId="4EEC363F" w14:textId="77777777" w:rsidR="00E0784A" w:rsidRDefault="00E0784A" w:rsidP="000C6F03">
      <w:pPr>
        <w:ind w:firstLine="720"/>
      </w:pPr>
    </w:p>
    <w:p w14:paraId="24644A35" w14:textId="0BFD98D8" w:rsidR="00CE601B" w:rsidRDefault="009E529A" w:rsidP="00CE601B">
      <w:pPr>
        <w:ind w:firstLine="720"/>
      </w:pPr>
      <w:r>
        <w:t>Second, I list down possible models for my data. Since my target variable is categorical, I felt CART, Random Forest, GBM, and Logistic Regression seem to be the best</w:t>
      </w:r>
      <w:r w:rsidR="008D094E">
        <w:t xml:space="preserve"> possible fits</w:t>
      </w:r>
      <w:r w:rsidR="00CA4CAF">
        <w:t>. The problem is a classification problem. Initially</w:t>
      </w:r>
      <w:r w:rsidR="006E7C78">
        <w:t>,</w:t>
      </w:r>
      <w:r w:rsidR="00CA4CAF">
        <w:t xml:space="preserve"> I took the models as is and apply them without </w:t>
      </w:r>
      <w:r w:rsidR="00CE601B">
        <w:t xml:space="preserve">tweaking the hyperparameters. </w:t>
      </w:r>
    </w:p>
    <w:p w14:paraId="59F02C00" w14:textId="77777777" w:rsidR="00330CBA" w:rsidRDefault="00330CBA" w:rsidP="00CE601B">
      <w:pPr>
        <w:ind w:firstLine="720"/>
      </w:pPr>
    </w:p>
    <w:p w14:paraId="1CF09EAE" w14:textId="2B4833F2" w:rsidR="00330CBA" w:rsidRDefault="00CE601B" w:rsidP="00E53AE8">
      <w:pPr>
        <w:ind w:firstLine="720"/>
      </w:pPr>
      <w:r>
        <w:t>T</w:t>
      </w:r>
      <w:r w:rsidR="006E7C78">
        <w:t>he t</w:t>
      </w:r>
      <w:r>
        <w:t xml:space="preserve">hird </w:t>
      </w:r>
      <w:r w:rsidR="00E53AE8">
        <w:t>step is to look at how the model perform</w:t>
      </w:r>
      <w:r w:rsidR="006E7C78">
        <w:t>s</w:t>
      </w:r>
      <w:r w:rsidR="00E53AE8">
        <w:t>.</w:t>
      </w:r>
      <w:r>
        <w:t xml:space="preserve"> </w:t>
      </w:r>
    </w:p>
    <w:p w14:paraId="490549DE" w14:textId="6F32CFE2" w:rsidR="00E53AE8" w:rsidRDefault="00330CBA" w:rsidP="00E53AE8">
      <w:pPr>
        <w:ind w:firstLine="720"/>
      </w:pPr>
      <w:r>
        <w:t>To evaluate how my model is performing, I turned to us</w:t>
      </w:r>
      <w:r w:rsidR="006E7C78">
        <w:t>e</w:t>
      </w:r>
      <w:r>
        <w:t xml:space="preserve"> the confusion matrix initially. The three metric</w:t>
      </w:r>
      <w:r w:rsidR="006E7C78">
        <w:t>s</w:t>
      </w:r>
      <w:r>
        <w:t xml:space="preserve"> I am most interested </w:t>
      </w:r>
      <w:r w:rsidR="006E7C78">
        <w:t>in</w:t>
      </w:r>
      <w:r>
        <w:t xml:space="preserve"> the confusion matrix </w:t>
      </w:r>
      <w:r w:rsidR="006E7C78">
        <w:t>are</w:t>
      </w:r>
      <w:r>
        <w:t xml:space="preserve"> accuracy, precision, and recall. Accuracy shows how much of the sample classified </w:t>
      </w:r>
      <w:r w:rsidR="006E7C78">
        <w:t>correctly,</w:t>
      </w:r>
      <w:r>
        <w:t xml:space="preserve"> </w:t>
      </w:r>
      <w:proofErr w:type="gramStart"/>
      <w:r>
        <w:t>percentage</w:t>
      </w:r>
      <w:r w:rsidR="006E7C78">
        <w:t>-</w:t>
      </w:r>
      <w:r>
        <w:t>wise</w:t>
      </w:r>
      <w:proofErr w:type="gramEnd"/>
      <w:r>
        <w:t xml:space="preserve">. This metric </w:t>
      </w:r>
      <w:r w:rsidR="006E7C78">
        <w:t>shows</w:t>
      </w:r>
      <w:r>
        <w:t xml:space="preserve"> the model doing </w:t>
      </w:r>
      <w:proofErr w:type="gramStart"/>
      <w:r>
        <w:t>pretty well</w:t>
      </w:r>
      <w:proofErr w:type="gramEnd"/>
      <w:r>
        <w:t xml:space="preserve"> in both </w:t>
      </w:r>
      <w:r w:rsidR="00AD1E4C">
        <w:t xml:space="preserve">training and test data, but </w:t>
      </w:r>
      <w:r w:rsidR="006E7C78">
        <w:t>different</w:t>
      </w:r>
      <w:r w:rsidR="00AD1E4C">
        <w:t xml:space="preserve"> look into precision or recall </w:t>
      </w:r>
      <w:r w:rsidR="006E7C78">
        <w:t>indicate</w:t>
      </w:r>
      <w:r w:rsidR="00AD1E4C">
        <w:t>s that the model’s failure at predicting true positives.</w:t>
      </w:r>
    </w:p>
    <w:p w14:paraId="0B5E15E1" w14:textId="351C6338" w:rsidR="00E94BA0" w:rsidRDefault="00017629" w:rsidP="00E53AE8">
      <w:pPr>
        <w:ind w:firstLine="720"/>
      </w:pPr>
      <w:r>
        <w:t>The following is an example of that from my logistic regression model:</w:t>
      </w:r>
    </w:p>
    <w:p w14:paraId="03A2C792" w14:textId="77777777" w:rsidR="00E94BA0" w:rsidRPr="00E94BA0" w:rsidRDefault="00E94BA0" w:rsidP="00E9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rPr>
      </w:pPr>
      <w:r w:rsidRPr="00E94BA0">
        <w:rPr>
          <w:rFonts w:ascii="Courier New" w:eastAsia="Times New Roman" w:hAnsi="Courier New" w:cs="Courier New"/>
          <w:color w:val="000000"/>
          <w:sz w:val="21"/>
          <w:szCs w:val="21"/>
        </w:rPr>
        <w:t xml:space="preserve">      </w:t>
      </w:r>
      <w:proofErr w:type="gramStart"/>
      <w:r w:rsidRPr="00E94BA0">
        <w:rPr>
          <w:rFonts w:ascii="Courier New" w:eastAsia="Times New Roman" w:hAnsi="Courier New" w:cs="Courier New"/>
          <w:color w:val="000000"/>
          <w:sz w:val="21"/>
          <w:szCs w:val="21"/>
        </w:rPr>
        <w:t>0  1</w:t>
      </w:r>
      <w:proofErr w:type="gramEnd"/>
    </w:p>
    <w:p w14:paraId="16CED879" w14:textId="77777777" w:rsidR="00E94BA0" w:rsidRPr="00E94BA0" w:rsidRDefault="00E94BA0" w:rsidP="00E9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rPr>
      </w:pPr>
      <w:proofErr w:type="gramStart"/>
      <w:r w:rsidRPr="00E94BA0">
        <w:rPr>
          <w:rFonts w:ascii="Courier New" w:eastAsia="Times New Roman" w:hAnsi="Courier New" w:cs="Courier New"/>
          <w:color w:val="000000"/>
          <w:sz w:val="21"/>
          <w:szCs w:val="21"/>
        </w:rPr>
        <w:t>0  5470</w:t>
      </w:r>
      <w:proofErr w:type="gramEnd"/>
      <w:r w:rsidRPr="00E94BA0">
        <w:rPr>
          <w:rFonts w:ascii="Courier New" w:eastAsia="Times New Roman" w:hAnsi="Courier New" w:cs="Courier New"/>
          <w:color w:val="000000"/>
          <w:sz w:val="21"/>
          <w:szCs w:val="21"/>
        </w:rPr>
        <w:t xml:space="preserve">  4</w:t>
      </w:r>
    </w:p>
    <w:p w14:paraId="185368C9" w14:textId="77777777" w:rsidR="00E94BA0" w:rsidRPr="00E94BA0" w:rsidRDefault="00E94BA0" w:rsidP="00E9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rPr>
      </w:pPr>
      <w:r w:rsidRPr="00E94BA0">
        <w:rPr>
          <w:rFonts w:ascii="Courier New" w:eastAsia="Times New Roman" w:hAnsi="Courier New" w:cs="Courier New"/>
          <w:color w:val="000000"/>
          <w:sz w:val="21"/>
          <w:szCs w:val="21"/>
        </w:rPr>
        <w:t xml:space="preserve">1   </w:t>
      </w:r>
      <w:proofErr w:type="gramStart"/>
      <w:r w:rsidRPr="00E94BA0">
        <w:rPr>
          <w:rFonts w:ascii="Courier New" w:eastAsia="Times New Roman" w:hAnsi="Courier New" w:cs="Courier New"/>
          <w:color w:val="000000"/>
          <w:sz w:val="21"/>
          <w:szCs w:val="21"/>
        </w:rPr>
        <w:t>346  2</w:t>
      </w:r>
      <w:proofErr w:type="gramEnd"/>
      <w:r w:rsidRPr="00E94BA0">
        <w:rPr>
          <w:rFonts w:ascii="Courier New" w:eastAsia="Times New Roman" w:hAnsi="Courier New" w:cs="Courier New"/>
          <w:color w:val="000000"/>
          <w:sz w:val="21"/>
          <w:szCs w:val="21"/>
        </w:rPr>
        <w:t xml:space="preserve"> </w:t>
      </w:r>
    </w:p>
    <w:p w14:paraId="52E79DCB" w14:textId="77777777" w:rsidR="00E94BA0" w:rsidRPr="00E94BA0" w:rsidRDefault="00E94BA0" w:rsidP="00E9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rPr>
      </w:pPr>
    </w:p>
    <w:p w14:paraId="1A9D461F" w14:textId="77777777" w:rsidR="00E94BA0" w:rsidRPr="00E94BA0" w:rsidRDefault="00E94BA0" w:rsidP="00E9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rPr>
      </w:pPr>
      <w:r w:rsidRPr="00E94BA0">
        <w:rPr>
          <w:rFonts w:ascii="Courier New" w:eastAsia="Times New Roman" w:hAnsi="Courier New" w:cs="Courier New"/>
          <w:color w:val="000000"/>
          <w:sz w:val="21"/>
          <w:szCs w:val="21"/>
        </w:rPr>
        <w:t xml:space="preserve"> accuracy:</w:t>
      </w:r>
      <w:r w:rsidRPr="00E94BA0">
        <w:rPr>
          <w:rFonts w:ascii="Courier New" w:eastAsia="Times New Roman" w:hAnsi="Courier New" w:cs="Courier New"/>
          <w:color w:val="000000"/>
          <w:sz w:val="21"/>
          <w:szCs w:val="21"/>
        </w:rPr>
        <w:tab/>
        <w:t xml:space="preserve"> 0.94 </w:t>
      </w:r>
    </w:p>
    <w:p w14:paraId="1E97D0C8" w14:textId="77777777" w:rsidR="00E94BA0" w:rsidRPr="00E94BA0" w:rsidRDefault="00E94BA0" w:rsidP="00E9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rPr>
      </w:pPr>
      <w:r w:rsidRPr="00E94BA0">
        <w:rPr>
          <w:rFonts w:ascii="Courier New" w:eastAsia="Times New Roman" w:hAnsi="Courier New" w:cs="Courier New"/>
          <w:color w:val="000000"/>
          <w:sz w:val="21"/>
          <w:szCs w:val="21"/>
        </w:rPr>
        <w:t xml:space="preserve"> precision:</w:t>
      </w:r>
      <w:r w:rsidRPr="00E94BA0">
        <w:rPr>
          <w:rFonts w:ascii="Courier New" w:eastAsia="Times New Roman" w:hAnsi="Courier New" w:cs="Courier New"/>
          <w:color w:val="000000"/>
          <w:sz w:val="21"/>
          <w:szCs w:val="21"/>
        </w:rPr>
        <w:tab/>
        <w:t xml:space="preserve"> 0.333 </w:t>
      </w:r>
    </w:p>
    <w:p w14:paraId="41314101" w14:textId="77777777" w:rsidR="00E94BA0" w:rsidRPr="00E94BA0" w:rsidRDefault="00E94BA0" w:rsidP="00E9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rPr>
      </w:pPr>
      <w:r w:rsidRPr="00E94BA0">
        <w:rPr>
          <w:rFonts w:ascii="Courier New" w:eastAsia="Times New Roman" w:hAnsi="Courier New" w:cs="Courier New"/>
          <w:color w:val="000000"/>
          <w:sz w:val="21"/>
          <w:szCs w:val="21"/>
        </w:rPr>
        <w:t xml:space="preserve"> recall:</w:t>
      </w:r>
      <w:r w:rsidRPr="00E94BA0">
        <w:rPr>
          <w:rFonts w:ascii="Courier New" w:eastAsia="Times New Roman" w:hAnsi="Courier New" w:cs="Courier New"/>
          <w:color w:val="000000"/>
          <w:sz w:val="21"/>
          <w:szCs w:val="21"/>
        </w:rPr>
        <w:tab/>
        <w:t xml:space="preserve"> 0.006 </w:t>
      </w:r>
    </w:p>
    <w:p w14:paraId="19978D9F" w14:textId="77777777" w:rsidR="00E94BA0" w:rsidRPr="00E94BA0" w:rsidRDefault="00E94BA0" w:rsidP="00E9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rPr>
      </w:pPr>
    </w:p>
    <w:p w14:paraId="6620C076" w14:textId="77777777" w:rsidR="00E94BA0" w:rsidRPr="00E94BA0" w:rsidRDefault="00E94BA0" w:rsidP="00E9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rPr>
      </w:pPr>
      <w:r w:rsidRPr="00E94BA0">
        <w:rPr>
          <w:rFonts w:ascii="Courier New" w:eastAsia="Times New Roman" w:hAnsi="Courier New" w:cs="Courier New"/>
          <w:color w:val="000000"/>
          <w:sz w:val="21"/>
          <w:szCs w:val="21"/>
        </w:rPr>
        <w:t xml:space="preserve">      </w:t>
      </w:r>
      <w:proofErr w:type="gramStart"/>
      <w:r w:rsidRPr="00E94BA0">
        <w:rPr>
          <w:rFonts w:ascii="Courier New" w:eastAsia="Times New Roman" w:hAnsi="Courier New" w:cs="Courier New"/>
          <w:color w:val="000000"/>
          <w:sz w:val="21"/>
          <w:szCs w:val="21"/>
        </w:rPr>
        <w:t>0  1</w:t>
      </w:r>
      <w:proofErr w:type="gramEnd"/>
    </w:p>
    <w:p w14:paraId="11845572" w14:textId="77777777" w:rsidR="00E94BA0" w:rsidRPr="00E94BA0" w:rsidRDefault="00E94BA0" w:rsidP="00E9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rPr>
      </w:pPr>
      <w:proofErr w:type="gramStart"/>
      <w:r w:rsidRPr="00E94BA0">
        <w:rPr>
          <w:rFonts w:ascii="Courier New" w:eastAsia="Times New Roman" w:hAnsi="Courier New" w:cs="Courier New"/>
          <w:color w:val="000000"/>
          <w:sz w:val="21"/>
          <w:szCs w:val="21"/>
        </w:rPr>
        <w:t>0  3759</w:t>
      </w:r>
      <w:proofErr w:type="gramEnd"/>
      <w:r w:rsidRPr="00E94BA0">
        <w:rPr>
          <w:rFonts w:ascii="Courier New" w:eastAsia="Times New Roman" w:hAnsi="Courier New" w:cs="Courier New"/>
          <w:color w:val="000000"/>
          <w:sz w:val="21"/>
          <w:szCs w:val="21"/>
        </w:rPr>
        <w:t xml:space="preserve">  3</w:t>
      </w:r>
    </w:p>
    <w:p w14:paraId="1CCEC371" w14:textId="77777777" w:rsidR="00E94BA0" w:rsidRPr="00E94BA0" w:rsidRDefault="00E94BA0" w:rsidP="00E9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rPr>
      </w:pPr>
      <w:r w:rsidRPr="00E94BA0">
        <w:rPr>
          <w:rFonts w:ascii="Courier New" w:eastAsia="Times New Roman" w:hAnsi="Courier New" w:cs="Courier New"/>
          <w:color w:val="000000"/>
          <w:sz w:val="21"/>
          <w:szCs w:val="21"/>
        </w:rPr>
        <w:t xml:space="preserve">1   </w:t>
      </w:r>
      <w:proofErr w:type="gramStart"/>
      <w:r w:rsidRPr="00E94BA0">
        <w:rPr>
          <w:rFonts w:ascii="Courier New" w:eastAsia="Times New Roman" w:hAnsi="Courier New" w:cs="Courier New"/>
          <w:color w:val="000000"/>
          <w:sz w:val="21"/>
          <w:szCs w:val="21"/>
        </w:rPr>
        <w:t>235  3</w:t>
      </w:r>
      <w:proofErr w:type="gramEnd"/>
      <w:r w:rsidRPr="00E94BA0">
        <w:rPr>
          <w:rFonts w:ascii="Courier New" w:eastAsia="Times New Roman" w:hAnsi="Courier New" w:cs="Courier New"/>
          <w:color w:val="000000"/>
          <w:sz w:val="21"/>
          <w:szCs w:val="21"/>
        </w:rPr>
        <w:t xml:space="preserve"> </w:t>
      </w:r>
    </w:p>
    <w:p w14:paraId="432C9566" w14:textId="77777777" w:rsidR="00E94BA0" w:rsidRPr="00E94BA0" w:rsidRDefault="00E94BA0" w:rsidP="00E9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rPr>
      </w:pPr>
    </w:p>
    <w:p w14:paraId="206C519C" w14:textId="77777777" w:rsidR="00E94BA0" w:rsidRPr="00E94BA0" w:rsidRDefault="00E94BA0" w:rsidP="00E9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rPr>
      </w:pPr>
      <w:r w:rsidRPr="00E94BA0">
        <w:rPr>
          <w:rFonts w:ascii="Courier New" w:eastAsia="Times New Roman" w:hAnsi="Courier New" w:cs="Courier New"/>
          <w:color w:val="000000"/>
          <w:sz w:val="21"/>
          <w:szCs w:val="21"/>
        </w:rPr>
        <w:lastRenderedPageBreak/>
        <w:t xml:space="preserve"> accuracy:</w:t>
      </w:r>
      <w:r w:rsidRPr="00E94BA0">
        <w:rPr>
          <w:rFonts w:ascii="Courier New" w:eastAsia="Times New Roman" w:hAnsi="Courier New" w:cs="Courier New"/>
          <w:color w:val="000000"/>
          <w:sz w:val="21"/>
          <w:szCs w:val="21"/>
        </w:rPr>
        <w:tab/>
        <w:t xml:space="preserve"> 0.94 </w:t>
      </w:r>
    </w:p>
    <w:p w14:paraId="76838232" w14:textId="77777777" w:rsidR="00E94BA0" w:rsidRPr="00E94BA0" w:rsidRDefault="00E94BA0" w:rsidP="00E9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rPr>
      </w:pPr>
      <w:r w:rsidRPr="00E94BA0">
        <w:rPr>
          <w:rFonts w:ascii="Courier New" w:eastAsia="Times New Roman" w:hAnsi="Courier New" w:cs="Courier New"/>
          <w:color w:val="000000"/>
          <w:sz w:val="21"/>
          <w:szCs w:val="21"/>
        </w:rPr>
        <w:t xml:space="preserve"> precision:</w:t>
      </w:r>
      <w:r w:rsidRPr="00E94BA0">
        <w:rPr>
          <w:rFonts w:ascii="Courier New" w:eastAsia="Times New Roman" w:hAnsi="Courier New" w:cs="Courier New"/>
          <w:color w:val="000000"/>
          <w:sz w:val="21"/>
          <w:szCs w:val="21"/>
        </w:rPr>
        <w:tab/>
        <w:t xml:space="preserve"> 0.5 </w:t>
      </w:r>
    </w:p>
    <w:p w14:paraId="2E269EAB" w14:textId="77777777" w:rsidR="00E94BA0" w:rsidRPr="00E94BA0" w:rsidRDefault="00E94BA0" w:rsidP="00E9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rPr>
      </w:pPr>
      <w:r w:rsidRPr="00E94BA0">
        <w:rPr>
          <w:rFonts w:ascii="Courier New" w:eastAsia="Times New Roman" w:hAnsi="Courier New" w:cs="Courier New"/>
          <w:color w:val="000000"/>
          <w:sz w:val="21"/>
          <w:szCs w:val="21"/>
        </w:rPr>
        <w:t xml:space="preserve"> recall:</w:t>
      </w:r>
      <w:r w:rsidRPr="00E94BA0">
        <w:rPr>
          <w:rFonts w:ascii="Courier New" w:eastAsia="Times New Roman" w:hAnsi="Courier New" w:cs="Courier New"/>
          <w:color w:val="000000"/>
          <w:sz w:val="21"/>
          <w:szCs w:val="21"/>
        </w:rPr>
        <w:tab/>
        <w:t xml:space="preserve"> 0.013 </w:t>
      </w:r>
    </w:p>
    <w:p w14:paraId="1AA1CC2F" w14:textId="77777777" w:rsidR="00E94BA0" w:rsidRPr="00E94BA0" w:rsidRDefault="00E94BA0" w:rsidP="00E9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rPr>
      </w:pPr>
    </w:p>
    <w:p w14:paraId="4C22D42E" w14:textId="77777777" w:rsidR="00E94BA0" w:rsidRPr="00E94BA0" w:rsidRDefault="00E94BA0" w:rsidP="00E9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rPr>
      </w:pPr>
      <w:r w:rsidRPr="00E94BA0">
        <w:rPr>
          <w:rFonts w:ascii="Courier New" w:eastAsia="Times New Roman" w:hAnsi="Courier New" w:cs="Courier New"/>
          <w:color w:val="000000"/>
          <w:sz w:val="21"/>
          <w:szCs w:val="21"/>
        </w:rPr>
        <w:t>CV Score: 0.9395</w:t>
      </w:r>
    </w:p>
    <w:p w14:paraId="620E575B" w14:textId="77777777" w:rsidR="00E94BA0" w:rsidRDefault="00E94BA0" w:rsidP="00E53AE8">
      <w:pPr>
        <w:ind w:firstLine="720"/>
      </w:pPr>
    </w:p>
    <w:p w14:paraId="57D8CA8D" w14:textId="4DAC4338" w:rsidR="00AD1E4C" w:rsidRDefault="00AD1E4C" w:rsidP="00E53AE8">
      <w:pPr>
        <w:ind w:firstLine="720"/>
      </w:pPr>
      <w:r>
        <w:t>This</w:t>
      </w:r>
      <w:r w:rsidR="006E7C78">
        <w:t xml:space="preserve"> phenomenon is due to</w:t>
      </w:r>
      <w:r>
        <w:t xml:space="preserve"> </w:t>
      </w:r>
      <w:r w:rsidR="006E7C78">
        <w:t>an imbalance in the data</w:t>
      </w:r>
      <w:r>
        <w:t xml:space="preserve">. We see a significant proportion of the sample population </w:t>
      </w:r>
      <w:r w:rsidR="00176E9D">
        <w:t>do</w:t>
      </w:r>
      <w:r w:rsidR="006E7C78">
        <w:t>es</w:t>
      </w:r>
      <w:r w:rsidR="00176E9D">
        <w:t xml:space="preserve"> not</w:t>
      </w:r>
      <w:r>
        <w:t xml:space="preserve"> have c</w:t>
      </w:r>
      <w:r w:rsidR="00F01A4A">
        <w:t>a</w:t>
      </w:r>
      <w:r>
        <w:t xml:space="preserve">ravan insurance than those who do. Therefore, the models generally </w:t>
      </w:r>
      <w:r w:rsidR="000E4C55">
        <w:t>are</w:t>
      </w:r>
      <w:r>
        <w:t xml:space="preserve"> great at predict who </w:t>
      </w:r>
      <w:proofErr w:type="gramStart"/>
      <w:r>
        <w:t>wouldn’t</w:t>
      </w:r>
      <w:proofErr w:type="gramEnd"/>
      <w:r>
        <w:t xml:space="preserve"> buy caravan insurance and poorly at those who might be interested.</w:t>
      </w:r>
    </w:p>
    <w:p w14:paraId="601EC82B" w14:textId="1D17364F" w:rsidR="00176E9D" w:rsidRDefault="00176E9D" w:rsidP="00E53AE8">
      <w:pPr>
        <w:ind w:firstLine="720"/>
      </w:pPr>
      <w:r>
        <w:t xml:space="preserve">Another perspective is to look at the ROC and AUC. </w:t>
      </w:r>
      <w:r w:rsidR="004800FF" w:rsidRPr="004800FF">
        <w:t>ROC is a probability curve</w:t>
      </w:r>
      <w:r w:rsidR="004800FF">
        <w:t>,</w:t>
      </w:r>
      <w:r w:rsidR="004800FF" w:rsidRPr="004800FF">
        <w:t xml:space="preserve"> and AUC represents </w:t>
      </w:r>
      <w:r w:rsidR="004800FF">
        <w:t xml:space="preserve">the </w:t>
      </w:r>
      <w:r w:rsidR="004800FF" w:rsidRPr="004800FF">
        <w:t xml:space="preserve">degree or measure of separability. It tells how much </w:t>
      </w:r>
      <w:r w:rsidR="004800FF">
        <w:t xml:space="preserve">the </w:t>
      </w:r>
      <w:r w:rsidR="004800FF" w:rsidRPr="004800FF">
        <w:t>model is capable of distinguishing between classes.</w:t>
      </w:r>
    </w:p>
    <w:p w14:paraId="1E8B3BCF" w14:textId="0A867692" w:rsidR="00017629" w:rsidRDefault="00017629" w:rsidP="00E53AE8">
      <w:pPr>
        <w:ind w:firstLine="720"/>
      </w:pPr>
      <w:r>
        <w:rPr>
          <w:noProof/>
        </w:rPr>
        <w:drawing>
          <wp:inline distT="0" distB="0" distL="0" distR="0" wp14:anchorId="6A4B55F3" wp14:editId="36162497">
            <wp:extent cx="4902200" cy="353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2200" cy="3530600"/>
                    </a:xfrm>
                    <a:prstGeom prst="rect">
                      <a:avLst/>
                    </a:prstGeom>
                    <a:noFill/>
                    <a:ln>
                      <a:noFill/>
                    </a:ln>
                  </pic:spPr>
                </pic:pic>
              </a:graphicData>
            </a:graphic>
          </wp:inline>
        </w:drawing>
      </w:r>
    </w:p>
    <w:p w14:paraId="6E517D9E" w14:textId="031E9476" w:rsidR="004800FF" w:rsidRDefault="004800FF" w:rsidP="00E53AE8">
      <w:pPr>
        <w:ind w:firstLine="720"/>
      </w:pPr>
      <w:r>
        <w:t xml:space="preserve">I also observe the lift and cumulative gains chart. </w:t>
      </w:r>
      <w:r w:rsidRPr="004800FF">
        <w:t>Lift</w:t>
      </w:r>
      <w:r w:rsidR="00DA3246">
        <w:t xml:space="preserve"> charts</w:t>
      </w:r>
      <w:r w:rsidRPr="004800FF">
        <w:t xml:space="preserve"> measure</w:t>
      </w:r>
      <w:r w:rsidR="00DA3246">
        <w:t xml:space="preserve"> </w:t>
      </w:r>
      <w:r w:rsidRPr="004800FF">
        <w:t>the effectiveness of a predictive model calculated as the ratio between the results obtained with and without the predictive model.</w:t>
      </w:r>
      <w:r w:rsidR="00CE6490">
        <w:t xml:space="preserve"> This helps us to </w:t>
      </w:r>
      <w:r w:rsidR="00451DE2">
        <w:t xml:space="preserve">see which </w:t>
      </w:r>
      <w:proofErr w:type="spellStart"/>
      <w:r w:rsidR="00451DE2">
        <w:t>propotion</w:t>
      </w:r>
      <w:proofErr w:type="spellEnd"/>
      <w:r w:rsidR="00451DE2">
        <w:t xml:space="preserve"> of the population only needed to be contracted for soliciting caravan insurance. Ideally, the implication of these measures is to find the most gain for the model with the least amount of customer needed to be contacted, thus getting the most bang for your buck.</w:t>
      </w:r>
    </w:p>
    <w:p w14:paraId="47322405" w14:textId="699CB3A6" w:rsidR="00195CC6" w:rsidRDefault="00195CC6" w:rsidP="00E53AE8">
      <w:pPr>
        <w:ind w:firstLine="720"/>
      </w:pPr>
    </w:p>
    <w:p w14:paraId="3BA4E45C" w14:textId="0E8F5FF1" w:rsidR="00195CC6" w:rsidRDefault="00195CC6" w:rsidP="00E53AE8">
      <w:pPr>
        <w:ind w:firstLine="720"/>
      </w:pPr>
      <w:proofErr w:type="spellStart"/>
      <w:r>
        <w:t>i.e</w:t>
      </w:r>
      <w:proofErr w:type="spellEnd"/>
      <w:r>
        <w:t xml:space="preserve"> Lift chart for Logistic Regression</w:t>
      </w:r>
    </w:p>
    <w:p w14:paraId="08C31139" w14:textId="5CB76806" w:rsidR="00195CC6" w:rsidRDefault="00195CC6" w:rsidP="00E53AE8">
      <w:pPr>
        <w:ind w:firstLine="720"/>
      </w:pPr>
      <w:r>
        <w:rPr>
          <w:noProof/>
        </w:rPr>
        <w:lastRenderedPageBreak/>
        <w:drawing>
          <wp:inline distT="0" distB="0" distL="0" distR="0" wp14:anchorId="169835C0" wp14:editId="0F5576B3">
            <wp:extent cx="4851400" cy="3530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1400" cy="3530600"/>
                    </a:xfrm>
                    <a:prstGeom prst="rect">
                      <a:avLst/>
                    </a:prstGeom>
                    <a:noFill/>
                    <a:ln>
                      <a:noFill/>
                    </a:ln>
                  </pic:spPr>
                </pic:pic>
              </a:graphicData>
            </a:graphic>
          </wp:inline>
        </w:drawing>
      </w:r>
    </w:p>
    <w:p w14:paraId="4439D0CB" w14:textId="35C6F234" w:rsidR="00017629" w:rsidRDefault="006E7C78" w:rsidP="003C4307">
      <w:pPr>
        <w:ind w:firstLine="720"/>
      </w:pPr>
      <w:r>
        <w:t>The f</w:t>
      </w:r>
      <w:r w:rsidR="00CE601B">
        <w:t>ourth</w:t>
      </w:r>
      <w:r w:rsidR="00E53AE8">
        <w:t xml:space="preserve"> step is to fine-tune </w:t>
      </w:r>
      <w:r w:rsidR="00304FC5">
        <w:t>the models using grid search or random search on the hyperparameters</w:t>
      </w:r>
      <w:r w:rsidR="00195CC6">
        <w:t>.</w:t>
      </w:r>
      <w:r w:rsidR="00D61176">
        <w:t xml:space="preserve"> I mainly use grid search try to get some improvements of these models. Unfortunately, the gain is minimal so it might not be worth the time spent to further optimize the model. Perhaps other projects could have different results.</w:t>
      </w:r>
      <w:r w:rsidR="003C4307">
        <w:t xml:space="preserve"> Also depending on the ML algorithm, the time spent to do grid search may not be worthwhile as </w:t>
      </w:r>
      <w:proofErr w:type="gramStart"/>
      <w:r w:rsidR="003C4307">
        <w:t>these process</w:t>
      </w:r>
      <w:proofErr w:type="gramEnd"/>
      <w:r w:rsidR="003C4307">
        <w:t xml:space="preserve"> could take </w:t>
      </w:r>
      <w:proofErr w:type="spellStart"/>
      <w:r w:rsidR="003C4307">
        <w:t>a</w:t>
      </w:r>
      <w:proofErr w:type="spellEnd"/>
      <w:r w:rsidR="003C4307">
        <w:t xml:space="preserve"> </w:t>
      </w:r>
      <w:proofErr w:type="spellStart"/>
      <w:r w:rsidR="003C4307">
        <w:t>along</w:t>
      </w:r>
      <w:proofErr w:type="spellEnd"/>
      <w:r w:rsidR="003C4307">
        <w:t xml:space="preserve"> time just to yield a minor improvement. </w:t>
      </w:r>
    </w:p>
    <w:p w14:paraId="57A5DACC" w14:textId="42FC8782" w:rsidR="00017629" w:rsidRDefault="00017629" w:rsidP="00E53AE8">
      <w:pPr>
        <w:ind w:firstLine="720"/>
      </w:pPr>
      <w:r>
        <w:t xml:space="preserve">From this exercise we </w:t>
      </w:r>
      <w:proofErr w:type="gramStart"/>
      <w:r>
        <w:t>are able to</w:t>
      </w:r>
      <w:proofErr w:type="gramEnd"/>
      <w:r>
        <w:t xml:space="preserve"> find </w:t>
      </w:r>
      <w:proofErr w:type="spellStart"/>
      <w:r>
        <w:t>someway</w:t>
      </w:r>
      <w:proofErr w:type="spellEnd"/>
      <w:r>
        <w:t xml:space="preserve"> to </w:t>
      </w:r>
      <w:r w:rsidR="003C4307">
        <w:t xml:space="preserve">model our data. </w:t>
      </w:r>
      <w:proofErr w:type="gramStart"/>
      <w:r w:rsidR="003C4307">
        <w:t>However</w:t>
      </w:r>
      <w:proofErr w:type="gramEnd"/>
      <w:r w:rsidR="003C4307">
        <w:t xml:space="preserve"> the result are far from ideal. The best performing model has an AUC of 0.713, meaning that there a lot of space for the model, if </w:t>
      </w:r>
      <w:proofErr w:type="gramStart"/>
      <w:r w:rsidR="003C4307">
        <w:t>possible</w:t>
      </w:r>
      <w:proofErr w:type="gramEnd"/>
      <w:r w:rsidR="003C4307">
        <w:t xml:space="preserve"> to improve. If I can devote more time, I will attempt to address the imbalance in the data between positive and negative response in our target variable.</w:t>
      </w:r>
    </w:p>
    <w:sectPr w:rsidR="00017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4060C"/>
    <w:multiLevelType w:val="hybridMultilevel"/>
    <w:tmpl w:val="48DEF8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B4D"/>
    <w:rsid w:val="00017629"/>
    <w:rsid w:val="000C6F03"/>
    <w:rsid w:val="000E4C55"/>
    <w:rsid w:val="00176E9D"/>
    <w:rsid w:val="00195CC6"/>
    <w:rsid w:val="002F344F"/>
    <w:rsid w:val="00304FC5"/>
    <w:rsid w:val="00310F04"/>
    <w:rsid w:val="00330CBA"/>
    <w:rsid w:val="00334EC0"/>
    <w:rsid w:val="0039053B"/>
    <w:rsid w:val="003C4307"/>
    <w:rsid w:val="00451DE2"/>
    <w:rsid w:val="004800FF"/>
    <w:rsid w:val="006A23DB"/>
    <w:rsid w:val="006E7C78"/>
    <w:rsid w:val="00870B4D"/>
    <w:rsid w:val="008D094E"/>
    <w:rsid w:val="00943BD8"/>
    <w:rsid w:val="009E529A"/>
    <w:rsid w:val="00A03881"/>
    <w:rsid w:val="00A13877"/>
    <w:rsid w:val="00AD1E4C"/>
    <w:rsid w:val="00C724DC"/>
    <w:rsid w:val="00CA4CAF"/>
    <w:rsid w:val="00CE601B"/>
    <w:rsid w:val="00CE6490"/>
    <w:rsid w:val="00D61176"/>
    <w:rsid w:val="00DA3246"/>
    <w:rsid w:val="00E0784A"/>
    <w:rsid w:val="00E109AD"/>
    <w:rsid w:val="00E53AE8"/>
    <w:rsid w:val="00E94BA0"/>
    <w:rsid w:val="00EC37BC"/>
    <w:rsid w:val="00F01A4A"/>
    <w:rsid w:val="00F36158"/>
    <w:rsid w:val="00FE5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BDB8F"/>
  <w15:chartTrackingRefBased/>
  <w15:docId w15:val="{531CF929-5034-4743-9E92-BD8BDCF0F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36"/>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0382177">
      <w:bodyDiv w:val="1"/>
      <w:marLeft w:val="0"/>
      <w:marRight w:val="0"/>
      <w:marTop w:val="0"/>
      <w:marBottom w:val="0"/>
      <w:divBdr>
        <w:top w:val="none" w:sz="0" w:space="0" w:color="auto"/>
        <w:left w:val="none" w:sz="0" w:space="0" w:color="auto"/>
        <w:bottom w:val="none" w:sz="0" w:space="0" w:color="auto"/>
        <w:right w:val="none" w:sz="0" w:space="0" w:color="auto"/>
      </w:divBdr>
    </w:div>
    <w:div w:id="208190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7287</TotalTime>
  <Pages>3</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Chiang</dc:creator>
  <cp:keywords/>
  <dc:description/>
  <cp:lastModifiedBy>Lawrence Chiang</cp:lastModifiedBy>
  <cp:revision>18</cp:revision>
  <dcterms:created xsi:type="dcterms:W3CDTF">2020-08-23T22:21:00Z</dcterms:created>
  <dcterms:modified xsi:type="dcterms:W3CDTF">2020-09-10T20:59:00Z</dcterms:modified>
</cp:coreProperties>
</file>