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54FE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print "Hello, Java!" to the console. [Low]</w:t>
      </w:r>
    </w:p>
    <w:p w14:paraId="3026698B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declare an integer variable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age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initialize it with your current age. Then, print its value. [Low]</w:t>
      </w:r>
    </w:p>
    <w:p w14:paraId="4CABC818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declare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double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variable for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temperature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boolean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variable for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isRaining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Assign appropriate values and print them. [Low]</w:t>
      </w:r>
    </w:p>
    <w:p w14:paraId="75282F4F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take your name as a string input from the console and print a personalized greeting message. [Low]</w:t>
      </w:r>
    </w:p>
    <w:p w14:paraId="21ABEDCD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takes two integer numbers as input, calculates their sum, and prints the result. [Low]</w:t>
      </w:r>
    </w:p>
    <w:p w14:paraId="5BCE8DF0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convert a given temperature from Celsius to Fahrenheit. Take Celsius as input. Formula: F=C</w:t>
      </w:r>
      <w:r w:rsidRPr="004C63C8">
        <w:rPr>
          <w:rFonts w:ascii="Cambria Math" w:eastAsia="Times New Roman" w:hAnsi="Cambria Math" w:cs="Cambria Math"/>
          <w:sz w:val="24"/>
          <w:szCs w:val="24"/>
          <w:lang w:val="en-IN"/>
        </w:rPr>
        <w:t>∗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(9.0/5.0)+32. [Low]</w:t>
      </w:r>
    </w:p>
    <w:p w14:paraId="1E28206F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demonstrate the use of arithmetic operators (+, -, *, /, %). Take two numbers as input and show the result of each operation. [Low]</w:t>
      </w:r>
    </w:p>
    <w:p w14:paraId="0470F98D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demonstrate the use of relational operators (==, !=, &lt;, &gt;, &lt;=, &gt;=). Compare two numbers and print the boolean result for each operator. [Low]</w:t>
      </w:r>
    </w:p>
    <w:p w14:paraId="7D2244AD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use of logical operators (&amp;&amp;, ||, !). Use boolean variables to show their </w:t>
      </w:r>
      <w:r w:rsidR="006B0FDA"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behaviour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26B1925E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find the largest among three numbers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if-else if-else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statements. [Low]</w:t>
      </w:r>
    </w:p>
    <w:p w14:paraId="0548DAD2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check if a given year is a leap year. (A year is a leap year if it is divisible by 4, but not by 100, unless it is also divisible by 400). [Medium]</w:t>
      </w:r>
    </w:p>
    <w:p w14:paraId="56FF6661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switch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statement to print the day of the week (e.g., "Monday") given a number (1 for Monday, etc.). Handle invalid input. [Low]</w:t>
      </w:r>
    </w:p>
    <w:p w14:paraId="1F078B01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print numbers from 1 to 10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loop. [Low]</w:t>
      </w:r>
    </w:p>
    <w:p w14:paraId="7F6C7130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calculate the sum of natural numbers from 1 to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(user input)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while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loop. [Low]</w:t>
      </w:r>
    </w:p>
    <w:p w14:paraId="7E3F37BE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reverse a given integer number (e.g., 123 becomes 321)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while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do-while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loop. [Medium]</w:t>
      </w:r>
    </w:p>
    <w:p w14:paraId="5A4A7739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check if a number is prime using loops. [Medium]</w:t>
      </w:r>
    </w:p>
    <w:p w14:paraId="75CCA1A4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print the multiplication table of a number entered by the user. [Low]</w:t>
      </w:r>
    </w:p>
    <w:p w14:paraId="46620BE9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generate the Fibonacci series up to N terms. [Medium]</w:t>
      </w:r>
    </w:p>
    <w:p w14:paraId="3A6FC2E3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calculate the factorial of a number using a loop. [Low]</w:t>
      </w:r>
    </w:p>
    <w:p w14:paraId="6C943EC0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takes an array of 5 integers as input, stores them, and then prints the sum of all elements in the array. [Low]</w:t>
      </w:r>
    </w:p>
    <w:p w14:paraId="0E38461C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find the maximum element in an array of integers. [Medium]</w:t>
      </w:r>
    </w:p>
    <w:p w14:paraId="1FE66B7A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sort an array of integers using the Bubble Sort algorithm. [Medium]</w:t>
      </w:r>
    </w:p>
    <w:p w14:paraId="65B5EFD9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count the number of vowels and consonants in a given string. [Medium]</w:t>
      </w:r>
    </w:p>
    <w:p w14:paraId="0FBF5172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explicit and implicit type casting. Convert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double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implicitly and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double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explicitly, printing values at each step. [Low]</w:t>
      </w:r>
    </w:p>
    <w:p w14:paraId="39A42E53" w14:textId="77777777" w:rsidR="004C63C8" w:rsidRPr="004C63C8" w:rsidRDefault="004C63C8" w:rsidP="004C63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swap the values of two integer variables without using a third variable. [Medium]</w:t>
      </w:r>
    </w:p>
    <w:p w14:paraId="6A91EA8F" w14:textId="77777777" w:rsidR="004C63C8" w:rsidRPr="004C63C8" w:rsidRDefault="004C63C8" w:rsidP="004C6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C63C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Module 2: Objec</w:t>
      </w:r>
      <w:r w:rsidR="0053323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t-Oriented Programming in Java</w:t>
      </w:r>
    </w:p>
    <w:p w14:paraId="7AE069EE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make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model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year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instance variables. Create an object of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, set its attributes, and print them. [Low]</w:t>
      </w:r>
    </w:p>
    <w:p w14:paraId="0E4CC494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Enhance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(Q26) by adding a default constructor and a parameterized constructor that initializes all three instance variables. Create objects using both constructors. [Low]</w:t>
      </w:r>
    </w:p>
    <w:p w14:paraId="321E11A5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 a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displayInfo()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(Q27) that prints all the car's details. Call this method from your main program. [Low]</w:t>
      </w:r>
    </w:p>
    <w:p w14:paraId="4697C367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encapsulation for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(Q28) by making instance variables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private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providing public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getter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setter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methods for them. [Medium]</w:t>
      </w:r>
    </w:p>
    <w:p w14:paraId="473025CD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Person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name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age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Create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that inherits from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Person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adds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studentId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major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Demonstrate inheritance by creating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objects. [Medium]</w:t>
      </w:r>
    </w:p>
    <w:p w14:paraId="1D270C15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Override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displayInfo()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in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(Q30) to include student-specific details along with person details. [Medium]</w:t>
      </w:r>
    </w:p>
    <w:p w14:paraId="7E07369A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Demonstrate polymorphism by creating an array of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Person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references, where some refer to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Person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 and others to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objects. Call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displayInfo()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on each. [High]</w:t>
      </w:r>
    </w:p>
    <w:p w14:paraId="75C69BE4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Animal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abstract class with an abstract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makeSound()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Create concrete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Dog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classes that extend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Animal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implement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makeSound()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Demonstrate polymorphism. [Medium]</w:t>
      </w:r>
    </w:p>
    <w:p w14:paraId="5F577409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Define an interface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Shape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abstract methods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getArea()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getPerimeter()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Implement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Circle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Rectangle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classes that implement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Shape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interface. [Medium]</w:t>
      </w:r>
    </w:p>
    <w:p w14:paraId="390B6100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an interface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Flyable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fly()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Make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Bird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implement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Flyable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Plane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implement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Flyable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Demonstrate interface usage. [Medium]</w:t>
      </w:r>
    </w:p>
    <w:p w14:paraId="04950DC7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Discuss method overloading. Write a class with overloaded methods (e.g.,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add(int a, int b)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add(double a, double b)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). [Low]</w:t>
      </w:r>
    </w:p>
    <w:p w14:paraId="653E376C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Discuss method overriding. Provide an example where a subclass overrides a method from its superclass. [Low]</w:t>
      </w:r>
    </w:p>
    <w:p w14:paraId="1EE129EA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 class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Counter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static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variable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count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initialized to 0. Increment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count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constructor. Demonstrate that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count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keeps track of the number of objects created. [Medium]</w:t>
      </w:r>
    </w:p>
    <w:p w14:paraId="3F11BD44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use of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super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keyword to call a superclass constructor and a superclass method. [Medium]</w:t>
      </w:r>
    </w:p>
    <w:p w14:paraId="2696A994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class hierarchy: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Vehicle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-&gt;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TwoWheeler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-&gt;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Motorcycle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Add appropriate methods and fields to each, demonstrating inheritance. [Medium]</w:t>
      </w:r>
    </w:p>
    <w:p w14:paraId="7CF45E5D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abstract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Employee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name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abstract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calculateSalary()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Create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FullTimeEmployee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PartTimeEmployee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subclasses, each with their own salary calculation logic. [High]</w:t>
      </w:r>
    </w:p>
    <w:p w14:paraId="45D5208D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an interface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Comparable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compareTo(Object o)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Implement this interface in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Product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to enable sorting products based on their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[High]</w:t>
      </w:r>
    </w:p>
    <w:p w14:paraId="1C4EAA59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Discuss the difference between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interface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abstract class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terms of multiple inheritance, fields, and constructors. (Conceptual, in comments). [Medium]</w:t>
      </w:r>
    </w:p>
    <w:p w14:paraId="10E9EC1B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demonstrate final keywords with variables, methods, and classes. Explain their purpose. [Medium]</w:t>
      </w:r>
    </w:p>
    <w:p w14:paraId="79137E21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singleton design pattern for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Logger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class, ensuring only one instance of the class can be created. [High]</w:t>
      </w:r>
    </w:p>
    <w:p w14:paraId="7BDAAC46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 class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Rectangle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methods to calculate area and perimeter. Add a constructor to initialize dimensions. [Low]</w:t>
      </w:r>
    </w:p>
    <w:p w14:paraId="0F0FF60A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Create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Manager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that extends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Employee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(from Q41). Add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bonus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field and override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calculateSalary()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include the bonus. [High]</w:t>
      </w:r>
    </w:p>
    <w:p w14:paraId="725E93CE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an anonymous inner class to implement an interface. [High]</w:t>
      </w:r>
    </w:p>
    <w:p w14:paraId="31592C30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Demonstrate static polymorphism (method overloading) and dynamic polymorphism (method overriding) in a single program with clear examples. [High]</w:t>
      </w:r>
    </w:p>
    <w:p w14:paraId="45010C12" w14:textId="77777777" w:rsidR="004C63C8" w:rsidRPr="004C63C8" w:rsidRDefault="004C63C8" w:rsidP="004C63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Design a simple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Bank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with methods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deposit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withdraw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that modify an account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balance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Handle invalid operations (e.g., withdrawing more than balance). [Medium]</w:t>
      </w:r>
    </w:p>
    <w:p w14:paraId="5438F830" w14:textId="77777777" w:rsidR="004C63C8" w:rsidRPr="004C63C8" w:rsidRDefault="004C63C8" w:rsidP="004C6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C63C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Modul</w:t>
      </w:r>
      <w:r w:rsidR="0053323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e 3: Java Collections Framework</w:t>
      </w:r>
    </w:p>
    <w:p w14:paraId="289627A0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strings, add 5 names to it, and print all elements using an enhanced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loop. [Low]</w:t>
      </w:r>
    </w:p>
    <w:p w14:paraId="237AE4F7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common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operations: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remove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get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size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contains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indexOf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3CAEA847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LinkedList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integers, add elements, and demonstrate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addFirst()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addLast()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removeFirst()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removeLast()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operations. [Medium]</w:t>
      </w:r>
    </w:p>
    <w:p w14:paraId="137A8FC0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Compare and contrast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LinkedList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terms of internal implementation, performance for random access vs. insertions/deletions, and memory usage. (Conceptual, in comments). [Medium]</w:t>
      </w:r>
    </w:p>
    <w:p w14:paraId="5FE97810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integers, add duplicate elements, and observe that duplicates are not stored. Print the set. [Low]</w:t>
      </w:r>
    </w:p>
    <w:p w14:paraId="1AAFEA50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common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operations: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add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remove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contains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size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69BCB323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Compare and contrast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LinkedHashSet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TreeSet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Demonstrate their behavior with a few elements. [Medium]</w:t>
      </w:r>
    </w:p>
    <w:p w14:paraId="073128C6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where keys are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String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student names) and values are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Integer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scores). Add a few entries, retrieve a value by key, and iterate through all key-value pairs. [Medium]</w:t>
      </w:r>
    </w:p>
    <w:p w14:paraId="03F5EC5B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common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operations: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put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get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containsKey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remove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size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0C7909EC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Compare and contrast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LinkedHashMap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TreeMap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Demonstrate their behavior with a few entries. [High]</w:t>
      </w:r>
    </w:p>
    <w:p w14:paraId="1A7E5251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sort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integers in ascending and descending order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Collections.sort()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7B28AE03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sort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custom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 (with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name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rollNo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by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rollNo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Comparable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interface. [Medium]</w:t>
      </w:r>
    </w:p>
    <w:p w14:paraId="62A898F5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sort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custom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Product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 (with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name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by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Comparator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interface. [High]</w:t>
      </w:r>
    </w:p>
    <w:p w14:paraId="7900D02F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search for an element in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Collections.binarySearch()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(ensure the list is sorted first). [Medium]</w:t>
      </w:r>
    </w:p>
    <w:p w14:paraId="2F3F8B78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Iterator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traverse and remove elements from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while iterating. [Medium]</w:t>
      </w:r>
    </w:p>
    <w:p w14:paraId="33D63FC1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convert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an array and vice-versa. [Low]</w:t>
      </w:r>
    </w:p>
    <w:p w14:paraId="3D589BB1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remove all occurrences of a specific element from an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0B59A135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find the frequency of each word in a given text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HashMap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[High]</w:t>
      </w:r>
    </w:p>
    <w:p w14:paraId="088A21CF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Write a program to implement a simple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Stack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java.util.Stack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demonstrate its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push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pop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peek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isEmpty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operations. [Low]</w:t>
      </w:r>
    </w:p>
    <w:p w14:paraId="363FB47A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implement a simple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Queue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java.util.LinkedList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(as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Deque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Queue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interface) and demonstrate its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offer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poll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peek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isEmpty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operations. [Low]</w:t>
      </w:r>
    </w:p>
    <w:p w14:paraId="44FB8197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count the number of unique words in a given text file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[High]</w:t>
      </w:r>
    </w:p>
    <w:p w14:paraId="7FA74C74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check if two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ArrayLists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equal (contain the same elements in the same order). [Medium]</w:t>
      </w:r>
    </w:p>
    <w:p w14:paraId="502CECBC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program that reverses the order of elements in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LinkedList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without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Collections.reverse()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6682C608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find the intersection and union of two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41F403A9" w14:textId="77777777" w:rsidR="004C63C8" w:rsidRPr="004C63C8" w:rsidRDefault="004C63C8" w:rsidP="004C63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group objects by an attribute using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Map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group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 by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major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). [High]</w:t>
      </w:r>
    </w:p>
    <w:p w14:paraId="493D53AB" w14:textId="77777777" w:rsidR="004C63C8" w:rsidRPr="004C63C8" w:rsidRDefault="004C63C8" w:rsidP="004C6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C63C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Module 4: Exception Handling and I/O </w:t>
      </w:r>
    </w:p>
    <w:p w14:paraId="50BFA8D4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attempts to divide two numbers, where the divisor can be zero. Use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try-catch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 to handle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ArithmeticException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63BCA175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accesses an array element at an invalid index. Use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try-catch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 to handle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ArrayIndexOutOfBoundsException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568AFA8A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converts a non-numeric string to an integer. Use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try-catch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 to handle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NumberFormatException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2CBA75B2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Demonstrate the use of multiple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blocks to handle different types of exceptions in a single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block. [Medium]</w:t>
      </w:r>
    </w:p>
    <w:p w14:paraId="08420748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finally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 to ensure a resource (e.g., a file stream) is closed, regardless of whether an exception occurred. [Medium]</w:t>
      </w:r>
    </w:p>
    <w:p w14:paraId="681E11EC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defines a custom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MyCustomException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(a checked exception) and throws it under a specific condition. Handle this exception in the calling method. [High]</w:t>
      </w:r>
    </w:p>
    <w:p w14:paraId="64A2707C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demonstrates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throws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keyword in a method signature to declare that a method might throw a checked exception. [Medium]</w:t>
      </w:r>
    </w:p>
    <w:p w14:paraId="46C23883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creates a text file named "output.txt" and writes "This is some text." into it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FileWriter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23FECFE9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read the entire content of "output.txt" (created in Q83) line by line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FileReader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BufferedReader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, and print it to the console. [Low]</w:t>
      </w:r>
    </w:p>
    <w:p w14:paraId="017ADAB7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copy the content of one text file ("source.txt") to another text file ("destination.txt")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FileReader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FileWriter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61255361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appends new text to an existing file without overwriting its content. [Medium]</w:t>
      </w:r>
    </w:p>
    <w:p w14:paraId="6FFC9338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checks if a file or directory exists at a given path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java.io.File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47A8AEA0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list all files and subdirectories within a given directory. [Medium]</w:t>
      </w:r>
    </w:p>
    <w:p w14:paraId="2D3FFD87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Implement a program to count the number of words in a text file. [Medium]</w:t>
      </w:r>
    </w:p>
    <w:p w14:paraId="0AEDEFE0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count the number of lines in a text file. [Medium]</w:t>
      </w:r>
    </w:p>
    <w:p w14:paraId="651810F5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object serialization. Create a simple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(must implement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Serializable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), create an object, serialize it to a file, and then deserialize it back into an object. [High]</w:t>
      </w:r>
    </w:p>
    <w:p w14:paraId="674F63C3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Write a program that reads primitive data types (int, double, boolean) from a file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DataInputStream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writes them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DataOutputStream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[High]</w:t>
      </w:r>
    </w:p>
    <w:p w14:paraId="6BB32B18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read characters from console input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BufferedReader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write them to a file. [Medium]</w:t>
      </w:r>
    </w:p>
    <w:p w14:paraId="53893034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program that processes command-line arguments and handles potential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NumberFormatException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if an argument is expected to be a number but isn't. [Medium]</w:t>
      </w:r>
    </w:p>
    <w:p w14:paraId="510B17BA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try-with-resources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statement for automatic resource management (e.g.,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BufferedReader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FileWriter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). [High]</w:t>
      </w:r>
    </w:p>
    <w:p w14:paraId="319A166F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Discuss the difference between checked and unchecked exceptions, providing examples of when each should be used. (Conceptual, in comments). [Medium]</w:t>
      </w:r>
    </w:p>
    <w:p w14:paraId="7F5B6E52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System.err.println()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print error messages to the standard error stream. [Low]</w:t>
      </w:r>
    </w:p>
    <w:p w14:paraId="71A4435C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delete a specific file if it exists. [Low]</w:t>
      </w:r>
    </w:p>
    <w:p w14:paraId="45B91F20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Implement a program to read and parse comma-separated values (CSV) from a file. [High]</w:t>
      </w:r>
    </w:p>
    <w:p w14:paraId="69EBEE75" w14:textId="77777777" w:rsidR="004C63C8" w:rsidRPr="004C63C8" w:rsidRDefault="004C63C8" w:rsidP="004C63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PrintWriter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write formatted output to a file. [Medium]</w:t>
      </w:r>
    </w:p>
    <w:p w14:paraId="1B27E48F" w14:textId="77777777" w:rsidR="004C63C8" w:rsidRPr="004C63C8" w:rsidRDefault="004C63C8" w:rsidP="004C6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C63C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Module 5:</w:t>
      </w:r>
      <w:r w:rsidR="0053323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 Multithreading and Concurrency</w:t>
      </w:r>
    </w:p>
    <w:p w14:paraId="6478048F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new thread by extending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Thread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class. The thread should print a message multiple times. [Low]</w:t>
      </w:r>
    </w:p>
    <w:p w14:paraId="6B53CE25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new thread by implementing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Runnable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interface. The thread should print a message multiple times. [Low]</w:t>
      </w:r>
    </w:p>
    <w:p w14:paraId="09184660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Compare and contrast creating threads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Thread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vs.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Runnable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interface. Discuss which is generally preferred and why. (Conceptual, in comments). [Medium]</w:t>
      </w:r>
    </w:p>
    <w:p w14:paraId="035077C4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sleep()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method. Create a thread that pauses for a few seconds. [Low]</w:t>
      </w:r>
    </w:p>
    <w:p w14:paraId="410F5818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join()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method. Create two threads, where the main thread waits for the completion of another thread before continuing. [Medium]</w:t>
      </w:r>
    </w:p>
    <w:p w14:paraId="04B36BEA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simulate a race condition where multiple threads try to increment a shared counter without synchronization. Observe the incorrect results. [Medium]</w:t>
      </w:r>
    </w:p>
    <w:p w14:paraId="723F964B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Solve the race condition problem (Q106) using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synchronized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keyword on a method. [Medium]</w:t>
      </w:r>
    </w:p>
    <w:p w14:paraId="0C75B47C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Solve the race condition problem (Q106) using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synchronized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block. [Medium]</w:t>
      </w:r>
    </w:p>
    <w:p w14:paraId="1A99A8A1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wait()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notify()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notifyAll()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inter-thread communication (e.g., Producer-Consumer problem with a single item buffer). [High]</w:t>
      </w:r>
    </w:p>
    <w:p w14:paraId="13E6E914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simple Producer-Consumer problem using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wait()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notifyAll()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bounded buffer. [Very High]</w:t>
      </w:r>
    </w:p>
    <w:p w14:paraId="1C886DC6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ReentrantLock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java.util.concurrent.locks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explicit locking instead of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synchronized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keyword. [High]</w:t>
      </w:r>
    </w:p>
    <w:p w14:paraId="38E7FFAD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Write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Semaphore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java.util.concurrent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control access to a limited number of resources. [High]</w:t>
      </w:r>
    </w:p>
    <w:p w14:paraId="374852E9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ThreadPoolExecutor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manage a pool of threads for executing a set of tasks. [High]</w:t>
      </w:r>
    </w:p>
    <w:p w14:paraId="6CA17DEC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use of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Callable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Future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interfaces for tasks that return a result and/or throw an exception. [High]</w:t>
      </w:r>
    </w:p>
    <w:p w14:paraId="0A68B94E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use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ExecutorService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execute a fixed number of tasks concurrently. [Medium]</w:t>
      </w:r>
    </w:p>
    <w:p w14:paraId="6E998E78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count the occurrences of words in a large text file using multiple threads to process different parts of the file concurrently. [Very High]</w:t>
      </w:r>
    </w:p>
    <w:p w14:paraId="13FB8716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CountDownLatch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make one or more threads wait until a set of operations being performed in other threads completes. [High]</w:t>
      </w:r>
    </w:p>
    <w:p w14:paraId="337A0347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Implement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CyclicBarrier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synchronize multiple threads at a common barrier point. [High]</w:t>
      </w:r>
    </w:p>
    <w:p w14:paraId="6ADC7BAE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Discuss thread states (New, Runnable, Running, Blocked, Waiting, Timed Waiting, Terminated) in Java. (Conceptual, in comments). [Medium]</w:t>
      </w:r>
    </w:p>
    <w:p w14:paraId="2781A797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Explain the concept of deadlocks in multithreading and provide a simple code example that could lead to a deadlock. [High]</w:t>
      </w:r>
    </w:p>
    <w:p w14:paraId="34071C8E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AtomicInteger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java.util.concurrent.atomic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safely increment a counter without explicit locking. [Medium]</w:t>
      </w:r>
    </w:p>
    <w:p w14:paraId="0FDF3F1E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Implement a simple chat application server and client where the server handles multiple clients using separate threads. (Basic networking concepts apply here too). [Very High]</w:t>
      </w:r>
    </w:p>
    <w:p w14:paraId="028518FA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the use of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ThreadLocal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variables. [High]</w:t>
      </w:r>
    </w:p>
    <w:p w14:paraId="471BCF57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Implement a program to sort an array of integers using a parallel merge sort approach (divide array, sort sub-arrays in separate threads, then merge). [Very High]</w:t>
      </w:r>
    </w:p>
    <w:p w14:paraId="10EE1002" w14:textId="77777777" w:rsidR="004C63C8" w:rsidRPr="004C63C8" w:rsidRDefault="004C63C8" w:rsidP="004C63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implements a simple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ReadWriteLock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allow multiple readers but only one writer at a time. [Very High]</w:t>
      </w:r>
    </w:p>
    <w:p w14:paraId="17E8C737" w14:textId="77777777" w:rsidR="00533239" w:rsidRDefault="004C63C8" w:rsidP="0053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C63C8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Module 6: Advanced Java Basics </w:t>
      </w:r>
    </w:p>
    <w:p w14:paraId="582F3C15" w14:textId="77777777" w:rsidR="004C63C8" w:rsidRPr="00533239" w:rsidRDefault="004C63C8" w:rsidP="0053323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332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Generics by creating a generic class </w:t>
      </w:r>
      <w:r w:rsidRPr="00533239">
        <w:rPr>
          <w:rFonts w:ascii="Courier New" w:eastAsia="Times New Roman" w:hAnsi="Courier New" w:cs="Courier New"/>
          <w:sz w:val="20"/>
          <w:szCs w:val="20"/>
          <w:lang w:val="en-IN"/>
        </w:rPr>
        <w:t>Box&lt;T&gt;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that can hold any type of object. Create </w:t>
      </w:r>
      <w:r w:rsidRPr="00533239">
        <w:rPr>
          <w:rFonts w:ascii="Courier New" w:eastAsia="Times New Roman" w:hAnsi="Courier New" w:cs="Courier New"/>
          <w:sz w:val="20"/>
          <w:szCs w:val="20"/>
          <w:lang w:val="en-IN"/>
        </w:rPr>
        <w:t>Box&lt;Integer&gt;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533239">
        <w:rPr>
          <w:rFonts w:ascii="Courier New" w:eastAsia="Times New Roman" w:hAnsi="Courier New" w:cs="Courier New"/>
          <w:sz w:val="20"/>
          <w:szCs w:val="20"/>
          <w:lang w:val="en-IN"/>
        </w:rPr>
        <w:t>Box&lt;String&gt;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objects. [Medium]</w:t>
      </w:r>
    </w:p>
    <w:p w14:paraId="2720C6D3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create a generic method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printArray(T[] array)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that can print elements of any type of array. [Medium]</w:t>
      </w:r>
    </w:p>
    <w:p w14:paraId="2F785449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Explain the concept of type erasure in Java Generics. (Conceptual, in comments). [High]</w:t>
      </w:r>
    </w:p>
    <w:p w14:paraId="364640DF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to demonstrate a simple Lambda Expression for implementing a functional interface (e.g.,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Runnable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a custom interface with a single abstract method). [Low]</w:t>
      </w:r>
    </w:p>
    <w:p w14:paraId="4033885F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Lambda Expressions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Collections.sort()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sort a list of strings by length. [Medium]</w:t>
      </w:r>
    </w:p>
    <w:p w14:paraId="14038ACB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a Lambda Expression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forEach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loop on a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List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Set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[Low]</w:t>
      </w:r>
    </w:p>
    <w:p w14:paraId="66F03EE6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the Stream API to filter a list of integers and collect only even numbers into a new list. [Medium]</w:t>
      </w:r>
    </w:p>
    <w:p w14:paraId="29A9DD64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Write a program that uses the Stream API to map a list of strings to their uppercase versions and collect them. [Medium]</w:t>
      </w:r>
    </w:p>
    <w:p w14:paraId="749F0504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the Stream API to perform a reduction operation (e.g., sum of all elements in a list). [Medium]</w:t>
      </w:r>
    </w:p>
    <w:p w14:paraId="1390536E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the Stream API to find the maximum element in a list of integers. [Medium]</w:t>
      </w:r>
    </w:p>
    <w:p w14:paraId="22DD68DF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the Stream API to count the occurrences of each word in a list of strings. [High]</w:t>
      </w:r>
    </w:p>
    <w:p w14:paraId="230CF88C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Create a custom Annotation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@MyAnnotation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single element. Apply it to a class and a method. [Medium]</w:t>
      </w:r>
    </w:p>
    <w:p w14:paraId="43A7DBEA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Java Reflection to inspect a class at runtime. Get its methods, fields, and constructors. [High]</w:t>
      </w:r>
    </w:p>
    <w:p w14:paraId="19AC7DAC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that uses Java Reflection to create an instance of a class and invoke a method dynamically. [High]</w:t>
      </w:r>
    </w:p>
    <w:p w14:paraId="095DE4E9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Set up a simple database (e.g., H2, SQLite, or MySQL local instance). Write a program to connect to the database using JDBC. [Medium]</w:t>
      </w:r>
    </w:p>
    <w:p w14:paraId="722385AC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using JDBC to create a new table (e.g.,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table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name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age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). [Medium]</w:t>
      </w:r>
    </w:p>
    <w:p w14:paraId="57CC1F2E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using JDBC to insert a few records into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table (Q141). [Medium]</w:t>
      </w:r>
    </w:p>
    <w:p w14:paraId="4CD4FFC0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using JDBC to retrieve and display all records from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table (Q141). [Medium]</w:t>
      </w:r>
    </w:p>
    <w:p w14:paraId="22645300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using JDBC to update a record in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table based 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7DD0F034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using JDBC to delete a record from the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Students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table based on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id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. [Medium]</w:t>
      </w:r>
    </w:p>
    <w:p w14:paraId="539BE67D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using JDBC prepared statements to prevent SQL injection vulnerabilities when inserting data. [High]</w:t>
      </w:r>
    </w:p>
    <w:p w14:paraId="1EE61CF5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demonstrates basic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Optional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usage in Java 8 to handle potential null values gracefully. [Medium]</w:t>
      </w:r>
    </w:p>
    <w:p w14:paraId="7CF1AAC8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Write a program that uses the Stream API with </w:t>
      </w:r>
      <w:r w:rsidRPr="004C63C8">
        <w:rPr>
          <w:rFonts w:ascii="Courier New" w:eastAsia="Times New Roman" w:hAnsi="Courier New" w:cs="Courier New"/>
          <w:sz w:val="20"/>
          <w:szCs w:val="20"/>
          <w:lang w:val="en-IN"/>
        </w:rPr>
        <w:t>Collectors.groupingBy</w:t>
      </w: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group objects. [High]</w:t>
      </w:r>
    </w:p>
    <w:p w14:paraId="5E31BB4E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Implement a custom annotation that is retained at runtime and read its value using Reflection. [High]</w:t>
      </w:r>
    </w:p>
    <w:p w14:paraId="34EB9AE5" w14:textId="77777777" w:rsidR="004C63C8" w:rsidRPr="004C63C8" w:rsidRDefault="004C63C8" w:rsidP="004C6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C63C8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perform a simple join operation between two tables using JDBC. [High]</w:t>
      </w:r>
    </w:p>
    <w:sectPr w:rsidR="004C63C8" w:rsidRPr="004C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70D"/>
    <w:multiLevelType w:val="multilevel"/>
    <w:tmpl w:val="5CB4F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96016"/>
    <w:multiLevelType w:val="multilevel"/>
    <w:tmpl w:val="0CFC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600A0B"/>
    <w:multiLevelType w:val="multilevel"/>
    <w:tmpl w:val="F8743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61BD8"/>
    <w:multiLevelType w:val="multilevel"/>
    <w:tmpl w:val="C666A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B15AA5"/>
    <w:multiLevelType w:val="multilevel"/>
    <w:tmpl w:val="87A68E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636BC"/>
    <w:multiLevelType w:val="multilevel"/>
    <w:tmpl w:val="0A501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913E1F"/>
    <w:multiLevelType w:val="multilevel"/>
    <w:tmpl w:val="DE6C7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A7CCB"/>
    <w:multiLevelType w:val="multilevel"/>
    <w:tmpl w:val="72768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0071A1"/>
    <w:multiLevelType w:val="multilevel"/>
    <w:tmpl w:val="F99C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EB0CDC"/>
    <w:multiLevelType w:val="multilevel"/>
    <w:tmpl w:val="F902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34A08"/>
    <w:multiLevelType w:val="multilevel"/>
    <w:tmpl w:val="B636DAC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470F8"/>
    <w:multiLevelType w:val="multilevel"/>
    <w:tmpl w:val="43CA1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340157"/>
    <w:multiLevelType w:val="multilevel"/>
    <w:tmpl w:val="08CE2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60558B"/>
    <w:multiLevelType w:val="multilevel"/>
    <w:tmpl w:val="184A14D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C6104"/>
    <w:multiLevelType w:val="multilevel"/>
    <w:tmpl w:val="37FE9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A961CB"/>
    <w:multiLevelType w:val="multilevel"/>
    <w:tmpl w:val="C49E8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586638"/>
    <w:multiLevelType w:val="multilevel"/>
    <w:tmpl w:val="7E84EF42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F6811"/>
    <w:multiLevelType w:val="multilevel"/>
    <w:tmpl w:val="48ECF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3C52C6"/>
    <w:multiLevelType w:val="multilevel"/>
    <w:tmpl w:val="A014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0A58A6"/>
    <w:multiLevelType w:val="multilevel"/>
    <w:tmpl w:val="4FCCC88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60558">
    <w:abstractNumId w:val="2"/>
  </w:num>
  <w:num w:numId="2" w16cid:durableId="2032219726">
    <w:abstractNumId w:val="12"/>
  </w:num>
  <w:num w:numId="3" w16cid:durableId="1459371553">
    <w:abstractNumId w:val="5"/>
  </w:num>
  <w:num w:numId="4" w16cid:durableId="1142624309">
    <w:abstractNumId w:val="8"/>
  </w:num>
  <w:num w:numId="5" w16cid:durableId="18120273">
    <w:abstractNumId w:val="18"/>
  </w:num>
  <w:num w:numId="6" w16cid:durableId="466555068">
    <w:abstractNumId w:val="17"/>
  </w:num>
  <w:num w:numId="7" w16cid:durableId="2092192511">
    <w:abstractNumId w:val="15"/>
  </w:num>
  <w:num w:numId="8" w16cid:durableId="1617636225">
    <w:abstractNumId w:val="0"/>
  </w:num>
  <w:num w:numId="9" w16cid:durableId="174465151">
    <w:abstractNumId w:val="6"/>
  </w:num>
  <w:num w:numId="10" w16cid:durableId="1101223297">
    <w:abstractNumId w:val="1"/>
  </w:num>
  <w:num w:numId="11" w16cid:durableId="1097556702">
    <w:abstractNumId w:val="7"/>
  </w:num>
  <w:num w:numId="12" w16cid:durableId="338124652">
    <w:abstractNumId w:val="11"/>
  </w:num>
  <w:num w:numId="13" w16cid:durableId="1198347017">
    <w:abstractNumId w:val="14"/>
  </w:num>
  <w:num w:numId="14" w16cid:durableId="60905499">
    <w:abstractNumId w:val="3"/>
  </w:num>
  <w:num w:numId="15" w16cid:durableId="1001200856">
    <w:abstractNumId w:val="9"/>
  </w:num>
  <w:num w:numId="16" w16cid:durableId="520051701">
    <w:abstractNumId w:val="4"/>
  </w:num>
  <w:num w:numId="17" w16cid:durableId="1251430715">
    <w:abstractNumId w:val="13"/>
  </w:num>
  <w:num w:numId="18" w16cid:durableId="1746758768">
    <w:abstractNumId w:val="19"/>
  </w:num>
  <w:num w:numId="19" w16cid:durableId="13725718">
    <w:abstractNumId w:val="10"/>
  </w:num>
  <w:num w:numId="20" w16cid:durableId="2503121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C8"/>
    <w:rsid w:val="00247DEA"/>
    <w:rsid w:val="004C63C8"/>
    <w:rsid w:val="00533239"/>
    <w:rsid w:val="00571A2D"/>
    <w:rsid w:val="006B0FDA"/>
    <w:rsid w:val="008611C7"/>
    <w:rsid w:val="00E6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B90"/>
  <w15:chartTrackingRefBased/>
  <w15:docId w15:val="{54C627A4-4D7B-401B-A0CF-A447A21E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63C8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link w:val="Heading3Char"/>
    <w:uiPriority w:val="9"/>
    <w:qFormat/>
    <w:rsid w:val="004C6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3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C63C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4C63C8"/>
  </w:style>
  <w:style w:type="character" w:customStyle="1" w:styleId="mrel">
    <w:name w:val="mrel"/>
    <w:basedOn w:val="DefaultParagraphFont"/>
    <w:rsid w:val="004C63C8"/>
  </w:style>
  <w:style w:type="character" w:customStyle="1" w:styleId="mbin">
    <w:name w:val="mbin"/>
    <w:basedOn w:val="DefaultParagraphFont"/>
    <w:rsid w:val="004C63C8"/>
  </w:style>
  <w:style w:type="character" w:customStyle="1" w:styleId="mopen">
    <w:name w:val="mopen"/>
    <w:basedOn w:val="DefaultParagraphFont"/>
    <w:rsid w:val="004C63C8"/>
  </w:style>
  <w:style w:type="character" w:customStyle="1" w:styleId="mclose">
    <w:name w:val="mclose"/>
    <w:basedOn w:val="DefaultParagraphFont"/>
    <w:rsid w:val="004C63C8"/>
  </w:style>
  <w:style w:type="paragraph" w:styleId="ListParagraph">
    <w:name w:val="List Paragraph"/>
    <w:basedOn w:val="Normal"/>
    <w:uiPriority w:val="34"/>
    <w:qFormat/>
    <w:rsid w:val="0053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SoET</dc:creator>
  <cp:keywords/>
  <dc:description/>
  <cp:lastModifiedBy>omm jena</cp:lastModifiedBy>
  <cp:revision>2</cp:revision>
  <dcterms:created xsi:type="dcterms:W3CDTF">2025-10-08T14:51:00Z</dcterms:created>
  <dcterms:modified xsi:type="dcterms:W3CDTF">2025-10-08T14:51:00Z</dcterms:modified>
</cp:coreProperties>
</file>