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6492835"/>
        <w:docPartObj>
          <w:docPartGallery w:val="Cover Pages"/>
          <w:docPartUnique/>
        </w:docPartObj>
      </w:sdtPr>
      <w:sdtContent>
        <w:p w14:paraId="24B9C595" w14:textId="4754B552" w:rsidR="00B25ED1" w:rsidRDefault="00B25ED1">
          <w:r>
            <w:rPr>
              <w:noProof/>
            </w:rPr>
            <mc:AlternateContent>
              <mc:Choice Requires="wps">
                <w:drawing>
                  <wp:anchor distT="0" distB="0" distL="114300" distR="114300" simplePos="0" relativeHeight="251659264" behindDoc="0" locked="0" layoutInCell="1" allowOverlap="1" wp14:anchorId="21931FB7" wp14:editId="243473F8">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8251A32" w14:textId="3A7425B7" w:rsidR="00B25ED1" w:rsidRDefault="00B25ED1">
                                    <w:pPr>
                                      <w:pStyle w:val="Title"/>
                                      <w:jc w:val="right"/>
                                      <w:rPr>
                                        <w:caps/>
                                        <w:color w:val="FFFFFF" w:themeColor="background1"/>
                                        <w:sz w:val="80"/>
                                        <w:szCs w:val="80"/>
                                      </w:rPr>
                                    </w:pPr>
                                    <w:r>
                                      <w:rPr>
                                        <w:caps/>
                                        <w:color w:val="FFFFFF" w:themeColor="background1"/>
                                        <w:sz w:val="80"/>
                                        <w:szCs w:val="80"/>
                                      </w:rPr>
                                      <w:t>COMPUTER NETWORKS</w:t>
                                    </w:r>
                                  </w:p>
                                </w:sdtContent>
                              </w:sdt>
                              <w:p w14:paraId="226AE56E" w14:textId="77777777" w:rsidR="00B25ED1" w:rsidRDefault="00B25ED1">
                                <w:pPr>
                                  <w:spacing w:before="240"/>
                                  <w:ind w:left="720"/>
                                  <w:jc w:val="right"/>
                                  <w:rPr>
                                    <w:color w:val="FFFFFF" w:themeColor="background1"/>
                                  </w:rPr>
                                </w:pPr>
                              </w:p>
                              <w:sdt>
                                <w:sdtPr>
                                  <w:rPr>
                                    <w:color w:val="FFFFFF" w:themeColor="background1"/>
                                    <w:kern w:val="0"/>
                                    <w:sz w:val="21"/>
                                    <w:szCs w:val="21"/>
                                    <w14:ligatures w14:val="none"/>
                                  </w:rPr>
                                  <w:alias w:val="Abstract"/>
                                  <w:id w:val="-1812170092"/>
                                  <w:dataBinding w:prefixMappings="xmlns:ns0='http://schemas.microsoft.com/office/2006/coverPageProps'" w:xpath="/ns0:CoverPageProperties[1]/ns0:Abstract[1]" w:storeItemID="{55AF091B-3C7A-41E3-B477-F2FDAA23CFDA}"/>
                                  <w:text/>
                                </w:sdtPr>
                                <w:sdtContent>
                                  <w:p w14:paraId="79F06AB3" w14:textId="37E31D5D" w:rsidR="00B25ED1" w:rsidRDefault="00B25ED1">
                                    <w:pPr>
                                      <w:spacing w:before="240"/>
                                      <w:ind w:left="1008"/>
                                      <w:jc w:val="right"/>
                                      <w:rPr>
                                        <w:color w:val="FFFFFF" w:themeColor="background1"/>
                                      </w:rPr>
                                    </w:pPr>
                                    <w:r w:rsidRPr="00B25ED1">
                                      <w:rPr>
                                        <w:color w:val="FFFFFF" w:themeColor="background1"/>
                                        <w:kern w:val="0"/>
                                        <w:sz w:val="21"/>
                                        <w:szCs w:val="21"/>
                                        <w14:ligatures w14:val="none"/>
                                      </w:rPr>
                                      <w:t>ARYAMAN BAJAJ 24BCE0444                                                                                                   ZANZAN HRUSHAIBH SHRIKRISHNA 24BCE0485</w:t>
                                    </w:r>
                                    <w:r w:rsidRPr="00B25ED1">
                                      <w:rPr>
                                        <w:color w:val="FFFFFF" w:themeColor="background1"/>
                                        <w:kern w:val="0"/>
                                        <w:sz w:val="21"/>
                                        <w:szCs w:val="21"/>
                                        <w14:ligatures w14:val="none"/>
                                      </w:rPr>
                                      <w:t xml:space="preserve"> </w:t>
                                    </w:r>
                                    <w:r>
                                      <w:rPr>
                                        <w:color w:val="FFFFFF" w:themeColor="background1"/>
                                        <w:kern w:val="0"/>
                                        <w:sz w:val="21"/>
                                        <w:szCs w:val="21"/>
                                        <w14:ligatures w14:val="none"/>
                                      </w:rPr>
                                      <w:t xml:space="preserve">                                                    </w:t>
                                    </w:r>
                                    <w:r w:rsidRPr="00B25ED1">
                                      <w:rPr>
                                        <w:color w:val="FFFFFF" w:themeColor="background1"/>
                                        <w:kern w:val="0"/>
                                        <w:sz w:val="21"/>
                                        <w:szCs w:val="21"/>
                                        <w14:ligatures w14:val="none"/>
                                      </w:rPr>
                                      <w:t xml:space="preserve">PROF. J. DHEEBA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21931FB7"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472c4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8251A32" w14:textId="3A7425B7" w:rsidR="00B25ED1" w:rsidRDefault="00B25ED1">
                              <w:pPr>
                                <w:pStyle w:val="Title"/>
                                <w:jc w:val="right"/>
                                <w:rPr>
                                  <w:caps/>
                                  <w:color w:val="FFFFFF" w:themeColor="background1"/>
                                  <w:sz w:val="80"/>
                                  <w:szCs w:val="80"/>
                                </w:rPr>
                              </w:pPr>
                              <w:r>
                                <w:rPr>
                                  <w:caps/>
                                  <w:color w:val="FFFFFF" w:themeColor="background1"/>
                                  <w:sz w:val="80"/>
                                  <w:szCs w:val="80"/>
                                </w:rPr>
                                <w:t>COMPUTER NETWORKS</w:t>
                              </w:r>
                            </w:p>
                          </w:sdtContent>
                        </w:sdt>
                        <w:p w14:paraId="226AE56E" w14:textId="77777777" w:rsidR="00B25ED1" w:rsidRDefault="00B25ED1">
                          <w:pPr>
                            <w:spacing w:before="240"/>
                            <w:ind w:left="720"/>
                            <w:jc w:val="right"/>
                            <w:rPr>
                              <w:color w:val="FFFFFF" w:themeColor="background1"/>
                            </w:rPr>
                          </w:pPr>
                        </w:p>
                        <w:sdt>
                          <w:sdtPr>
                            <w:rPr>
                              <w:color w:val="FFFFFF" w:themeColor="background1"/>
                              <w:kern w:val="0"/>
                              <w:sz w:val="21"/>
                              <w:szCs w:val="21"/>
                              <w14:ligatures w14:val="none"/>
                            </w:rPr>
                            <w:alias w:val="Abstract"/>
                            <w:id w:val="-1812170092"/>
                            <w:dataBinding w:prefixMappings="xmlns:ns0='http://schemas.microsoft.com/office/2006/coverPageProps'" w:xpath="/ns0:CoverPageProperties[1]/ns0:Abstract[1]" w:storeItemID="{55AF091B-3C7A-41E3-B477-F2FDAA23CFDA}"/>
                            <w:text/>
                          </w:sdtPr>
                          <w:sdtContent>
                            <w:p w14:paraId="79F06AB3" w14:textId="37E31D5D" w:rsidR="00B25ED1" w:rsidRDefault="00B25ED1">
                              <w:pPr>
                                <w:spacing w:before="240"/>
                                <w:ind w:left="1008"/>
                                <w:jc w:val="right"/>
                                <w:rPr>
                                  <w:color w:val="FFFFFF" w:themeColor="background1"/>
                                </w:rPr>
                              </w:pPr>
                              <w:r w:rsidRPr="00B25ED1">
                                <w:rPr>
                                  <w:color w:val="FFFFFF" w:themeColor="background1"/>
                                  <w:kern w:val="0"/>
                                  <w:sz w:val="21"/>
                                  <w:szCs w:val="21"/>
                                  <w14:ligatures w14:val="none"/>
                                </w:rPr>
                                <w:t>ARYAMAN BAJAJ 24BCE0444                                                                                                   ZANZAN HRUSHAIBH SHRIKRISHNA 24BCE0485</w:t>
                              </w:r>
                              <w:r w:rsidRPr="00B25ED1">
                                <w:rPr>
                                  <w:color w:val="FFFFFF" w:themeColor="background1"/>
                                  <w:kern w:val="0"/>
                                  <w:sz w:val="21"/>
                                  <w:szCs w:val="21"/>
                                  <w14:ligatures w14:val="none"/>
                                </w:rPr>
                                <w:t xml:space="preserve"> </w:t>
                              </w:r>
                              <w:r>
                                <w:rPr>
                                  <w:color w:val="FFFFFF" w:themeColor="background1"/>
                                  <w:kern w:val="0"/>
                                  <w:sz w:val="21"/>
                                  <w:szCs w:val="21"/>
                                  <w14:ligatures w14:val="none"/>
                                </w:rPr>
                                <w:t xml:space="preserve">                                                    </w:t>
                              </w:r>
                              <w:r w:rsidRPr="00B25ED1">
                                <w:rPr>
                                  <w:color w:val="FFFFFF" w:themeColor="background1"/>
                                  <w:kern w:val="0"/>
                                  <w:sz w:val="21"/>
                                  <w:szCs w:val="21"/>
                                  <w14:ligatures w14:val="none"/>
                                </w:rPr>
                                <w:t xml:space="preserve">PROF. J. DHEEBA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B51A553" wp14:editId="5640056B">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32019FE9" w14:textId="59FCD962" w:rsidR="00B25ED1" w:rsidRDefault="00B25ED1">
                                    <w:pPr>
                                      <w:pStyle w:val="Subtitle"/>
                                      <w:rPr>
                                        <w:rFonts w:cstheme="minorBidi"/>
                                        <w:color w:val="FFFFFF" w:themeColor="background1"/>
                                      </w:rPr>
                                    </w:pPr>
                                    <w:r>
                                      <w:rPr>
                                        <w:rFonts w:cstheme="minorBidi"/>
                                        <w:color w:val="FFFFFF" w:themeColor="background1"/>
                                      </w:rPr>
                                      <w:t>REVIEW 2 REPORT</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0B51A553"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32019FE9" w14:textId="59FCD962" w:rsidR="00B25ED1" w:rsidRDefault="00B25ED1">
                              <w:pPr>
                                <w:pStyle w:val="Subtitle"/>
                                <w:rPr>
                                  <w:rFonts w:cstheme="minorBidi"/>
                                  <w:color w:val="FFFFFF" w:themeColor="background1"/>
                                </w:rPr>
                              </w:pPr>
                              <w:r>
                                <w:rPr>
                                  <w:rFonts w:cstheme="minorBidi"/>
                                  <w:color w:val="FFFFFF" w:themeColor="background1"/>
                                </w:rPr>
                                <w:t>REVIEW 2 REPORT</w:t>
                              </w:r>
                            </w:p>
                          </w:sdtContent>
                        </w:sdt>
                      </w:txbxContent>
                    </v:textbox>
                    <w10:wrap anchorx="page" anchory="page"/>
                  </v:rect>
                </w:pict>
              </mc:Fallback>
            </mc:AlternateContent>
          </w:r>
        </w:p>
        <w:p w14:paraId="05DD9B15" w14:textId="77777777" w:rsidR="00B25ED1" w:rsidRDefault="00B25ED1"/>
        <w:p w14:paraId="5BEA51EF" w14:textId="1FBBEFB4" w:rsidR="00B25ED1" w:rsidRDefault="00B25ED1">
          <w:r>
            <w:br w:type="page"/>
          </w:r>
        </w:p>
      </w:sdtContent>
    </w:sdt>
    <w:p w14:paraId="436F7F57" w14:textId="77777777" w:rsidR="00B25ED1" w:rsidRDefault="00B25ED1" w:rsidP="00B25E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B25ED1">
        <w:rPr>
          <w:rFonts w:ascii="Times New Roman" w:eastAsia="Times New Roman" w:hAnsi="Times New Roman" w:cs="Times New Roman"/>
          <w:b/>
          <w:bCs/>
          <w:kern w:val="36"/>
          <w:sz w:val="48"/>
          <w:szCs w:val="48"/>
          <w14:ligatures w14:val="none"/>
        </w:rPr>
        <w:lastRenderedPageBreak/>
        <w:t>WiFi</w:t>
      </w:r>
      <w:proofErr w:type="spellEnd"/>
      <w:r w:rsidRPr="00B25ED1">
        <w:rPr>
          <w:rFonts w:ascii="Times New Roman" w:eastAsia="Times New Roman" w:hAnsi="Times New Roman" w:cs="Times New Roman"/>
          <w:b/>
          <w:bCs/>
          <w:kern w:val="36"/>
          <w:sz w:val="48"/>
          <w:szCs w:val="48"/>
          <w14:ligatures w14:val="none"/>
        </w:rPr>
        <w:t xml:space="preserve"> Signal Mapper </w:t>
      </w:r>
    </w:p>
    <w:p w14:paraId="54C6341D" w14:textId="312A6B9F" w:rsidR="00B25ED1" w:rsidRDefault="00B25ED1" w:rsidP="00B25ED1">
      <w:pPr>
        <w:pStyle w:val="Subtitle"/>
        <w:rPr>
          <w:rFonts w:eastAsia="Times New Roman"/>
        </w:rPr>
      </w:pPr>
      <w:r w:rsidRPr="00B25ED1">
        <w:rPr>
          <w:rFonts w:eastAsia="Times New Roman"/>
        </w:rPr>
        <w:t>Methodology Review Report</w:t>
      </w:r>
    </w:p>
    <w:p w14:paraId="43D186A6" w14:textId="1C03B1BC" w:rsidR="00B25ED1" w:rsidRPr="00B25ED1" w:rsidRDefault="00B25ED1" w:rsidP="00B25E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5ED1">
        <w:rPr>
          <w:rFonts w:ascii="Times New Roman" w:eastAsia="Times New Roman" w:hAnsi="Times New Roman" w:cs="Times New Roman"/>
          <w:b/>
          <w:bCs/>
          <w:kern w:val="0"/>
          <w:sz w:val="36"/>
          <w:szCs w:val="36"/>
          <w14:ligatures w14:val="none"/>
        </w:rPr>
        <w:t>1. Introduction and objectives</w:t>
      </w:r>
    </w:p>
    <w:p w14:paraId="582756D6"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 xml:space="preserve">The project measures </w:t>
      </w:r>
      <w:proofErr w:type="spellStart"/>
      <w:r w:rsidRPr="00B25ED1">
        <w:rPr>
          <w:rFonts w:ascii="Times New Roman" w:eastAsia="Times New Roman" w:hAnsi="Times New Roman" w:cs="Times New Roman"/>
          <w:kern w:val="0"/>
          <w14:ligatures w14:val="none"/>
        </w:rPr>
        <w:t>WiFi</w:t>
      </w:r>
      <w:proofErr w:type="spellEnd"/>
      <w:r w:rsidRPr="00B25ED1">
        <w:rPr>
          <w:rFonts w:ascii="Times New Roman" w:eastAsia="Times New Roman" w:hAnsi="Times New Roman" w:cs="Times New Roman"/>
          <w:kern w:val="0"/>
          <w14:ligatures w14:val="none"/>
        </w:rPr>
        <w:t xml:space="preserve"> signal strength across the campus and maps it. Each </w:t>
      </w:r>
      <w:proofErr w:type="spellStart"/>
      <w:r w:rsidRPr="00B25ED1">
        <w:rPr>
          <w:rFonts w:ascii="Times New Roman" w:eastAsia="Times New Roman" w:hAnsi="Times New Roman" w:cs="Times New Roman"/>
          <w:kern w:val="0"/>
          <w14:ligatures w14:val="none"/>
        </w:rPr>
        <w:t>WiFi</w:t>
      </w:r>
      <w:proofErr w:type="spellEnd"/>
      <w:r w:rsidRPr="00B25ED1">
        <w:rPr>
          <w:rFonts w:ascii="Times New Roman" w:eastAsia="Times New Roman" w:hAnsi="Times New Roman" w:cs="Times New Roman"/>
          <w:kern w:val="0"/>
          <w14:ligatures w14:val="none"/>
        </w:rPr>
        <w:t xml:space="preserve"> scan is paired with a GPS position fix. The current dataset holds 12,418 usable measurements from 435 scan points, covering 82 networks over an area of about 420 × 350 m. It was collected on four days between 27 August and 26 October 2026.</w:t>
      </w:r>
    </w:p>
    <w:p w14:paraId="783B22FC"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The objectives are:</w:t>
      </w:r>
    </w:p>
    <w:p w14:paraId="0FBA162F" w14:textId="77777777" w:rsidR="00B25ED1" w:rsidRPr="00B25ED1" w:rsidRDefault="00B25ED1" w:rsidP="00B25E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Collect geotagged received signal strength (RSSI) readings for every visible access point (AP) with low-cost hardware.</w:t>
      </w:r>
    </w:p>
    <w:p w14:paraId="70F1CDA2" w14:textId="77777777" w:rsidR="00B25ED1" w:rsidRPr="00B25ED1" w:rsidRDefault="00B25ED1" w:rsidP="00B25E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Store the readings in a shared, append-only log that can be reviewed while data is being collected.</w:t>
      </w:r>
    </w:p>
    <w:p w14:paraId="076AA169" w14:textId="77777777" w:rsidR="00B25ED1" w:rsidRPr="00B25ED1" w:rsidRDefault="00B25ED1" w:rsidP="00B25E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Produce a map that shows per-AP signal strength, per-network coverage and AP density, without overstating the precision of the measurements.</w:t>
      </w:r>
    </w:p>
    <w:p w14:paraId="20BEFFCE" w14:textId="77777777" w:rsidR="00B25ED1" w:rsidRPr="00B25ED1" w:rsidRDefault="00B25ED1" w:rsidP="00B25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5ED1">
        <w:rPr>
          <w:rFonts w:ascii="Times New Roman" w:eastAsia="Times New Roman" w:hAnsi="Times New Roman" w:cs="Times New Roman"/>
          <w:b/>
          <w:bCs/>
          <w:kern w:val="0"/>
          <w:sz w:val="36"/>
          <w:szCs w:val="36"/>
          <w14:ligatures w14:val="none"/>
        </w:rPr>
        <w:t>2. System overview</w:t>
      </w:r>
    </w:p>
    <w:p w14:paraId="6C789CB9" w14:textId="1B466094"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 xml:space="preserve">The system runs in two stages, joined by a CSV snapshot. The live stage collects readings with </w:t>
      </w:r>
      <w:proofErr w:type="gramStart"/>
      <w:r w:rsidRPr="00B25ED1">
        <w:rPr>
          <w:rFonts w:ascii="Times New Roman" w:eastAsia="Times New Roman" w:hAnsi="Times New Roman" w:cs="Times New Roman"/>
          <w:kern w:val="0"/>
          <w14:ligatures w14:val="none"/>
        </w:rPr>
        <w:t>the</w:t>
      </w:r>
      <w:proofErr w:type="gramEnd"/>
      <w:r w:rsidRPr="00B25ED1">
        <w:rPr>
          <w:rFonts w:ascii="Times New Roman" w:eastAsia="Times New Roman" w:hAnsi="Times New Roman" w:cs="Times New Roman"/>
          <w:kern w:val="0"/>
          <w14:ligatures w14:val="none"/>
        </w:rPr>
        <w:t xml:space="preserve"> board and a laptop. The offline stage builds the map from the snapshot.</w:t>
      </w:r>
    </w:p>
    <w:p w14:paraId="6A21469D"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The live stage needs the hardware and access to the Sheet. The offline stage needs only the committed CSV, so anyone can rebuild the map.</w:t>
      </w:r>
    </w:p>
    <w:p w14:paraId="199ED3F9" w14:textId="77777777" w:rsidR="00B25ED1" w:rsidRPr="00B25ED1" w:rsidRDefault="00B25ED1" w:rsidP="00B25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5ED1">
        <w:rPr>
          <w:rFonts w:ascii="Times New Roman" w:eastAsia="Times New Roman" w:hAnsi="Times New Roman" w:cs="Times New Roman"/>
          <w:b/>
          <w:bCs/>
          <w:kern w:val="0"/>
          <w:sz w:val="36"/>
          <w:szCs w:val="36"/>
          <w14:ligatures w14:val="none"/>
        </w:rPr>
        <w:t>3. Data acquisition</w:t>
      </w:r>
    </w:p>
    <w:p w14:paraId="7D36B040"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 xml:space="preserve">The hardware is a </w:t>
      </w:r>
      <w:proofErr w:type="spellStart"/>
      <w:r w:rsidRPr="00B25ED1">
        <w:rPr>
          <w:rFonts w:ascii="Times New Roman" w:eastAsia="Times New Roman" w:hAnsi="Times New Roman" w:cs="Times New Roman"/>
          <w:kern w:val="0"/>
          <w14:ligatures w14:val="none"/>
        </w:rPr>
        <w:t>Seeed</w:t>
      </w:r>
      <w:proofErr w:type="spellEnd"/>
      <w:r w:rsidRPr="00B25ED1">
        <w:rPr>
          <w:rFonts w:ascii="Times New Roman" w:eastAsia="Times New Roman" w:hAnsi="Times New Roman" w:cs="Times New Roman"/>
          <w:kern w:val="0"/>
          <w14:ligatures w14:val="none"/>
        </w:rPr>
        <w:t xml:space="preserve"> XIAO ESP32-C6 microcontroller and a NEO-6M-compatible GPS module. The board's </w:t>
      </w:r>
      <w:proofErr w:type="spellStart"/>
      <w:r w:rsidRPr="00B25ED1">
        <w:rPr>
          <w:rFonts w:ascii="Times New Roman" w:eastAsia="Times New Roman" w:hAnsi="Times New Roman" w:cs="Times New Roman"/>
          <w:kern w:val="0"/>
          <w14:ligatures w14:val="none"/>
        </w:rPr>
        <w:t>WiFi</w:t>
      </w:r>
      <w:proofErr w:type="spellEnd"/>
      <w:r w:rsidRPr="00B25ED1">
        <w:rPr>
          <w:rFonts w:ascii="Times New Roman" w:eastAsia="Times New Roman" w:hAnsi="Times New Roman" w:cs="Times New Roman"/>
          <w:kern w:val="0"/>
          <w14:ligatures w14:val="none"/>
        </w:rPr>
        <w:t xml:space="preserve"> radio scans for networks in station mode without joining any of them. The GPS is connected over UART at 9600 baud, and the board sends its output to the laptop over USB at 115200 baud.</w:t>
      </w:r>
    </w:p>
    <w:p w14:paraId="36147B51" w14:textId="77777777" w:rsidR="00B25ED1" w:rsidRPr="00B25ED1" w:rsidRDefault="00B25ED1" w:rsidP="00B25E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Scanning.</w:t>
      </w:r>
      <w:r w:rsidRPr="00B25ED1">
        <w:rPr>
          <w:rFonts w:ascii="Times New Roman" w:eastAsia="Times New Roman" w:hAnsi="Times New Roman" w:cs="Times New Roman"/>
          <w:kern w:val="0"/>
          <w14:ligatures w14:val="none"/>
        </w:rPr>
        <w:t xml:space="preserve"> Scans run asynchronously, </w:t>
      </w:r>
      <w:proofErr w:type="gramStart"/>
      <w:r w:rsidRPr="00B25ED1">
        <w:rPr>
          <w:rFonts w:ascii="Times New Roman" w:eastAsia="Times New Roman" w:hAnsi="Times New Roman" w:cs="Times New Roman"/>
          <w:kern w:val="0"/>
          <w14:ligatures w14:val="none"/>
        </w:rPr>
        <w:t>back to back</w:t>
      </w:r>
      <w:proofErr w:type="gramEnd"/>
      <w:r w:rsidRPr="00B25ED1">
        <w:rPr>
          <w:rFonts w:ascii="Times New Roman" w:eastAsia="Times New Roman" w:hAnsi="Times New Roman" w:cs="Times New Roman"/>
          <w:kern w:val="0"/>
          <w14:ligatures w14:val="none"/>
        </w:rPr>
        <w:t xml:space="preserve">. This lets the firmware keep reading GPS sentences (with the </w:t>
      </w:r>
      <w:proofErr w:type="spellStart"/>
      <w:r w:rsidRPr="00B25ED1">
        <w:rPr>
          <w:rFonts w:ascii="Times New Roman" w:eastAsia="Times New Roman" w:hAnsi="Times New Roman" w:cs="Times New Roman"/>
          <w:kern w:val="0"/>
          <w14:ligatures w14:val="none"/>
        </w:rPr>
        <w:t>TinyGPSPlus</w:t>
      </w:r>
      <w:proofErr w:type="spellEnd"/>
      <w:r w:rsidRPr="00B25ED1">
        <w:rPr>
          <w:rFonts w:ascii="Times New Roman" w:eastAsia="Times New Roman" w:hAnsi="Times New Roman" w:cs="Times New Roman"/>
          <w:kern w:val="0"/>
          <w14:ligatures w14:val="none"/>
        </w:rPr>
        <w:t xml:space="preserve"> library) while the radio hops across channels 1–13. The GPS receive buffer is enlarged to 2048 bytes, so NMEA sentences are not corrupted while a scan is running.</w:t>
      </w:r>
    </w:p>
    <w:p w14:paraId="4ACB93D6" w14:textId="77777777" w:rsidR="00B25ED1" w:rsidRPr="00B25ED1" w:rsidRDefault="00B25ED1" w:rsidP="00B25E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Geotagging.</w:t>
      </w:r>
      <w:r w:rsidRPr="00B25ED1">
        <w:rPr>
          <w:rFonts w:ascii="Times New Roman" w:eastAsia="Times New Roman" w:hAnsi="Times New Roman" w:cs="Times New Roman"/>
          <w:kern w:val="0"/>
          <w14:ligatures w14:val="none"/>
        </w:rPr>
        <w:t xml:space="preserve"> A fix is used only if it is valid and less than 5 s old. Without a fix the coordinates are written as 0,0.</w:t>
      </w:r>
    </w:p>
    <w:p w14:paraId="7EF36888" w14:textId="77777777" w:rsidR="00B25ED1" w:rsidRPr="00B25ED1" w:rsidRDefault="00B25ED1" w:rsidP="00B25E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Output.</w:t>
      </w:r>
      <w:r w:rsidRPr="00B25ED1">
        <w:rPr>
          <w:rFonts w:ascii="Times New Roman" w:eastAsia="Times New Roman" w:hAnsi="Times New Roman" w:cs="Times New Roman"/>
          <w:kern w:val="0"/>
          <w14:ligatures w14:val="none"/>
        </w:rPr>
        <w:t xml:space="preserve"> Every scan prints one CSV line per visible network: timestamp, latitude, longitude, altitude, satellite count, SSID, RSSI (dBm), channel, encryption (Open/Secured) and a signal-quality label. Networks with </w:t>
      </w:r>
      <w:proofErr w:type="gramStart"/>
      <w:r w:rsidRPr="00B25ED1">
        <w:rPr>
          <w:rFonts w:ascii="Times New Roman" w:eastAsia="Times New Roman" w:hAnsi="Times New Roman" w:cs="Times New Roman"/>
          <w:kern w:val="0"/>
          <w14:ligatures w14:val="none"/>
        </w:rPr>
        <w:t>a hidden</w:t>
      </w:r>
      <w:proofErr w:type="gramEnd"/>
      <w:r w:rsidRPr="00B25ED1">
        <w:rPr>
          <w:rFonts w:ascii="Times New Roman" w:eastAsia="Times New Roman" w:hAnsi="Times New Roman" w:cs="Times New Roman"/>
          <w:kern w:val="0"/>
          <w14:ligatures w14:val="none"/>
        </w:rPr>
        <w:t xml:space="preserve"> SSID are skipped.</w:t>
      </w:r>
    </w:p>
    <w:p w14:paraId="5AFE29E8" w14:textId="77777777" w:rsidR="00B25ED1" w:rsidRPr="00B25ED1" w:rsidRDefault="00B25ED1" w:rsidP="00B25E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Quality bands.</w:t>
      </w:r>
      <w:r w:rsidRPr="00B25ED1">
        <w:rPr>
          <w:rFonts w:ascii="Times New Roman" w:eastAsia="Times New Roman" w:hAnsi="Times New Roman" w:cs="Times New Roman"/>
          <w:kern w:val="0"/>
          <w14:ligatures w14:val="none"/>
        </w:rPr>
        <w:t xml:space="preserve"> The label uses fixed RSSI thresholds, and the map uses the same thresholds, so a point's </w:t>
      </w:r>
      <w:proofErr w:type="spellStart"/>
      <w:r w:rsidRPr="00B25ED1">
        <w:rPr>
          <w:rFonts w:ascii="Times New Roman" w:eastAsia="Times New Roman" w:hAnsi="Times New Roman" w:cs="Times New Roman"/>
          <w:kern w:val="0"/>
          <w14:ligatures w14:val="none"/>
        </w:rPr>
        <w:t>colour</w:t>
      </w:r>
      <w:proofErr w:type="spellEnd"/>
      <w:r w:rsidRPr="00B25ED1">
        <w:rPr>
          <w:rFonts w:ascii="Times New Roman" w:eastAsia="Times New Roman" w:hAnsi="Times New Roman" w:cs="Times New Roman"/>
          <w:kern w:val="0"/>
          <w14:ligatures w14:val="none"/>
        </w:rPr>
        <w:t xml:space="preserve"> always matches the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967"/>
        <w:gridCol w:w="1134"/>
        <w:gridCol w:w="1134"/>
        <w:gridCol w:w="1134"/>
        <w:gridCol w:w="1069"/>
      </w:tblGrid>
      <w:tr w:rsidR="00B25ED1" w:rsidRPr="00B25ED1" w14:paraId="30F70EEC" w14:textId="77777777">
        <w:trPr>
          <w:tblCellSpacing w:w="15" w:type="dxa"/>
        </w:trPr>
        <w:tc>
          <w:tcPr>
            <w:tcW w:w="0" w:type="auto"/>
            <w:vAlign w:val="center"/>
            <w:hideMark/>
          </w:tcPr>
          <w:p w14:paraId="639A96E6" w14:textId="77777777" w:rsidR="00B25ED1" w:rsidRPr="00B25ED1" w:rsidRDefault="00B25ED1" w:rsidP="00B25ED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25ED1">
              <w:rPr>
                <w:rFonts w:ascii="Times New Roman" w:eastAsia="Times New Roman" w:hAnsi="Times New Roman" w:cs="Times New Roman"/>
                <w:b/>
                <w:bCs/>
                <w:kern w:val="0"/>
                <w14:ligatures w14:val="none"/>
              </w:rPr>
              <w:t>RSSI (dBm)</w:t>
            </w:r>
          </w:p>
        </w:tc>
        <w:tc>
          <w:tcPr>
            <w:tcW w:w="0" w:type="auto"/>
            <w:vAlign w:val="center"/>
            <w:hideMark/>
          </w:tcPr>
          <w:p w14:paraId="3C9BEBCB" w14:textId="77777777" w:rsidR="00B25ED1" w:rsidRPr="00B25ED1" w:rsidRDefault="00B25ED1" w:rsidP="00B25ED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25ED1">
              <w:rPr>
                <w:rFonts w:ascii="Times New Roman" w:eastAsia="Times New Roman" w:hAnsi="Times New Roman" w:cs="Times New Roman"/>
                <w:b/>
                <w:bCs/>
                <w:kern w:val="0"/>
                <w14:ligatures w14:val="none"/>
              </w:rPr>
              <w:t>≥ −50</w:t>
            </w:r>
          </w:p>
        </w:tc>
        <w:tc>
          <w:tcPr>
            <w:tcW w:w="0" w:type="auto"/>
            <w:vAlign w:val="center"/>
            <w:hideMark/>
          </w:tcPr>
          <w:p w14:paraId="44B19659" w14:textId="77777777" w:rsidR="00B25ED1" w:rsidRPr="00B25ED1" w:rsidRDefault="00B25ED1" w:rsidP="00B25ED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25ED1">
              <w:rPr>
                <w:rFonts w:ascii="Times New Roman" w:eastAsia="Times New Roman" w:hAnsi="Times New Roman" w:cs="Times New Roman"/>
                <w:b/>
                <w:bCs/>
                <w:kern w:val="0"/>
                <w14:ligatures w14:val="none"/>
              </w:rPr>
              <w:t>−51 to −60</w:t>
            </w:r>
          </w:p>
        </w:tc>
        <w:tc>
          <w:tcPr>
            <w:tcW w:w="0" w:type="auto"/>
            <w:vAlign w:val="center"/>
            <w:hideMark/>
          </w:tcPr>
          <w:p w14:paraId="6BE1B8BC" w14:textId="77777777" w:rsidR="00B25ED1" w:rsidRPr="00B25ED1" w:rsidRDefault="00B25ED1" w:rsidP="00B25ED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25ED1">
              <w:rPr>
                <w:rFonts w:ascii="Times New Roman" w:eastAsia="Times New Roman" w:hAnsi="Times New Roman" w:cs="Times New Roman"/>
                <w:b/>
                <w:bCs/>
                <w:kern w:val="0"/>
                <w14:ligatures w14:val="none"/>
              </w:rPr>
              <w:t>−61 to −70</w:t>
            </w:r>
          </w:p>
        </w:tc>
        <w:tc>
          <w:tcPr>
            <w:tcW w:w="0" w:type="auto"/>
            <w:vAlign w:val="center"/>
            <w:hideMark/>
          </w:tcPr>
          <w:p w14:paraId="4D78ED6C" w14:textId="77777777" w:rsidR="00B25ED1" w:rsidRPr="00B25ED1" w:rsidRDefault="00B25ED1" w:rsidP="00B25ED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25ED1">
              <w:rPr>
                <w:rFonts w:ascii="Times New Roman" w:eastAsia="Times New Roman" w:hAnsi="Times New Roman" w:cs="Times New Roman"/>
                <w:b/>
                <w:bCs/>
                <w:kern w:val="0"/>
                <w14:ligatures w14:val="none"/>
              </w:rPr>
              <w:t>−71 to −80</w:t>
            </w:r>
          </w:p>
        </w:tc>
        <w:tc>
          <w:tcPr>
            <w:tcW w:w="0" w:type="auto"/>
            <w:vAlign w:val="center"/>
            <w:hideMark/>
          </w:tcPr>
          <w:p w14:paraId="33391C15" w14:textId="77777777" w:rsidR="00B25ED1" w:rsidRPr="00B25ED1" w:rsidRDefault="00B25ED1" w:rsidP="00B25ED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25ED1">
              <w:rPr>
                <w:rFonts w:ascii="Times New Roman" w:eastAsia="Times New Roman" w:hAnsi="Times New Roman" w:cs="Times New Roman"/>
                <w:b/>
                <w:bCs/>
                <w:kern w:val="0"/>
                <w14:ligatures w14:val="none"/>
              </w:rPr>
              <w:t>≤ −81</w:t>
            </w:r>
          </w:p>
        </w:tc>
      </w:tr>
      <w:tr w:rsidR="00B25ED1" w:rsidRPr="00B25ED1" w14:paraId="3ED93E7B" w14:textId="77777777">
        <w:trPr>
          <w:tblCellSpacing w:w="15" w:type="dxa"/>
        </w:trPr>
        <w:tc>
          <w:tcPr>
            <w:tcW w:w="0" w:type="auto"/>
            <w:vAlign w:val="center"/>
            <w:hideMark/>
          </w:tcPr>
          <w:p w14:paraId="11043D8B"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Label</w:t>
            </w:r>
          </w:p>
        </w:tc>
        <w:tc>
          <w:tcPr>
            <w:tcW w:w="0" w:type="auto"/>
            <w:vAlign w:val="center"/>
            <w:hideMark/>
          </w:tcPr>
          <w:p w14:paraId="6AB9ADBF"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Excellent</w:t>
            </w:r>
          </w:p>
        </w:tc>
        <w:tc>
          <w:tcPr>
            <w:tcW w:w="0" w:type="auto"/>
            <w:vAlign w:val="center"/>
            <w:hideMark/>
          </w:tcPr>
          <w:p w14:paraId="704B77B0"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Good</w:t>
            </w:r>
          </w:p>
        </w:tc>
        <w:tc>
          <w:tcPr>
            <w:tcW w:w="0" w:type="auto"/>
            <w:vAlign w:val="center"/>
            <w:hideMark/>
          </w:tcPr>
          <w:p w14:paraId="1A3B8C15"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Fair</w:t>
            </w:r>
          </w:p>
        </w:tc>
        <w:tc>
          <w:tcPr>
            <w:tcW w:w="0" w:type="auto"/>
            <w:vAlign w:val="center"/>
            <w:hideMark/>
          </w:tcPr>
          <w:p w14:paraId="7979BFE4"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Weak</w:t>
            </w:r>
          </w:p>
        </w:tc>
        <w:tc>
          <w:tcPr>
            <w:tcW w:w="0" w:type="auto"/>
            <w:vAlign w:val="center"/>
            <w:hideMark/>
          </w:tcPr>
          <w:p w14:paraId="4EC38BDB"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Very Poor</w:t>
            </w:r>
          </w:p>
        </w:tc>
      </w:tr>
    </w:tbl>
    <w:p w14:paraId="2F3EBA12"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lastRenderedPageBreak/>
        <w:t>Data was collected by walking the area with the rig connected to a laptop. Fixes used a median of 17 satellites (range 4–19).</w:t>
      </w:r>
    </w:p>
    <w:p w14:paraId="1474FFA9" w14:textId="77777777" w:rsidR="00B25ED1" w:rsidRPr="00B25ED1" w:rsidRDefault="00B25ED1" w:rsidP="00B25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5ED1">
        <w:rPr>
          <w:rFonts w:ascii="Times New Roman" w:eastAsia="Times New Roman" w:hAnsi="Times New Roman" w:cs="Times New Roman"/>
          <w:b/>
          <w:bCs/>
          <w:kern w:val="0"/>
          <w:sz w:val="36"/>
          <w:szCs w:val="36"/>
          <w14:ligatures w14:val="none"/>
        </w:rPr>
        <w:t>4. Data logging and processing</w:t>
      </w:r>
    </w:p>
    <w:p w14:paraId="6780B5EE"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Logging.</w:t>
      </w:r>
      <w:r w:rsidRPr="00B25ED1">
        <w:rPr>
          <w:rFonts w:ascii="Times New Roman" w:eastAsia="Times New Roman" w:hAnsi="Times New Roman" w:cs="Times New Roman"/>
          <w:kern w:val="0"/>
          <w14:ligatures w14:val="none"/>
        </w:rPr>
        <w:t xml:space="preserve"> A Python logger (</w:t>
      </w:r>
      <w:r w:rsidRPr="00B25ED1">
        <w:rPr>
          <w:rFonts w:ascii="Courier New" w:eastAsia="Times New Roman" w:hAnsi="Courier New" w:cs="Courier New"/>
          <w:kern w:val="0"/>
          <w:sz w:val="20"/>
          <w:szCs w:val="20"/>
          <w14:ligatures w14:val="none"/>
        </w:rPr>
        <w:t>wifi_mapper.py</w:t>
      </w:r>
      <w:r w:rsidRPr="00B25ED1">
        <w:rPr>
          <w:rFonts w:ascii="Times New Roman" w:eastAsia="Times New Roman" w:hAnsi="Times New Roman" w:cs="Times New Roman"/>
          <w:kern w:val="0"/>
          <w14:ligatures w14:val="none"/>
        </w:rPr>
        <w:t xml:space="preserve">) reads the serial stream. It accepts only lines with exactly 10 comma-separated fields and a valid, non-zero fix. It replaces the board timestamp with host time in IST. Accepted rows are batched and appended to a Google Sheet every 5 s, through a service account. When the Sheets API rate-limits a write, the logger retries with exponential backoff, waiting 2 s at first and making up to 5 attempts. The same loop also updates an in-memory state served at </w:t>
      </w:r>
      <w:r w:rsidRPr="00B25ED1">
        <w:rPr>
          <w:rFonts w:ascii="Courier New" w:eastAsia="Times New Roman" w:hAnsi="Courier New" w:cs="Courier New"/>
          <w:kern w:val="0"/>
          <w:sz w:val="20"/>
          <w:szCs w:val="20"/>
          <w14:ligatures w14:val="none"/>
        </w:rPr>
        <w:t>localhost:8765</w:t>
      </w:r>
      <w:r w:rsidRPr="00B25ED1">
        <w:rPr>
          <w:rFonts w:ascii="Times New Roman" w:eastAsia="Times New Roman" w:hAnsi="Times New Roman" w:cs="Times New Roman"/>
          <w:kern w:val="0"/>
          <w14:ligatures w14:val="none"/>
        </w:rPr>
        <w:t>, so a live map shows the networks at the current position while collection is running.</w:t>
      </w:r>
    </w:p>
    <w:p w14:paraId="4FD06CDD"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Snapshot.</w:t>
      </w:r>
      <w:r w:rsidRPr="00B25ED1">
        <w:rPr>
          <w:rFonts w:ascii="Times New Roman" w:eastAsia="Times New Roman" w:hAnsi="Times New Roman" w:cs="Times New Roman"/>
          <w:kern w:val="0"/>
          <w14:ligatures w14:val="none"/>
        </w:rPr>
        <w:t xml:space="preserve"> The Sheet is exported to </w:t>
      </w:r>
      <w:r w:rsidRPr="00B25ED1">
        <w:rPr>
          <w:rFonts w:ascii="Courier New" w:eastAsia="Times New Roman" w:hAnsi="Courier New" w:cs="Courier New"/>
          <w:kern w:val="0"/>
          <w:sz w:val="20"/>
          <w:szCs w:val="20"/>
          <w14:ligatures w14:val="none"/>
        </w:rPr>
        <w:t>data/scan_log.csv</w:t>
      </w:r>
      <w:r w:rsidRPr="00B25ED1">
        <w:rPr>
          <w:rFonts w:ascii="Times New Roman" w:eastAsia="Times New Roman" w:hAnsi="Times New Roman" w:cs="Times New Roman"/>
          <w:kern w:val="0"/>
          <w14:ligatures w14:val="none"/>
        </w:rPr>
        <w:t>, which is committed to the repository. The map is built only from this file, so rebuilding it needs no credentials, serial port or network access.</w:t>
      </w:r>
    </w:p>
    <w:p w14:paraId="09ED285D"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Cleaning.</w:t>
      </w:r>
      <w:r w:rsidRPr="00B25ED1">
        <w:rPr>
          <w:rFonts w:ascii="Times New Roman" w:eastAsia="Times New Roman" w:hAnsi="Times New Roman" w:cs="Times New Roman"/>
          <w:kern w:val="0"/>
          <w14:ligatures w14:val="none"/>
        </w:rPr>
        <w:t xml:space="preserve"> Rows missing a coordinate, RSSI or SSID are dropped. So are pre-fix rows at 0,0: 212 of the 12,630 logged rows.</w:t>
      </w:r>
    </w:p>
    <w:p w14:paraId="6A323599"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Aggregation.</w:t>
      </w:r>
      <w:r w:rsidRPr="00B25ED1">
        <w:rPr>
          <w:rFonts w:ascii="Times New Roman" w:eastAsia="Times New Roman" w:hAnsi="Times New Roman" w:cs="Times New Roman"/>
          <w:kern w:val="0"/>
          <w14:ligatures w14:val="none"/>
        </w:rPr>
        <w:t xml:space="preserve"> </w:t>
      </w:r>
      <w:r w:rsidRPr="00B25ED1">
        <w:rPr>
          <w:rFonts w:ascii="Courier New" w:eastAsia="Times New Roman" w:hAnsi="Courier New" w:cs="Courier New"/>
          <w:kern w:val="0"/>
          <w:sz w:val="20"/>
          <w:szCs w:val="20"/>
          <w14:ligatures w14:val="none"/>
        </w:rPr>
        <w:t>build_viewer.py</w:t>
      </w:r>
      <w:r w:rsidRPr="00B25ED1">
        <w:rPr>
          <w:rFonts w:ascii="Times New Roman" w:eastAsia="Times New Roman" w:hAnsi="Times New Roman" w:cs="Times New Roman"/>
          <w:kern w:val="0"/>
          <w14:ligatures w14:val="none"/>
        </w:rPr>
        <w:t xml:space="preserve"> derives three datasets from the cleaned rows:</w:t>
      </w:r>
    </w:p>
    <w:p w14:paraId="233F292B" w14:textId="77777777" w:rsidR="00B25ED1" w:rsidRPr="00B25ED1" w:rsidRDefault="00B25ED1" w:rsidP="00B25ED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AP clusters.</w:t>
      </w:r>
      <w:r w:rsidRPr="00B25ED1">
        <w:rPr>
          <w:rFonts w:ascii="Times New Roman" w:eastAsia="Times New Roman" w:hAnsi="Times New Roman" w:cs="Times New Roman"/>
          <w:kern w:val="0"/>
          <w14:ligatures w14:val="none"/>
        </w:rPr>
        <w:t xml:space="preserve"> For each SSID, DBSCAN with the haversine metric (radius 3 m, minimum 1 sample) merges repeat sightings at the same spot into one point. Each cluster records the median RSSI, so one outlier cannot change its </w:t>
      </w:r>
      <w:proofErr w:type="spellStart"/>
      <w:r w:rsidRPr="00B25ED1">
        <w:rPr>
          <w:rFonts w:ascii="Times New Roman" w:eastAsia="Times New Roman" w:hAnsi="Times New Roman" w:cs="Times New Roman"/>
          <w:kern w:val="0"/>
          <w14:ligatures w14:val="none"/>
        </w:rPr>
        <w:t>colour</w:t>
      </w:r>
      <w:proofErr w:type="spellEnd"/>
      <w:r w:rsidRPr="00B25ED1">
        <w:rPr>
          <w:rFonts w:ascii="Times New Roman" w:eastAsia="Times New Roman" w:hAnsi="Times New Roman" w:cs="Times New Roman"/>
          <w:kern w:val="0"/>
          <w14:ligatures w14:val="none"/>
        </w:rPr>
        <w:t>. It also records the most common channel and encryption, the number of measurements, and the first and last time seen.</w:t>
      </w:r>
    </w:p>
    <w:p w14:paraId="491B1064" w14:textId="77777777" w:rsidR="00B25ED1" w:rsidRPr="00B25ED1" w:rsidRDefault="00B25ED1" w:rsidP="00B25ED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Coverage grid.</w:t>
      </w:r>
      <w:r w:rsidRPr="00B25ED1">
        <w:rPr>
          <w:rFonts w:ascii="Times New Roman" w:eastAsia="Times New Roman" w:hAnsi="Times New Roman" w:cs="Times New Roman"/>
          <w:kern w:val="0"/>
          <w14:ligatures w14:val="none"/>
        </w:rPr>
        <w:t xml:space="preserve"> Measurements are binned into 5 × 5 m cells for each SSID, and each cell stores its mean RSSI and count. </w:t>
      </w:r>
      <w:proofErr w:type="spellStart"/>
      <w:r w:rsidRPr="00B25ED1">
        <w:rPr>
          <w:rFonts w:ascii="Times New Roman" w:eastAsia="Times New Roman" w:hAnsi="Times New Roman" w:cs="Times New Roman"/>
          <w:kern w:val="0"/>
          <w14:ligatures w14:val="none"/>
        </w:rPr>
        <w:t>Metres</w:t>
      </w:r>
      <w:proofErr w:type="spellEnd"/>
      <w:r w:rsidRPr="00B25ED1">
        <w:rPr>
          <w:rFonts w:ascii="Times New Roman" w:eastAsia="Times New Roman" w:hAnsi="Times New Roman" w:cs="Times New Roman"/>
          <w:kern w:val="0"/>
          <w14:ligatures w14:val="none"/>
        </w:rPr>
        <w:t xml:space="preserve"> per degree of longitude are calculated once, at the </w:t>
      </w:r>
      <w:proofErr w:type="spellStart"/>
      <w:r w:rsidRPr="00B25ED1">
        <w:rPr>
          <w:rFonts w:ascii="Times New Roman" w:eastAsia="Times New Roman" w:hAnsi="Times New Roman" w:cs="Times New Roman"/>
          <w:kern w:val="0"/>
          <w14:ligatures w14:val="none"/>
        </w:rPr>
        <w:t>centre</w:t>
      </w:r>
      <w:proofErr w:type="spellEnd"/>
      <w:r w:rsidRPr="00B25ED1">
        <w:rPr>
          <w:rFonts w:ascii="Times New Roman" w:eastAsia="Times New Roman" w:hAnsi="Times New Roman" w:cs="Times New Roman"/>
          <w:kern w:val="0"/>
          <w14:ligatures w14:val="none"/>
        </w:rPr>
        <w:t xml:space="preserve"> latitude of the data.</w:t>
      </w:r>
    </w:p>
    <w:p w14:paraId="2E50A7E4" w14:textId="77777777" w:rsidR="00B25ED1" w:rsidRPr="00B25ED1" w:rsidRDefault="00B25ED1" w:rsidP="00B25ED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Scan points.</w:t>
      </w:r>
      <w:r w:rsidRPr="00B25ED1">
        <w:rPr>
          <w:rFonts w:ascii="Times New Roman" w:eastAsia="Times New Roman" w:hAnsi="Times New Roman" w:cs="Times New Roman"/>
          <w:kern w:val="0"/>
          <w14:ligatures w14:val="none"/>
        </w:rPr>
        <w:t xml:space="preserve"> Rows are grouped by timestamp and position, and each scan point records how many distinct networks were visible there and its strongest RSSI.</w:t>
      </w:r>
    </w:p>
    <w:p w14:paraId="6745AE51"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The 3 m and 5 m sizes were chosen to match the NEO-6M's accuracy, about 2.5 m CEP. Finer bins would claim more precision than the receiver can deliver.</w:t>
      </w:r>
    </w:p>
    <w:p w14:paraId="773D471E" w14:textId="77777777" w:rsidR="00B25ED1" w:rsidRPr="00B25ED1" w:rsidRDefault="00B25ED1" w:rsidP="00B25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5ED1">
        <w:rPr>
          <w:rFonts w:ascii="Times New Roman" w:eastAsia="Times New Roman" w:hAnsi="Times New Roman" w:cs="Times New Roman"/>
          <w:b/>
          <w:bCs/>
          <w:kern w:val="0"/>
          <w:sz w:val="36"/>
          <w:szCs w:val="36"/>
          <w14:ligatures w14:val="none"/>
        </w:rPr>
        <w:t xml:space="preserve">5. </w:t>
      </w:r>
      <w:proofErr w:type="spellStart"/>
      <w:r w:rsidRPr="00B25ED1">
        <w:rPr>
          <w:rFonts w:ascii="Times New Roman" w:eastAsia="Times New Roman" w:hAnsi="Times New Roman" w:cs="Times New Roman"/>
          <w:b/>
          <w:bCs/>
          <w:kern w:val="0"/>
          <w:sz w:val="36"/>
          <w:szCs w:val="36"/>
          <w14:ligatures w14:val="none"/>
        </w:rPr>
        <w:t>Visualisation</w:t>
      </w:r>
      <w:proofErr w:type="spellEnd"/>
    </w:p>
    <w:p w14:paraId="04DE471C"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 xml:space="preserve">The build script puts the three datasets and the Leaflet mapping libraries into one HTML file, </w:t>
      </w:r>
      <w:r w:rsidRPr="00B25ED1">
        <w:rPr>
          <w:rFonts w:ascii="Courier New" w:eastAsia="Times New Roman" w:hAnsi="Courier New" w:cs="Courier New"/>
          <w:kern w:val="0"/>
          <w:sz w:val="20"/>
          <w:szCs w:val="20"/>
          <w14:ligatures w14:val="none"/>
        </w:rPr>
        <w:t>viewer/wifi_map.html</w:t>
      </w:r>
      <w:r w:rsidRPr="00B25ED1">
        <w:rPr>
          <w:rFonts w:ascii="Times New Roman" w:eastAsia="Times New Roman" w:hAnsi="Times New Roman" w:cs="Times New Roman"/>
          <w:kern w:val="0"/>
          <w14:ligatures w14:val="none"/>
        </w:rPr>
        <w:t>. The file opens straight from disk, and it needs the network only to load basemap tiles. If the preferred tile provider fails, the viewer tries the next one, and the measurements are plotted even when no tiles load. The map has three 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224"/>
        <w:gridCol w:w="8581"/>
      </w:tblGrid>
      <w:tr w:rsidR="00B25ED1" w:rsidRPr="00B25ED1" w14:paraId="4409ED5E" w14:textId="77777777">
        <w:trPr>
          <w:tblCellSpacing w:w="15" w:type="dxa"/>
        </w:trPr>
        <w:tc>
          <w:tcPr>
            <w:tcW w:w="0" w:type="auto"/>
            <w:vAlign w:val="center"/>
            <w:hideMark/>
          </w:tcPr>
          <w:p w14:paraId="5E5A9E5D" w14:textId="77777777" w:rsidR="00B25ED1" w:rsidRPr="00B25ED1" w:rsidRDefault="00B25ED1" w:rsidP="00B25ED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25ED1">
              <w:rPr>
                <w:rFonts w:ascii="Times New Roman" w:eastAsia="Times New Roman" w:hAnsi="Times New Roman" w:cs="Times New Roman"/>
                <w:b/>
                <w:bCs/>
                <w:kern w:val="0"/>
                <w14:ligatures w14:val="none"/>
              </w:rPr>
              <w:t>View</w:t>
            </w:r>
          </w:p>
        </w:tc>
        <w:tc>
          <w:tcPr>
            <w:tcW w:w="0" w:type="auto"/>
            <w:vAlign w:val="center"/>
            <w:hideMark/>
          </w:tcPr>
          <w:p w14:paraId="557A4188" w14:textId="77777777" w:rsidR="00B25ED1" w:rsidRPr="00B25ED1" w:rsidRDefault="00B25ED1" w:rsidP="00B25ED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25ED1">
              <w:rPr>
                <w:rFonts w:ascii="Times New Roman" w:eastAsia="Times New Roman" w:hAnsi="Times New Roman" w:cs="Times New Roman"/>
                <w:b/>
                <w:bCs/>
                <w:kern w:val="0"/>
                <w14:ligatures w14:val="none"/>
              </w:rPr>
              <w:t>Built from</w:t>
            </w:r>
          </w:p>
        </w:tc>
        <w:tc>
          <w:tcPr>
            <w:tcW w:w="0" w:type="auto"/>
            <w:vAlign w:val="center"/>
            <w:hideMark/>
          </w:tcPr>
          <w:p w14:paraId="4E30DFE3" w14:textId="77777777" w:rsidR="00B25ED1" w:rsidRPr="00B25ED1" w:rsidRDefault="00B25ED1" w:rsidP="00B25ED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25ED1">
              <w:rPr>
                <w:rFonts w:ascii="Times New Roman" w:eastAsia="Times New Roman" w:hAnsi="Times New Roman" w:cs="Times New Roman"/>
                <w:b/>
                <w:bCs/>
                <w:kern w:val="0"/>
                <w14:ligatures w14:val="none"/>
              </w:rPr>
              <w:t>What it shows</w:t>
            </w:r>
          </w:p>
        </w:tc>
      </w:tr>
      <w:tr w:rsidR="00B25ED1" w:rsidRPr="00B25ED1" w14:paraId="71F313C8" w14:textId="77777777">
        <w:trPr>
          <w:tblCellSpacing w:w="15" w:type="dxa"/>
        </w:trPr>
        <w:tc>
          <w:tcPr>
            <w:tcW w:w="0" w:type="auto"/>
            <w:vAlign w:val="center"/>
            <w:hideMark/>
          </w:tcPr>
          <w:p w14:paraId="4BE40A30"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AP dots</w:t>
            </w:r>
          </w:p>
        </w:tc>
        <w:tc>
          <w:tcPr>
            <w:tcW w:w="0" w:type="auto"/>
            <w:vAlign w:val="center"/>
            <w:hideMark/>
          </w:tcPr>
          <w:p w14:paraId="0667A184"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AP clusters</w:t>
            </w:r>
          </w:p>
        </w:tc>
        <w:tc>
          <w:tcPr>
            <w:tcW w:w="0" w:type="auto"/>
            <w:vAlign w:val="center"/>
            <w:hideMark/>
          </w:tcPr>
          <w:p w14:paraId="50AC02C5"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 xml:space="preserve">One dot per network per location, </w:t>
            </w:r>
            <w:proofErr w:type="spellStart"/>
            <w:r w:rsidRPr="00B25ED1">
              <w:rPr>
                <w:rFonts w:ascii="Times New Roman" w:eastAsia="Times New Roman" w:hAnsi="Times New Roman" w:cs="Times New Roman"/>
                <w:kern w:val="0"/>
                <w14:ligatures w14:val="none"/>
              </w:rPr>
              <w:t>coloured</w:t>
            </w:r>
            <w:proofErr w:type="spellEnd"/>
            <w:r w:rsidRPr="00B25ED1">
              <w:rPr>
                <w:rFonts w:ascii="Times New Roman" w:eastAsia="Times New Roman" w:hAnsi="Times New Roman" w:cs="Times New Roman"/>
                <w:kern w:val="0"/>
                <w14:ligatures w14:val="none"/>
              </w:rPr>
              <w:t xml:space="preserve"> by median RSSI. The popup lists SSID, signal, channel, encryption, measurement count and first/last seen.</w:t>
            </w:r>
          </w:p>
        </w:tc>
      </w:tr>
      <w:tr w:rsidR="00B25ED1" w:rsidRPr="00B25ED1" w14:paraId="152C35F9" w14:textId="77777777">
        <w:trPr>
          <w:tblCellSpacing w:w="15" w:type="dxa"/>
        </w:trPr>
        <w:tc>
          <w:tcPr>
            <w:tcW w:w="0" w:type="auto"/>
            <w:vAlign w:val="center"/>
            <w:hideMark/>
          </w:tcPr>
          <w:p w14:paraId="154AE628"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Coverage</w:t>
            </w:r>
          </w:p>
        </w:tc>
        <w:tc>
          <w:tcPr>
            <w:tcW w:w="0" w:type="auto"/>
            <w:vAlign w:val="center"/>
            <w:hideMark/>
          </w:tcPr>
          <w:p w14:paraId="756C41CD"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Coverage grid</w:t>
            </w:r>
          </w:p>
        </w:tc>
        <w:tc>
          <w:tcPr>
            <w:tcW w:w="0" w:type="auto"/>
            <w:vAlign w:val="center"/>
            <w:hideMark/>
          </w:tcPr>
          <w:p w14:paraId="55255B4B"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Mean RSSI per 5 m cell for one chosen network. An empty cell means no measurement, not no signal.</w:t>
            </w:r>
          </w:p>
        </w:tc>
      </w:tr>
      <w:tr w:rsidR="00B25ED1" w:rsidRPr="00B25ED1" w14:paraId="07A49AE4" w14:textId="77777777">
        <w:trPr>
          <w:tblCellSpacing w:w="15" w:type="dxa"/>
        </w:trPr>
        <w:tc>
          <w:tcPr>
            <w:tcW w:w="0" w:type="auto"/>
            <w:vAlign w:val="center"/>
            <w:hideMark/>
          </w:tcPr>
          <w:p w14:paraId="5C1F503F"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Density</w:t>
            </w:r>
          </w:p>
        </w:tc>
        <w:tc>
          <w:tcPr>
            <w:tcW w:w="0" w:type="auto"/>
            <w:vAlign w:val="center"/>
            <w:hideMark/>
          </w:tcPr>
          <w:p w14:paraId="385662F8"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Scan points</w:t>
            </w:r>
          </w:p>
        </w:tc>
        <w:tc>
          <w:tcPr>
            <w:tcW w:w="0" w:type="auto"/>
            <w:vAlign w:val="center"/>
            <w:hideMark/>
          </w:tcPr>
          <w:p w14:paraId="651F9504"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A heat layer of how many networks were visible at each point, which shows AP congestion.</w:t>
            </w:r>
          </w:p>
        </w:tc>
      </w:tr>
    </w:tbl>
    <w:p w14:paraId="50D6C789"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 xml:space="preserve">Coverage is drawn as a grid, not a heat blur, on purpose. A heat layer gets brighter where measurements are frequent, so feeding RSSI into one would mostly show where the operator stood longest. Density counts points, </w:t>
      </w:r>
      <w:r w:rsidRPr="00B25ED1">
        <w:rPr>
          <w:rFonts w:ascii="Times New Roman" w:eastAsia="Times New Roman" w:hAnsi="Times New Roman" w:cs="Times New Roman"/>
          <w:kern w:val="0"/>
          <w14:ligatures w14:val="none"/>
        </w:rPr>
        <w:lastRenderedPageBreak/>
        <w:t xml:space="preserve">which is what a heat layer </w:t>
      </w:r>
      <w:proofErr w:type="gramStart"/>
      <w:r w:rsidRPr="00B25ED1">
        <w:rPr>
          <w:rFonts w:ascii="Times New Roman" w:eastAsia="Times New Roman" w:hAnsi="Times New Roman" w:cs="Times New Roman"/>
          <w:kern w:val="0"/>
          <w14:ligatures w14:val="none"/>
        </w:rPr>
        <w:t>actually represents</w:t>
      </w:r>
      <w:proofErr w:type="gramEnd"/>
      <w:r w:rsidRPr="00B25ED1">
        <w:rPr>
          <w:rFonts w:ascii="Times New Roman" w:eastAsia="Times New Roman" w:hAnsi="Times New Roman" w:cs="Times New Roman"/>
          <w:kern w:val="0"/>
          <w14:ligatures w14:val="none"/>
        </w:rPr>
        <w:t>, so that view does use one. A side panel filters the AP-dots view by minimum signal, encryption and network, and its statistics update with every filter change.</w:t>
      </w:r>
    </w:p>
    <w:p w14:paraId="5AB1C123" w14:textId="77777777" w:rsidR="00B25ED1" w:rsidRPr="00B25ED1" w:rsidRDefault="00B25ED1" w:rsidP="00B25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5ED1">
        <w:rPr>
          <w:rFonts w:ascii="Times New Roman" w:eastAsia="Times New Roman" w:hAnsi="Times New Roman" w:cs="Times New Roman"/>
          <w:b/>
          <w:bCs/>
          <w:kern w:val="0"/>
          <w:sz w:val="36"/>
          <w:szCs w:val="36"/>
          <w14:ligatures w14:val="none"/>
        </w:rPr>
        <w:t>6. Validation and limitations</w:t>
      </w:r>
    </w:p>
    <w:p w14:paraId="704B4AE8"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 xml:space="preserve">The data was checked for consistency at three points. Pre-fix rows are filtered both by the logger and again when the map is built. The quality labels written by the firmware use the same thresholds as the map's </w:t>
      </w:r>
      <w:proofErr w:type="spellStart"/>
      <w:r w:rsidRPr="00B25ED1">
        <w:rPr>
          <w:rFonts w:ascii="Times New Roman" w:eastAsia="Times New Roman" w:hAnsi="Times New Roman" w:cs="Times New Roman"/>
          <w:kern w:val="0"/>
          <w14:ligatures w14:val="none"/>
        </w:rPr>
        <w:t>colour</w:t>
      </w:r>
      <w:proofErr w:type="spellEnd"/>
      <w:r w:rsidRPr="00B25ED1">
        <w:rPr>
          <w:rFonts w:ascii="Times New Roman" w:eastAsia="Times New Roman" w:hAnsi="Times New Roman" w:cs="Times New Roman"/>
          <w:kern w:val="0"/>
          <w14:ligatures w14:val="none"/>
        </w:rPr>
        <w:t xml:space="preserve"> bands. The build script reports how many rows it read, dropped and kept on every run. In the current data the measured RSSI ranges from −97 to −23 dBm, with a median of −79 dBm. Of the 12,418 usable readings, 86% are Weak or Very Poor.</w:t>
      </w:r>
    </w:p>
    <w:p w14:paraId="13859567"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The method has these known limitations:</w:t>
      </w:r>
    </w:p>
    <w:p w14:paraId="06C15249" w14:textId="77777777" w:rsidR="00B25ED1" w:rsidRPr="00B25ED1" w:rsidRDefault="00B25ED1" w:rsidP="00B25ED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Positional accuracy.</w:t>
      </w:r>
      <w:r w:rsidRPr="00B25ED1">
        <w:rPr>
          <w:rFonts w:ascii="Times New Roman" w:eastAsia="Times New Roman" w:hAnsi="Times New Roman" w:cs="Times New Roman"/>
          <w:kern w:val="0"/>
          <w14:ligatures w14:val="none"/>
        </w:rPr>
        <w:t xml:space="preserve"> Resolution is limited by the GPS, at about 2.5 m outdoors. Indoors the receiver keeps its last fix, so indoor readings are less reliable.</w:t>
      </w:r>
    </w:p>
    <w:p w14:paraId="417E6108" w14:textId="77777777" w:rsidR="00B25ED1" w:rsidRPr="00B25ED1" w:rsidRDefault="00B25ED1" w:rsidP="00B25ED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SSID parsing.</w:t>
      </w:r>
      <w:r w:rsidRPr="00B25ED1">
        <w:rPr>
          <w:rFonts w:ascii="Times New Roman" w:eastAsia="Times New Roman" w:hAnsi="Times New Roman" w:cs="Times New Roman"/>
          <w:kern w:val="0"/>
          <w14:ligatures w14:val="none"/>
        </w:rPr>
        <w:t xml:space="preserve"> An SSID that contains a </w:t>
      </w:r>
      <w:proofErr w:type="gramStart"/>
      <w:r w:rsidRPr="00B25ED1">
        <w:rPr>
          <w:rFonts w:ascii="Times New Roman" w:eastAsia="Times New Roman" w:hAnsi="Times New Roman" w:cs="Times New Roman"/>
          <w:kern w:val="0"/>
          <w14:ligatures w14:val="none"/>
        </w:rPr>
        <w:t>comma splits</w:t>
      </w:r>
      <w:proofErr w:type="gramEnd"/>
      <w:r w:rsidRPr="00B25ED1">
        <w:rPr>
          <w:rFonts w:ascii="Times New Roman" w:eastAsia="Times New Roman" w:hAnsi="Times New Roman" w:cs="Times New Roman"/>
          <w:kern w:val="0"/>
          <w14:ligatures w14:val="none"/>
        </w:rPr>
        <w:t xml:space="preserve"> into 11 fields, so it is dropped. Fixing this needs a change to the serial format.</w:t>
      </w:r>
    </w:p>
    <w:p w14:paraId="285D57AF" w14:textId="77777777" w:rsidR="00B25ED1" w:rsidRPr="00B25ED1" w:rsidRDefault="00B25ED1" w:rsidP="00B25ED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Summary statistics.</w:t>
      </w:r>
      <w:r w:rsidRPr="00B25ED1">
        <w:rPr>
          <w:rFonts w:ascii="Times New Roman" w:eastAsia="Times New Roman" w:hAnsi="Times New Roman" w:cs="Times New Roman"/>
          <w:kern w:val="0"/>
          <w14:ligatures w14:val="none"/>
        </w:rPr>
        <w:t xml:space="preserve"> A median shows a cluster's typical value but hides how much the readings vary. The measurement count in each popup shows how many readings a dot </w:t>
      </w:r>
      <w:proofErr w:type="spellStart"/>
      <w:r w:rsidRPr="00B25ED1">
        <w:rPr>
          <w:rFonts w:ascii="Times New Roman" w:eastAsia="Times New Roman" w:hAnsi="Times New Roman" w:cs="Times New Roman"/>
          <w:kern w:val="0"/>
          <w14:ligatures w14:val="none"/>
        </w:rPr>
        <w:t>summarises</w:t>
      </w:r>
      <w:proofErr w:type="spellEnd"/>
      <w:r w:rsidRPr="00B25ED1">
        <w:rPr>
          <w:rFonts w:ascii="Times New Roman" w:eastAsia="Times New Roman" w:hAnsi="Times New Roman" w:cs="Times New Roman"/>
          <w:kern w:val="0"/>
          <w14:ligatures w14:val="none"/>
        </w:rPr>
        <w:t>.</w:t>
      </w:r>
    </w:p>
    <w:p w14:paraId="1FF99E02" w14:textId="77777777" w:rsidR="00B25ED1" w:rsidRPr="00B25ED1" w:rsidRDefault="00B25ED1" w:rsidP="00B25ED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b/>
          <w:bCs/>
          <w:kern w:val="0"/>
          <w14:ligatures w14:val="none"/>
        </w:rPr>
        <w:t>Single receiver.</w:t>
      </w:r>
      <w:r w:rsidRPr="00B25ED1">
        <w:rPr>
          <w:rFonts w:ascii="Times New Roman" w:eastAsia="Times New Roman" w:hAnsi="Times New Roman" w:cs="Times New Roman"/>
          <w:kern w:val="0"/>
          <w14:ligatures w14:val="none"/>
        </w:rPr>
        <w:t xml:space="preserve"> Every reading comes from one ESP32-C6 antenna, so the absolute RSSI values depend on this device's sensitivity and how it was oriented.</w:t>
      </w:r>
    </w:p>
    <w:p w14:paraId="462F6681" w14:textId="77777777" w:rsidR="00B25ED1" w:rsidRPr="00B25ED1" w:rsidRDefault="00B25ED1" w:rsidP="00B25ED1">
      <w:pPr>
        <w:spacing w:before="100" w:beforeAutospacing="1" w:after="100" w:afterAutospacing="1" w:line="240" w:lineRule="auto"/>
        <w:rPr>
          <w:rFonts w:ascii="Times New Roman" w:eastAsia="Times New Roman" w:hAnsi="Times New Roman" w:cs="Times New Roman"/>
          <w:kern w:val="0"/>
          <w14:ligatures w14:val="none"/>
        </w:rPr>
      </w:pPr>
      <w:r w:rsidRPr="00B25ED1">
        <w:rPr>
          <w:rFonts w:ascii="Times New Roman" w:eastAsia="Times New Roman" w:hAnsi="Times New Roman" w:cs="Times New Roman"/>
          <w:kern w:val="0"/>
          <w14:ligatures w14:val="none"/>
        </w:rPr>
        <w:t>Possible future work includes a delimiter-safe serial format, a record of GPS accuracy (HDOP) for each fix, and repeated surveys to compare coverage at different times of day.</w:t>
      </w:r>
    </w:p>
    <w:p w14:paraId="15494964" w14:textId="77777777" w:rsidR="00FD491C" w:rsidRPr="00B25ED1" w:rsidRDefault="00FD491C"/>
    <w:sectPr w:rsidR="00FD491C" w:rsidRPr="00B25ED1" w:rsidSect="00B25ED1">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B1669"/>
    <w:multiLevelType w:val="multilevel"/>
    <w:tmpl w:val="DCD4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262AD1"/>
    <w:multiLevelType w:val="multilevel"/>
    <w:tmpl w:val="A47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CA41E1"/>
    <w:multiLevelType w:val="multilevel"/>
    <w:tmpl w:val="8792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0E683E"/>
    <w:multiLevelType w:val="multilevel"/>
    <w:tmpl w:val="AFC2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76871">
    <w:abstractNumId w:val="2"/>
  </w:num>
  <w:num w:numId="2" w16cid:durableId="1850563196">
    <w:abstractNumId w:val="0"/>
  </w:num>
  <w:num w:numId="3" w16cid:durableId="1798061066">
    <w:abstractNumId w:val="3"/>
  </w:num>
  <w:num w:numId="4" w16cid:durableId="1298991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D1"/>
    <w:rsid w:val="00457204"/>
    <w:rsid w:val="00850F43"/>
    <w:rsid w:val="008A62E1"/>
    <w:rsid w:val="00981D96"/>
    <w:rsid w:val="00B06CD3"/>
    <w:rsid w:val="00B25ED1"/>
    <w:rsid w:val="00D701B3"/>
    <w:rsid w:val="00DB6679"/>
    <w:rsid w:val="00FD4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C1D8D"/>
  <w15:chartTrackingRefBased/>
  <w15:docId w15:val="{59A075D8-FC0B-46DE-8A66-C8111317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5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E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E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5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E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ED1"/>
    <w:rPr>
      <w:rFonts w:eastAsiaTheme="majorEastAsia" w:cstheme="majorBidi"/>
      <w:color w:val="272727" w:themeColor="text1" w:themeTint="D8"/>
    </w:rPr>
  </w:style>
  <w:style w:type="paragraph" w:styleId="Title">
    <w:name w:val="Title"/>
    <w:basedOn w:val="Normal"/>
    <w:next w:val="Normal"/>
    <w:link w:val="TitleChar"/>
    <w:uiPriority w:val="10"/>
    <w:qFormat/>
    <w:rsid w:val="00B25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ED1"/>
    <w:pPr>
      <w:spacing w:before="160"/>
      <w:jc w:val="center"/>
    </w:pPr>
    <w:rPr>
      <w:i/>
      <w:iCs/>
      <w:color w:val="404040" w:themeColor="text1" w:themeTint="BF"/>
    </w:rPr>
  </w:style>
  <w:style w:type="character" w:customStyle="1" w:styleId="QuoteChar">
    <w:name w:val="Quote Char"/>
    <w:basedOn w:val="DefaultParagraphFont"/>
    <w:link w:val="Quote"/>
    <w:uiPriority w:val="29"/>
    <w:rsid w:val="00B25ED1"/>
    <w:rPr>
      <w:i/>
      <w:iCs/>
      <w:color w:val="404040" w:themeColor="text1" w:themeTint="BF"/>
    </w:rPr>
  </w:style>
  <w:style w:type="paragraph" w:styleId="ListParagraph">
    <w:name w:val="List Paragraph"/>
    <w:basedOn w:val="Normal"/>
    <w:uiPriority w:val="34"/>
    <w:qFormat/>
    <w:rsid w:val="00B25ED1"/>
    <w:pPr>
      <w:ind w:left="720"/>
      <w:contextualSpacing/>
    </w:pPr>
  </w:style>
  <w:style w:type="character" w:styleId="IntenseEmphasis">
    <w:name w:val="Intense Emphasis"/>
    <w:basedOn w:val="DefaultParagraphFont"/>
    <w:uiPriority w:val="21"/>
    <w:qFormat/>
    <w:rsid w:val="00B25ED1"/>
    <w:rPr>
      <w:i/>
      <w:iCs/>
      <w:color w:val="2F5496" w:themeColor="accent1" w:themeShade="BF"/>
    </w:rPr>
  </w:style>
  <w:style w:type="paragraph" w:styleId="IntenseQuote">
    <w:name w:val="Intense Quote"/>
    <w:basedOn w:val="Normal"/>
    <w:next w:val="Normal"/>
    <w:link w:val="IntenseQuoteChar"/>
    <w:uiPriority w:val="30"/>
    <w:qFormat/>
    <w:rsid w:val="00B25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ED1"/>
    <w:rPr>
      <w:i/>
      <w:iCs/>
      <w:color w:val="2F5496" w:themeColor="accent1" w:themeShade="BF"/>
    </w:rPr>
  </w:style>
  <w:style w:type="character" w:styleId="IntenseReference">
    <w:name w:val="Intense Reference"/>
    <w:basedOn w:val="DefaultParagraphFont"/>
    <w:uiPriority w:val="32"/>
    <w:qFormat/>
    <w:rsid w:val="00B25ED1"/>
    <w:rPr>
      <w:b/>
      <w:bCs/>
      <w:smallCaps/>
      <w:color w:val="2F5496" w:themeColor="accent1" w:themeShade="BF"/>
      <w:spacing w:val="5"/>
    </w:rPr>
  </w:style>
  <w:style w:type="paragraph" w:styleId="NormalWeb">
    <w:name w:val="Normal (Web)"/>
    <w:basedOn w:val="Normal"/>
    <w:uiPriority w:val="99"/>
    <w:semiHidden/>
    <w:unhideWhenUsed/>
    <w:rsid w:val="00B25E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doc-mention">
    <w:name w:val="ldoc-mention"/>
    <w:basedOn w:val="DefaultParagraphFont"/>
    <w:rsid w:val="00B25ED1"/>
  </w:style>
  <w:style w:type="character" w:styleId="Strong">
    <w:name w:val="Strong"/>
    <w:basedOn w:val="DefaultParagraphFont"/>
    <w:uiPriority w:val="22"/>
    <w:qFormat/>
    <w:rsid w:val="00B25ED1"/>
    <w:rPr>
      <w:b/>
      <w:bCs/>
    </w:rPr>
  </w:style>
  <w:style w:type="character" w:styleId="HTMLCode">
    <w:name w:val="HTML Code"/>
    <w:basedOn w:val="DefaultParagraphFont"/>
    <w:uiPriority w:val="99"/>
    <w:semiHidden/>
    <w:unhideWhenUsed/>
    <w:rsid w:val="00B25E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ARYAMAN BAJAJ 24BCE0444                                                                                                   ZANZAN HRUSHAIBH SHRIKRISHNA 24BCE0485                                                     PROF. J. DHEEBA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dc:title>
  <dc:subject>REVIEW 2 REPORT</dc:subject>
  <dc:creator>Aryaman Bajaj</dc:creator>
  <cp:keywords/>
  <dc:description/>
  <cp:lastModifiedBy>Aryaman Bajaj</cp:lastModifiedBy>
  <cp:revision>1</cp:revision>
  <dcterms:created xsi:type="dcterms:W3CDTF">2026-10-26T17:18:00Z</dcterms:created>
  <dcterms:modified xsi:type="dcterms:W3CDTF">2026-10-26T17:24:00Z</dcterms:modified>
</cp:coreProperties>
</file>