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after="156" w:afterLines="50"/>
        <w:ind w:firstLine="0" w:firstLineChars="0"/>
        <w:rPr>
          <w:rFonts w:ascii="宋体" w:hAnsi="宋体"/>
        </w:rPr>
      </w:pPr>
      <w:r>
        <w:rPr>
          <w:rFonts w:hint="eastAsia" w:ascii="宋体" w:hAnsi="宋体" w:eastAsia="宋体"/>
        </w:rPr>
        <w:t>广东东软学院本科毕业设计（论文）开题报告</w:t>
      </w:r>
    </w:p>
    <w:tbl>
      <w:tblPr>
        <w:tblStyle w:val="8"/>
        <w:tblW w:w="923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9"/>
        <w:gridCol w:w="16"/>
        <w:gridCol w:w="1523"/>
        <w:gridCol w:w="1539"/>
        <w:gridCol w:w="1539"/>
        <w:gridCol w:w="1539"/>
        <w:gridCol w:w="1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539"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rPr>
                <w:rFonts w:ascii="宋体" w:hAnsi="宋体"/>
                <w:b/>
                <w:sz w:val="24"/>
                <w:szCs w:val="24"/>
              </w:rPr>
            </w:pPr>
            <w:r>
              <w:rPr>
                <w:rFonts w:hint="eastAsia" w:ascii="宋体" w:hAnsi="宋体"/>
                <w:b/>
                <w:sz w:val="24"/>
                <w:szCs w:val="24"/>
              </w:rPr>
              <w:t>学    号</w:t>
            </w:r>
          </w:p>
        </w:tc>
        <w:tc>
          <w:tcPr>
            <w:tcW w:w="1539" w:type="dxa"/>
            <w:gridSpan w:val="2"/>
            <w:tcBorders>
              <w:top w:val="single" w:color="auto" w:sz="4" w:space="0"/>
              <w:left w:val="single" w:color="auto" w:sz="4" w:space="0"/>
              <w:bottom w:val="single" w:color="auto" w:sz="4" w:space="0"/>
              <w:right w:val="single" w:color="auto" w:sz="4" w:space="0"/>
            </w:tcBorders>
            <w:vAlign w:val="center"/>
          </w:tcPr>
          <w:p>
            <w:pPr>
              <w:ind w:firstLine="0" w:firstLineChars="0"/>
              <w:jc w:val="center"/>
              <w:rPr>
                <w:rFonts w:ascii="宋体" w:hAnsi="宋体"/>
                <w:sz w:val="24"/>
                <w:szCs w:val="24"/>
              </w:rPr>
            </w:pPr>
            <w:r>
              <w:rPr>
                <w:rFonts w:hint="eastAsia" w:ascii="宋体" w:hAnsi="宋体"/>
                <w:sz w:val="24"/>
                <w:szCs w:val="24"/>
              </w:rPr>
              <w:t>21215350111</w:t>
            </w:r>
          </w:p>
        </w:tc>
        <w:tc>
          <w:tcPr>
            <w:tcW w:w="1539"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rPr>
                <w:rFonts w:ascii="宋体" w:hAnsi="宋体"/>
                <w:sz w:val="24"/>
                <w:szCs w:val="24"/>
              </w:rPr>
            </w:pPr>
            <w:r>
              <w:rPr>
                <w:rFonts w:hint="eastAsia" w:ascii="宋体" w:hAnsi="宋体"/>
                <w:b/>
                <w:sz w:val="24"/>
                <w:szCs w:val="24"/>
              </w:rPr>
              <w:t>姓    名</w:t>
            </w:r>
          </w:p>
        </w:tc>
        <w:tc>
          <w:tcPr>
            <w:tcW w:w="1539"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rPr>
                <w:rFonts w:ascii="宋体" w:hAnsi="宋体"/>
                <w:sz w:val="24"/>
                <w:szCs w:val="24"/>
              </w:rPr>
            </w:pPr>
            <w:bookmarkStart w:id="0" w:name="_GoBack"/>
            <w:bookmarkEnd w:id="0"/>
          </w:p>
        </w:tc>
        <w:tc>
          <w:tcPr>
            <w:tcW w:w="1539"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rPr>
                <w:rFonts w:ascii="宋体" w:hAnsi="宋体"/>
                <w:sz w:val="24"/>
                <w:szCs w:val="24"/>
              </w:rPr>
            </w:pPr>
            <w:r>
              <w:rPr>
                <w:rFonts w:hint="eastAsia" w:ascii="宋体" w:hAnsi="宋体"/>
                <w:b/>
                <w:sz w:val="24"/>
                <w:szCs w:val="24"/>
              </w:rPr>
              <w:t>学    院</w:t>
            </w:r>
          </w:p>
        </w:tc>
        <w:tc>
          <w:tcPr>
            <w:tcW w:w="1540"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rPr>
                <w:rFonts w:ascii="宋体" w:hAnsi="宋体"/>
                <w:b/>
                <w:sz w:val="24"/>
                <w:szCs w:val="24"/>
              </w:rPr>
            </w:pPr>
            <w:r>
              <w:rPr>
                <w:rFonts w:hint="eastAsia" w:ascii="宋体" w:hAnsi="宋体"/>
                <w:sz w:val="24"/>
                <w:szCs w:val="24"/>
              </w:rPr>
              <w:t>计算机学院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539"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rPr>
                <w:rFonts w:ascii="宋体" w:hAnsi="宋体"/>
                <w:b/>
                <w:sz w:val="24"/>
                <w:szCs w:val="24"/>
              </w:rPr>
            </w:pPr>
            <w:r>
              <w:rPr>
                <w:rFonts w:hint="eastAsia" w:ascii="宋体" w:hAnsi="宋体"/>
                <w:b/>
                <w:sz w:val="24"/>
                <w:szCs w:val="24"/>
              </w:rPr>
              <w:t>专    业</w:t>
            </w:r>
          </w:p>
        </w:tc>
        <w:tc>
          <w:tcPr>
            <w:tcW w:w="1539" w:type="dxa"/>
            <w:gridSpan w:val="2"/>
            <w:tcBorders>
              <w:top w:val="single" w:color="auto" w:sz="4" w:space="0"/>
              <w:left w:val="single" w:color="auto" w:sz="4" w:space="0"/>
              <w:bottom w:val="single" w:color="auto" w:sz="4" w:space="0"/>
              <w:right w:val="single" w:color="auto" w:sz="4" w:space="0"/>
            </w:tcBorders>
            <w:vAlign w:val="center"/>
          </w:tcPr>
          <w:p>
            <w:pPr>
              <w:ind w:firstLine="0" w:firstLineChars="0"/>
              <w:jc w:val="center"/>
              <w:rPr>
                <w:rFonts w:ascii="宋体" w:hAnsi="宋体"/>
                <w:sz w:val="24"/>
                <w:szCs w:val="24"/>
              </w:rPr>
            </w:pPr>
            <w:r>
              <w:rPr>
                <w:rFonts w:hint="eastAsia" w:ascii="宋体" w:hAnsi="宋体"/>
                <w:sz w:val="24"/>
                <w:szCs w:val="24"/>
              </w:rPr>
              <w:t>电子信息工程</w:t>
            </w:r>
          </w:p>
        </w:tc>
        <w:tc>
          <w:tcPr>
            <w:tcW w:w="1539"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rPr>
                <w:rFonts w:ascii="宋体" w:hAnsi="宋体"/>
                <w:b/>
                <w:sz w:val="24"/>
                <w:szCs w:val="24"/>
              </w:rPr>
            </w:pPr>
            <w:r>
              <w:rPr>
                <w:rFonts w:hint="eastAsia" w:ascii="宋体" w:hAnsi="宋体"/>
                <w:b/>
                <w:sz w:val="24"/>
                <w:szCs w:val="24"/>
              </w:rPr>
              <w:t>班    级</w:t>
            </w:r>
          </w:p>
        </w:tc>
        <w:tc>
          <w:tcPr>
            <w:tcW w:w="1539"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rPr>
                <w:rFonts w:ascii="宋体" w:hAnsi="宋体"/>
                <w:bCs/>
                <w:sz w:val="24"/>
                <w:szCs w:val="24"/>
              </w:rPr>
            </w:pPr>
          </w:p>
        </w:tc>
        <w:tc>
          <w:tcPr>
            <w:tcW w:w="1539"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rPr>
                <w:rFonts w:ascii="宋体" w:hAnsi="宋体"/>
                <w:b/>
                <w:sz w:val="24"/>
                <w:szCs w:val="24"/>
              </w:rPr>
            </w:pPr>
            <w:r>
              <w:rPr>
                <w:rFonts w:hint="eastAsia" w:ascii="宋体" w:hAnsi="宋体"/>
                <w:b/>
                <w:sz w:val="24"/>
                <w:szCs w:val="24"/>
              </w:rPr>
              <w:t>指导教师</w:t>
            </w:r>
          </w:p>
        </w:tc>
        <w:tc>
          <w:tcPr>
            <w:tcW w:w="1540"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rPr>
                <w:rFonts w:ascii="宋体" w:hAnsi="宋体"/>
                <w:b/>
                <w:bCs/>
                <w:sz w:val="24"/>
                <w:szCs w:val="24"/>
              </w:rPr>
            </w:pPr>
            <w:r>
              <w:rPr>
                <w:rFonts w:hint="eastAsia" w:ascii="宋体" w:hAnsi="宋体"/>
                <w:sz w:val="24"/>
                <w:szCs w:val="24"/>
              </w:rPr>
              <w:t>巩如悦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555" w:type="dxa"/>
            <w:gridSpan w:val="2"/>
            <w:tcBorders>
              <w:top w:val="single" w:color="auto" w:sz="4" w:space="0"/>
              <w:left w:val="single" w:color="auto" w:sz="4" w:space="0"/>
              <w:bottom w:val="single" w:color="auto" w:sz="4" w:space="0"/>
              <w:right w:val="single" w:color="auto" w:sz="4" w:space="0"/>
            </w:tcBorders>
            <w:vAlign w:val="center"/>
          </w:tcPr>
          <w:p>
            <w:pPr>
              <w:ind w:firstLine="0" w:firstLineChars="0"/>
              <w:jc w:val="center"/>
              <w:rPr>
                <w:rFonts w:ascii="宋体" w:hAnsi="宋体"/>
                <w:sz w:val="24"/>
                <w:szCs w:val="24"/>
              </w:rPr>
            </w:pPr>
            <w:r>
              <w:rPr>
                <w:rFonts w:hint="eastAsia" w:ascii="宋体" w:hAnsi="宋体"/>
                <w:b/>
                <w:sz w:val="24"/>
                <w:szCs w:val="24"/>
              </w:rPr>
              <w:t xml:space="preserve">题 </w:t>
            </w:r>
            <w:r>
              <w:rPr>
                <w:rFonts w:ascii="宋体" w:hAnsi="宋体"/>
                <w:b/>
                <w:sz w:val="24"/>
                <w:szCs w:val="24"/>
              </w:rPr>
              <w:t xml:space="preserve">   </w:t>
            </w:r>
            <w:r>
              <w:rPr>
                <w:rFonts w:hint="eastAsia" w:ascii="宋体" w:hAnsi="宋体"/>
                <w:b/>
                <w:sz w:val="24"/>
                <w:szCs w:val="24"/>
              </w:rPr>
              <w:t>目</w:t>
            </w:r>
          </w:p>
        </w:tc>
        <w:tc>
          <w:tcPr>
            <w:tcW w:w="7680" w:type="dxa"/>
            <w:gridSpan w:val="5"/>
            <w:tcBorders>
              <w:top w:val="single" w:color="auto" w:sz="4" w:space="0"/>
              <w:left w:val="single" w:color="auto" w:sz="4" w:space="0"/>
              <w:bottom w:val="single" w:color="auto" w:sz="4" w:space="0"/>
              <w:right w:val="single" w:color="auto" w:sz="4" w:space="0"/>
            </w:tcBorders>
            <w:vAlign w:val="center"/>
          </w:tcPr>
          <w:p>
            <w:pPr>
              <w:ind w:firstLine="0" w:firstLineChars="0"/>
              <w:jc w:val="center"/>
              <w:rPr>
                <w:rFonts w:ascii="宋体" w:hAnsi="宋体"/>
                <w:sz w:val="24"/>
                <w:szCs w:val="24"/>
              </w:rPr>
            </w:pPr>
            <w:r>
              <w:rPr>
                <w:rFonts w:hint="eastAsia" w:ascii="宋体" w:hAnsi="宋体"/>
                <w:sz w:val="24"/>
                <w:szCs w:val="24"/>
              </w:rPr>
              <w:t>基于模式识别的智能分类垃圾桶研究与设计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235" w:type="dxa"/>
            <w:gridSpan w:val="7"/>
            <w:tcBorders>
              <w:top w:val="single" w:color="auto" w:sz="4" w:space="0"/>
              <w:left w:val="single" w:color="auto" w:sz="4" w:space="0"/>
              <w:bottom w:val="single" w:color="auto" w:sz="4" w:space="0"/>
              <w:right w:val="single" w:color="auto" w:sz="4" w:space="0"/>
            </w:tcBorders>
          </w:tcPr>
          <w:p>
            <w:pPr>
              <w:ind w:firstLine="0" w:firstLineChars="0"/>
              <w:rPr>
                <w:rFonts w:ascii="宋体" w:hAnsi="宋体"/>
                <w:b/>
                <w:sz w:val="24"/>
                <w:szCs w:val="24"/>
              </w:rPr>
            </w:pPr>
            <w:r>
              <w:rPr>
                <w:rFonts w:hint="eastAsia" w:ascii="宋体" w:hAnsi="宋体"/>
                <w:b/>
                <w:sz w:val="24"/>
                <w:szCs w:val="24"/>
              </w:rPr>
              <w:t>一、选题的意义与目的</w:t>
            </w:r>
          </w:p>
          <w:p>
            <w:pPr>
              <w:spacing w:line="360" w:lineRule="auto"/>
              <w:ind w:firstLine="480"/>
              <w:rPr>
                <w:rFonts w:ascii="宋体" w:hAnsi="宋体"/>
                <w:bCs/>
                <w:sz w:val="24"/>
                <w:szCs w:val="24"/>
              </w:rPr>
            </w:pPr>
            <w:r>
              <w:rPr>
                <w:rFonts w:hint="eastAsia" w:ascii="宋体" w:hAnsi="宋体"/>
                <w:bCs/>
                <w:sz w:val="24"/>
                <w:szCs w:val="24"/>
              </w:rPr>
              <w:t>垃圾分类对于城市良好生活环境的建立和资源最大化利用具有重要义。一方面，部分可回收垃圾得以循环利用、资源再生，给社会、经济、生态三方面带来共赢的局面；另一方面，部分不可回收垃圾也得以正常处置，最大限度地减低环境污染情况。</w:t>
            </w:r>
          </w:p>
          <w:p>
            <w:pPr>
              <w:spacing w:line="360" w:lineRule="auto"/>
              <w:ind w:firstLine="480"/>
              <w:rPr>
                <w:rFonts w:ascii="宋体" w:hAnsi="宋体"/>
                <w:bCs/>
                <w:sz w:val="24"/>
                <w:szCs w:val="24"/>
              </w:rPr>
            </w:pPr>
            <w:r>
              <w:rPr>
                <w:rFonts w:hint="eastAsia" w:ascii="宋体" w:hAnsi="宋体"/>
                <w:bCs/>
                <w:sz w:val="24"/>
                <w:szCs w:val="24"/>
              </w:rPr>
              <w:t>然而，目前中国居民普遍存在垃圾分类意识薄弱、垃圾分类知识掌握不足的问题，导致垃圾分类不彻底甚至不分类垃圾，给后续的垃圾处理带来巨大的困难。为了从源头上解决这个问题，设计了一个基于K210视觉模块进行目标检测的智能分类垃圾桶，旨在赋予机器视觉功能，使该垃圾桶能对人们要投放的垃圾进行智能识别并分类入桶，可有效代替人为分类，提高城市居民生活垃圾分类的执行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235" w:type="dxa"/>
            <w:gridSpan w:val="7"/>
            <w:tcBorders>
              <w:top w:val="single" w:color="auto" w:sz="4" w:space="0"/>
              <w:left w:val="single" w:color="auto" w:sz="4" w:space="0"/>
              <w:bottom w:val="single" w:color="auto" w:sz="4" w:space="0"/>
              <w:right w:val="single" w:color="auto" w:sz="4" w:space="0"/>
            </w:tcBorders>
          </w:tcPr>
          <w:p>
            <w:pPr>
              <w:ind w:firstLine="0" w:firstLineChars="0"/>
              <w:rPr>
                <w:rFonts w:ascii="宋体" w:hAnsi="宋体"/>
                <w:b/>
                <w:sz w:val="24"/>
                <w:szCs w:val="24"/>
              </w:rPr>
            </w:pPr>
            <w:r>
              <w:rPr>
                <w:rFonts w:hint="eastAsia" w:ascii="宋体" w:hAnsi="宋体"/>
                <w:b/>
                <w:sz w:val="24"/>
                <w:szCs w:val="24"/>
              </w:rPr>
              <w:t>二、文献综述</w:t>
            </w:r>
          </w:p>
          <w:p>
            <w:pPr>
              <w:spacing w:line="360" w:lineRule="auto"/>
              <w:ind w:firstLine="480"/>
              <w:rPr>
                <w:rFonts w:ascii="宋体" w:hAnsi="宋体"/>
                <w:bCs/>
                <w:sz w:val="24"/>
                <w:szCs w:val="24"/>
              </w:rPr>
            </w:pPr>
            <w:r>
              <w:rPr>
                <w:rFonts w:hint="eastAsia" w:ascii="宋体" w:hAnsi="宋体"/>
                <w:sz w:val="24"/>
                <w:szCs w:val="24"/>
              </w:rPr>
              <w:t>垃圾分类已经成为了新时代的潮流，而智能分类垃圾桶的设计与研究可以帮助人们进行垃圾分类，提高垃圾分类的处理效率，实现垃圾的无害化和资源化。学者</w:t>
            </w:r>
            <w:r>
              <w:rPr>
                <w:rFonts w:hint="eastAsia" w:ascii="宋体" w:hAnsi="宋体"/>
                <w:bCs/>
                <w:sz w:val="24"/>
                <w:szCs w:val="24"/>
              </w:rPr>
              <w:t>杨会玲在文献</w:t>
            </w:r>
            <w:r>
              <w:rPr>
                <w:rFonts w:hint="eastAsia" w:ascii="宋体" w:hAnsi="宋体"/>
                <w:bCs/>
                <w:sz w:val="24"/>
                <w:szCs w:val="24"/>
                <w:vertAlign w:val="superscript"/>
              </w:rPr>
              <w:t>[5</w:t>
            </w:r>
            <w:r>
              <w:rPr>
                <w:rFonts w:ascii="宋体" w:hAnsi="宋体"/>
                <w:bCs/>
                <w:sz w:val="24"/>
                <w:szCs w:val="24"/>
                <w:vertAlign w:val="superscript"/>
              </w:rPr>
              <w:t>]</w:t>
            </w:r>
            <w:r>
              <w:rPr>
                <w:rFonts w:hint="eastAsia" w:ascii="宋体" w:hAnsi="宋体"/>
                <w:bCs/>
                <w:sz w:val="24"/>
                <w:szCs w:val="24"/>
              </w:rPr>
              <w:t>中研究了智能垃圾分类系统，围绕垃圾图片识别的基本流程，对系统实现过程中所牵涉的主要技术和算法进行详细地分析和讲解。</w:t>
            </w:r>
            <w:r>
              <w:rPr>
                <w:rFonts w:hint="eastAsia" w:ascii="宋体" w:hAnsi="宋体"/>
                <w:sz w:val="24"/>
                <w:szCs w:val="24"/>
              </w:rPr>
              <w:t>学者</w:t>
            </w:r>
            <w:r>
              <w:rPr>
                <w:rFonts w:hint="eastAsia" w:ascii="宋体" w:hAnsi="宋体"/>
                <w:bCs/>
                <w:sz w:val="24"/>
                <w:szCs w:val="24"/>
              </w:rPr>
              <w:t>冯莹倩在文献</w:t>
            </w:r>
            <w:r>
              <w:rPr>
                <w:rFonts w:hint="eastAsia" w:ascii="宋体" w:hAnsi="宋体"/>
                <w:bCs/>
                <w:sz w:val="24"/>
                <w:szCs w:val="24"/>
                <w:vertAlign w:val="superscript"/>
              </w:rPr>
              <w:t>[</w:t>
            </w:r>
            <w:r>
              <w:rPr>
                <w:rFonts w:ascii="宋体" w:hAnsi="宋体"/>
                <w:bCs/>
                <w:sz w:val="24"/>
                <w:szCs w:val="24"/>
                <w:vertAlign w:val="superscript"/>
              </w:rPr>
              <w:t>6]</w:t>
            </w:r>
            <w:r>
              <w:rPr>
                <w:rFonts w:hint="eastAsia" w:ascii="宋体" w:hAnsi="宋体"/>
                <w:bCs/>
                <w:sz w:val="24"/>
                <w:szCs w:val="24"/>
              </w:rPr>
              <w:t>中设计了以“垃圾分类”为例的图像识别课程案例，以Python语言为基础，设计适合学习的图像识别课程案例，让学生体验垃圾分类识别技术的创造过程，以及为“人工智能”课程的教学设计提供参考与帮助。</w:t>
            </w:r>
          </w:p>
          <w:p>
            <w:pPr>
              <w:spacing w:line="360" w:lineRule="auto"/>
              <w:ind w:firstLine="480"/>
              <w:rPr>
                <w:rFonts w:ascii="宋体" w:hAnsi="宋体"/>
                <w:bCs/>
                <w:sz w:val="24"/>
                <w:szCs w:val="24"/>
              </w:rPr>
            </w:pPr>
            <w:r>
              <w:rPr>
                <w:rFonts w:hint="eastAsia" w:ascii="宋体" w:hAnsi="宋体"/>
                <w:bCs/>
                <w:sz w:val="24"/>
                <w:szCs w:val="24"/>
              </w:rPr>
              <w:t>学者刘美华在文献</w:t>
            </w:r>
            <w:r>
              <w:rPr>
                <w:rFonts w:hint="eastAsia" w:ascii="宋体" w:hAnsi="宋体"/>
                <w:bCs/>
                <w:sz w:val="24"/>
                <w:szCs w:val="24"/>
                <w:vertAlign w:val="superscript"/>
              </w:rPr>
              <w:t>[1</w:t>
            </w:r>
            <w:r>
              <w:rPr>
                <w:rFonts w:ascii="宋体" w:hAnsi="宋体"/>
                <w:bCs/>
                <w:sz w:val="24"/>
                <w:szCs w:val="24"/>
                <w:vertAlign w:val="superscript"/>
              </w:rPr>
              <w:t>6]</w:t>
            </w:r>
            <w:r>
              <w:rPr>
                <w:rFonts w:hint="eastAsia" w:ascii="宋体" w:hAnsi="宋体"/>
                <w:bCs/>
                <w:sz w:val="24"/>
                <w:szCs w:val="24"/>
              </w:rPr>
              <w:t>中设计了一种基于“图像+”的智能分类垃圾桶，垃圾桶应该具有以下功能：智能垃圾桶应能正确识别所投放的垃圾属于“可回收垃圾、厨余垃圾、有害垃圾和其他垃圾”四类中的哪一类，并自动投入对应的垃圾桶中；投放垃圾时界面能实时显示所投垃圾种类名称、投放数量、任务是否完成等；当垃圾桶存放容量达到垃圾桶总容量的80%及以上时，界面显示满载并报警提示。</w:t>
            </w:r>
          </w:p>
          <w:p>
            <w:pPr>
              <w:spacing w:line="360" w:lineRule="auto"/>
              <w:ind w:firstLine="480"/>
              <w:rPr>
                <w:rFonts w:ascii="宋体" w:hAnsi="宋体"/>
                <w:bCs/>
                <w:sz w:val="24"/>
                <w:szCs w:val="24"/>
              </w:rPr>
            </w:pPr>
            <w:r>
              <w:rPr>
                <w:rFonts w:hint="eastAsia" w:ascii="宋体" w:hAnsi="宋体"/>
                <w:bCs/>
                <w:sz w:val="24"/>
                <w:szCs w:val="24"/>
              </w:rPr>
              <w:t>通过了解智能垃圾分类垃圾桶的相关研究现状，可以得知机器视觉的技术在检测、识别、分拣等领域都应用的十分广泛，智能垃圾桶也在加速步入自动化、智能化的进程，机器视觉技术的检测、识别等特性能为垃圾桶的智能化提供更多可能。针对智能分类垃圾桶由于分类场景、成本、垃圾复杂等问题设计了一种基于模式识别的智能分类垃圾桶，用识别与分类作为机器视觉技术的关键，降低垃圾分类的成本，提高对垃圾分类的处理效率，使智能分类垃圾桶有更多探索的可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235" w:type="dxa"/>
            <w:gridSpan w:val="7"/>
            <w:tcBorders>
              <w:top w:val="single" w:color="auto" w:sz="4" w:space="0"/>
              <w:left w:val="single" w:color="auto" w:sz="4" w:space="0"/>
              <w:bottom w:val="single" w:color="auto" w:sz="4" w:space="0"/>
              <w:right w:val="single" w:color="auto" w:sz="4" w:space="0"/>
            </w:tcBorders>
          </w:tcPr>
          <w:p>
            <w:pPr>
              <w:ind w:firstLine="0" w:firstLineChars="0"/>
              <w:rPr>
                <w:rFonts w:ascii="宋体" w:hAnsi="宋体"/>
                <w:b/>
                <w:sz w:val="24"/>
                <w:szCs w:val="24"/>
              </w:rPr>
            </w:pPr>
            <w:r>
              <w:rPr>
                <w:rFonts w:hint="eastAsia" w:ascii="宋体" w:hAnsi="宋体"/>
                <w:b/>
                <w:sz w:val="24"/>
                <w:szCs w:val="24"/>
              </w:rPr>
              <w:t>三、研究方案</w:t>
            </w:r>
          </w:p>
          <w:p>
            <w:pPr>
              <w:spacing w:line="360" w:lineRule="auto"/>
              <w:ind w:firstLine="480"/>
              <w:rPr>
                <w:rFonts w:asciiTheme="minorEastAsia" w:hAnsiTheme="minorEastAsia"/>
                <w:bCs/>
                <w:sz w:val="24"/>
                <w:szCs w:val="24"/>
              </w:rPr>
            </w:pPr>
            <w:r>
              <w:rPr>
                <w:rFonts w:hint="eastAsia" w:asciiTheme="minorEastAsia" w:hAnsiTheme="minorEastAsia"/>
                <w:bCs/>
                <w:sz w:val="24"/>
                <w:szCs w:val="24"/>
              </w:rPr>
              <w:t>（一）研究框架或设计思路</w:t>
            </w:r>
          </w:p>
          <w:p>
            <w:pPr>
              <w:spacing w:line="360" w:lineRule="auto"/>
              <w:ind w:firstLine="480"/>
              <w:rPr>
                <w:rFonts w:asciiTheme="minorEastAsia" w:hAnsiTheme="minorEastAsia"/>
                <w:bCs/>
                <w:sz w:val="24"/>
                <w:szCs w:val="24"/>
              </w:rPr>
            </w:pPr>
            <w:r>
              <w:rPr>
                <w:rFonts w:hint="eastAsia" w:asciiTheme="minorEastAsia" w:hAnsiTheme="minorEastAsia"/>
                <w:bCs/>
                <w:sz w:val="24"/>
                <w:szCs w:val="24"/>
              </w:rPr>
              <w:t>系统采用STM32单片机+K210视觉开发板构成，两个MCU之间采用串口通信方式进行通信。使用垃圾数据集对K210设备神经网络进行训练，数据集由制作方自行提供。显示器显示采集到垃圾照片及文字显示种类，采用TFT屏幕显示图片及识别出的文字。识别出分类时LED闪烁蜂鸣器报警，采用GPIO外部中断方式产生以上信息</w:t>
            </w:r>
          </w:p>
          <w:p>
            <w:pPr>
              <w:spacing w:line="360" w:lineRule="auto"/>
              <w:ind w:firstLine="480"/>
              <w:rPr>
                <w:rFonts w:asciiTheme="minorEastAsia" w:hAnsiTheme="minorEastAsia"/>
                <w:sz w:val="24"/>
                <w:szCs w:val="24"/>
              </w:rPr>
            </w:pPr>
            <w:r>
              <w:rPr>
                <w:rFonts w:hint="eastAsia" w:asciiTheme="minorEastAsia" w:hAnsiTheme="minorEastAsia"/>
                <w:sz w:val="24"/>
                <w:szCs w:val="24"/>
              </w:rPr>
              <w:t>（二）研究主要内容（大纲）</w:t>
            </w:r>
          </w:p>
          <w:p>
            <w:pPr>
              <w:spacing w:line="360" w:lineRule="auto"/>
              <w:ind w:firstLine="480"/>
              <w:rPr>
                <w:rFonts w:asciiTheme="minorEastAsia" w:hAnsiTheme="minorEastAsia"/>
                <w:bCs/>
                <w:sz w:val="24"/>
                <w:szCs w:val="24"/>
              </w:rPr>
            </w:pPr>
            <w:r>
              <w:rPr>
                <w:rFonts w:hint="eastAsia" w:asciiTheme="minorEastAsia" w:hAnsiTheme="minorEastAsia"/>
                <w:bCs/>
                <w:sz w:val="24"/>
                <w:szCs w:val="24"/>
              </w:rPr>
              <w:t>第1章 绪论</w:t>
            </w:r>
          </w:p>
          <w:p>
            <w:pPr>
              <w:spacing w:line="360" w:lineRule="auto"/>
              <w:ind w:firstLine="960" w:firstLineChars="400"/>
              <w:rPr>
                <w:rFonts w:asciiTheme="minorEastAsia" w:hAnsiTheme="minorEastAsia"/>
                <w:bCs/>
                <w:sz w:val="24"/>
                <w:szCs w:val="24"/>
              </w:rPr>
            </w:pPr>
            <w:r>
              <w:rPr>
                <w:rFonts w:hint="eastAsia" w:asciiTheme="minorEastAsia" w:hAnsiTheme="minorEastAsia"/>
                <w:bCs/>
                <w:sz w:val="24"/>
                <w:szCs w:val="24"/>
              </w:rPr>
              <w:t>1.1课题背景</w:t>
            </w:r>
          </w:p>
          <w:p>
            <w:pPr>
              <w:spacing w:line="360" w:lineRule="auto"/>
              <w:ind w:firstLine="960" w:firstLineChars="400"/>
              <w:rPr>
                <w:rFonts w:asciiTheme="minorEastAsia" w:hAnsiTheme="minorEastAsia"/>
                <w:bCs/>
                <w:sz w:val="24"/>
                <w:szCs w:val="24"/>
              </w:rPr>
            </w:pPr>
            <w:r>
              <w:rPr>
                <w:rFonts w:hint="eastAsia" w:asciiTheme="minorEastAsia" w:hAnsiTheme="minorEastAsia"/>
                <w:bCs/>
                <w:sz w:val="24"/>
                <w:szCs w:val="24"/>
              </w:rPr>
              <w:t>1.2当前国内外的研究发展情况</w:t>
            </w:r>
          </w:p>
          <w:p>
            <w:pPr>
              <w:spacing w:line="360" w:lineRule="auto"/>
              <w:ind w:firstLine="960" w:firstLineChars="400"/>
              <w:rPr>
                <w:rFonts w:asciiTheme="minorEastAsia" w:hAnsiTheme="minorEastAsia"/>
                <w:bCs/>
                <w:sz w:val="24"/>
                <w:szCs w:val="24"/>
              </w:rPr>
            </w:pPr>
            <w:r>
              <w:rPr>
                <w:rFonts w:hint="eastAsia" w:asciiTheme="minorEastAsia" w:hAnsiTheme="minorEastAsia"/>
                <w:bCs/>
                <w:sz w:val="24"/>
                <w:szCs w:val="24"/>
              </w:rPr>
              <w:t>1.3智能分类垃圾桶系统的目的和意义</w:t>
            </w:r>
          </w:p>
          <w:p>
            <w:pPr>
              <w:spacing w:line="360" w:lineRule="auto"/>
              <w:ind w:firstLine="480"/>
              <w:rPr>
                <w:rFonts w:asciiTheme="minorEastAsia" w:hAnsiTheme="minorEastAsia"/>
                <w:bCs/>
                <w:sz w:val="24"/>
                <w:szCs w:val="24"/>
              </w:rPr>
            </w:pPr>
            <w:r>
              <w:rPr>
                <w:rFonts w:hint="eastAsia" w:asciiTheme="minorEastAsia" w:hAnsiTheme="minorEastAsia"/>
                <w:bCs/>
                <w:sz w:val="24"/>
                <w:szCs w:val="24"/>
              </w:rPr>
              <w:t>第2章基于模式识别的智能分类垃圾桶的总体设计</w:t>
            </w:r>
          </w:p>
          <w:p>
            <w:pPr>
              <w:spacing w:line="360" w:lineRule="auto"/>
              <w:ind w:firstLine="960" w:firstLineChars="400"/>
              <w:rPr>
                <w:rFonts w:asciiTheme="minorEastAsia" w:hAnsiTheme="minorEastAsia"/>
                <w:bCs/>
                <w:sz w:val="24"/>
                <w:szCs w:val="24"/>
              </w:rPr>
            </w:pPr>
            <w:r>
              <w:rPr>
                <w:rFonts w:hint="eastAsia" w:asciiTheme="minorEastAsia" w:hAnsiTheme="minorEastAsia"/>
                <w:bCs/>
                <w:sz w:val="24"/>
                <w:szCs w:val="24"/>
              </w:rPr>
              <w:t>2.1智能分类垃圾桶系统的性能特点</w:t>
            </w:r>
          </w:p>
          <w:p>
            <w:pPr>
              <w:spacing w:line="360" w:lineRule="auto"/>
              <w:ind w:firstLine="960" w:firstLineChars="400"/>
              <w:rPr>
                <w:rFonts w:asciiTheme="minorEastAsia" w:hAnsiTheme="minorEastAsia"/>
                <w:bCs/>
                <w:sz w:val="24"/>
                <w:szCs w:val="24"/>
              </w:rPr>
            </w:pPr>
            <w:r>
              <w:rPr>
                <w:rFonts w:hint="eastAsia" w:asciiTheme="minorEastAsia" w:hAnsiTheme="minorEastAsia"/>
                <w:bCs/>
                <w:sz w:val="24"/>
                <w:szCs w:val="24"/>
              </w:rPr>
              <w:t>2.2智能分类垃圾桶系统总体设计工作概况</w:t>
            </w:r>
          </w:p>
          <w:p>
            <w:pPr>
              <w:spacing w:line="360" w:lineRule="auto"/>
              <w:ind w:firstLine="480"/>
              <w:rPr>
                <w:rFonts w:asciiTheme="minorEastAsia" w:hAnsiTheme="minorEastAsia"/>
                <w:bCs/>
                <w:sz w:val="24"/>
                <w:szCs w:val="24"/>
              </w:rPr>
            </w:pPr>
            <w:r>
              <w:rPr>
                <w:rFonts w:hint="eastAsia" w:asciiTheme="minorEastAsia" w:hAnsiTheme="minorEastAsia"/>
                <w:bCs/>
                <w:sz w:val="24"/>
                <w:szCs w:val="24"/>
              </w:rPr>
              <w:t>第3章</w:t>
            </w:r>
            <w:r>
              <w:rPr>
                <w:rFonts w:asciiTheme="minorEastAsia" w:hAnsiTheme="minorEastAsia"/>
                <w:bCs/>
                <w:sz w:val="24"/>
                <w:szCs w:val="24"/>
              </w:rPr>
              <w:t xml:space="preserve">  </w:t>
            </w:r>
            <w:r>
              <w:rPr>
                <w:rFonts w:hint="eastAsia" w:asciiTheme="minorEastAsia" w:hAnsiTheme="minorEastAsia"/>
                <w:bCs/>
                <w:sz w:val="24"/>
                <w:szCs w:val="24"/>
              </w:rPr>
              <w:t>智能分类垃圾桶系统硬件电路的设计</w:t>
            </w:r>
          </w:p>
          <w:p>
            <w:pPr>
              <w:spacing w:line="360" w:lineRule="auto"/>
              <w:ind w:firstLine="960" w:firstLineChars="400"/>
              <w:rPr>
                <w:rFonts w:asciiTheme="minorEastAsia" w:hAnsiTheme="minorEastAsia"/>
                <w:bCs/>
                <w:sz w:val="24"/>
                <w:szCs w:val="24"/>
              </w:rPr>
            </w:pPr>
            <w:r>
              <w:rPr>
                <w:rFonts w:hint="eastAsia" w:asciiTheme="minorEastAsia" w:hAnsiTheme="minorEastAsia"/>
                <w:bCs/>
                <w:sz w:val="24"/>
                <w:szCs w:val="24"/>
              </w:rPr>
              <w:t>3.1</w:t>
            </w:r>
            <w:r>
              <w:rPr>
                <w:rFonts w:hint="eastAsia" w:asciiTheme="minorHAnsi" w:hAnsiTheme="minorHAnsi" w:eastAsiaTheme="minorEastAsia" w:cstheme="minorBidi"/>
                <w:sz w:val="24"/>
                <w:szCs w:val="24"/>
              </w:rPr>
              <w:t xml:space="preserve"> </w:t>
            </w:r>
            <w:r>
              <w:rPr>
                <w:rFonts w:hint="eastAsia" w:asciiTheme="minorEastAsia" w:hAnsiTheme="minorEastAsia"/>
                <w:bCs/>
                <w:sz w:val="24"/>
                <w:szCs w:val="24"/>
              </w:rPr>
              <w:t>STM32F103C8T6核心板的介绍</w:t>
            </w:r>
          </w:p>
          <w:p>
            <w:pPr>
              <w:spacing w:line="360" w:lineRule="auto"/>
              <w:ind w:firstLine="960" w:firstLineChars="400"/>
              <w:rPr>
                <w:rFonts w:asciiTheme="minorEastAsia" w:hAnsiTheme="minorEastAsia"/>
                <w:bCs/>
                <w:sz w:val="24"/>
                <w:szCs w:val="24"/>
              </w:rPr>
            </w:pPr>
            <w:r>
              <w:rPr>
                <w:rFonts w:hint="eastAsia" w:asciiTheme="minorEastAsia" w:hAnsiTheme="minorEastAsia"/>
                <w:bCs/>
                <w:sz w:val="24"/>
                <w:szCs w:val="24"/>
              </w:rPr>
              <w:t>3.2</w:t>
            </w:r>
            <w:r>
              <w:rPr>
                <w:rFonts w:asciiTheme="minorEastAsia" w:hAnsiTheme="minorEastAsia"/>
                <w:bCs/>
                <w:sz w:val="24"/>
                <w:szCs w:val="24"/>
              </w:rPr>
              <w:t xml:space="preserve"> </w:t>
            </w:r>
            <w:r>
              <w:rPr>
                <w:rFonts w:hint="eastAsia" w:asciiTheme="minorEastAsia" w:hAnsiTheme="minorEastAsia"/>
                <w:bCs/>
                <w:sz w:val="24"/>
                <w:szCs w:val="24"/>
              </w:rPr>
              <w:t>K210视觉开发板的介绍</w:t>
            </w:r>
          </w:p>
          <w:p>
            <w:pPr>
              <w:spacing w:line="360" w:lineRule="auto"/>
              <w:ind w:firstLine="960" w:firstLineChars="400"/>
              <w:rPr>
                <w:rFonts w:asciiTheme="minorEastAsia" w:hAnsiTheme="minorEastAsia"/>
                <w:bCs/>
                <w:sz w:val="24"/>
                <w:szCs w:val="24"/>
              </w:rPr>
            </w:pPr>
            <w:r>
              <w:rPr>
                <w:rFonts w:hint="eastAsia" w:asciiTheme="minorEastAsia" w:hAnsiTheme="minorEastAsia"/>
                <w:bCs/>
                <w:sz w:val="24"/>
                <w:szCs w:val="24"/>
              </w:rPr>
              <w:t>3.3</w:t>
            </w:r>
            <w:r>
              <w:rPr>
                <w:rFonts w:asciiTheme="minorEastAsia" w:hAnsiTheme="minorEastAsia"/>
                <w:bCs/>
                <w:sz w:val="24"/>
                <w:szCs w:val="24"/>
              </w:rPr>
              <w:t xml:space="preserve"> </w:t>
            </w:r>
            <w:r>
              <w:rPr>
                <w:rFonts w:hint="eastAsia" w:asciiTheme="minorEastAsia" w:hAnsiTheme="minorEastAsia"/>
                <w:bCs/>
                <w:sz w:val="24"/>
                <w:szCs w:val="24"/>
              </w:rPr>
              <w:t>TFT屏显示模块</w:t>
            </w:r>
          </w:p>
          <w:p>
            <w:pPr>
              <w:spacing w:line="360" w:lineRule="auto"/>
              <w:ind w:firstLine="960" w:firstLineChars="400"/>
              <w:rPr>
                <w:rFonts w:asciiTheme="minorEastAsia" w:hAnsiTheme="minorEastAsia"/>
                <w:bCs/>
                <w:sz w:val="24"/>
                <w:szCs w:val="24"/>
              </w:rPr>
            </w:pPr>
            <w:r>
              <w:rPr>
                <w:rFonts w:hint="eastAsia" w:asciiTheme="minorEastAsia" w:hAnsiTheme="minorEastAsia"/>
                <w:bCs/>
                <w:sz w:val="24"/>
                <w:szCs w:val="24"/>
              </w:rPr>
              <w:t>3.4</w:t>
            </w:r>
            <w:r>
              <w:rPr>
                <w:rFonts w:asciiTheme="minorEastAsia" w:hAnsiTheme="minorEastAsia"/>
                <w:bCs/>
                <w:sz w:val="24"/>
                <w:szCs w:val="24"/>
              </w:rPr>
              <w:t xml:space="preserve"> </w:t>
            </w:r>
            <w:r>
              <w:rPr>
                <w:rFonts w:hint="eastAsia" w:asciiTheme="minorEastAsia" w:hAnsiTheme="minorEastAsia"/>
                <w:bCs/>
                <w:sz w:val="24"/>
                <w:szCs w:val="24"/>
              </w:rPr>
              <w:t>SG90舵机模块</w:t>
            </w:r>
          </w:p>
          <w:p>
            <w:pPr>
              <w:spacing w:line="360" w:lineRule="auto"/>
              <w:ind w:firstLine="960" w:firstLineChars="400"/>
              <w:rPr>
                <w:rFonts w:asciiTheme="minorEastAsia" w:hAnsiTheme="minorEastAsia"/>
                <w:bCs/>
                <w:sz w:val="24"/>
                <w:szCs w:val="24"/>
              </w:rPr>
            </w:pPr>
            <w:r>
              <w:rPr>
                <w:rFonts w:hint="eastAsia" w:asciiTheme="minorEastAsia" w:hAnsiTheme="minorEastAsia"/>
                <w:bCs/>
                <w:sz w:val="24"/>
                <w:szCs w:val="24"/>
              </w:rPr>
              <w:t>3</w:t>
            </w:r>
            <w:r>
              <w:rPr>
                <w:rFonts w:asciiTheme="minorEastAsia" w:hAnsiTheme="minorEastAsia"/>
                <w:bCs/>
                <w:sz w:val="24"/>
                <w:szCs w:val="24"/>
              </w:rPr>
              <w:t>.</w:t>
            </w:r>
            <w:r>
              <w:rPr>
                <w:rFonts w:hint="eastAsia" w:asciiTheme="minorEastAsia" w:hAnsiTheme="minorEastAsia"/>
                <w:bCs/>
                <w:sz w:val="24"/>
                <w:szCs w:val="24"/>
              </w:rPr>
              <w:t>5</w:t>
            </w:r>
            <w:r>
              <w:rPr>
                <w:rFonts w:asciiTheme="minorEastAsia" w:hAnsiTheme="minorEastAsia"/>
                <w:bCs/>
                <w:sz w:val="24"/>
                <w:szCs w:val="24"/>
              </w:rPr>
              <w:t xml:space="preserve"> </w:t>
            </w:r>
            <w:r>
              <w:rPr>
                <w:rFonts w:hint="eastAsia" w:asciiTheme="minorEastAsia" w:hAnsiTheme="minorEastAsia"/>
                <w:bCs/>
                <w:sz w:val="24"/>
                <w:szCs w:val="24"/>
              </w:rPr>
              <w:t>系统的总体硬件框图</w:t>
            </w:r>
          </w:p>
          <w:p>
            <w:pPr>
              <w:spacing w:line="360" w:lineRule="auto"/>
              <w:ind w:firstLine="480"/>
              <w:rPr>
                <w:rFonts w:asciiTheme="minorEastAsia" w:hAnsiTheme="minorEastAsia"/>
                <w:bCs/>
                <w:sz w:val="24"/>
                <w:szCs w:val="24"/>
              </w:rPr>
            </w:pPr>
            <w:r>
              <w:rPr>
                <w:rFonts w:hint="eastAsia" w:asciiTheme="minorEastAsia" w:hAnsiTheme="minorEastAsia"/>
                <w:bCs/>
                <w:sz w:val="24"/>
                <w:szCs w:val="24"/>
              </w:rPr>
              <w:t>第4章</w:t>
            </w:r>
            <w:r>
              <w:rPr>
                <w:rFonts w:asciiTheme="minorEastAsia" w:hAnsiTheme="minorEastAsia"/>
                <w:bCs/>
                <w:sz w:val="24"/>
                <w:szCs w:val="24"/>
              </w:rPr>
              <w:t xml:space="preserve">  </w:t>
            </w:r>
            <w:r>
              <w:rPr>
                <w:rFonts w:hint="eastAsia" w:asciiTheme="minorEastAsia" w:hAnsiTheme="minorEastAsia"/>
                <w:bCs/>
                <w:sz w:val="24"/>
                <w:szCs w:val="24"/>
              </w:rPr>
              <w:t>智能分类垃圾桶系统系统软件设计</w:t>
            </w:r>
          </w:p>
          <w:p>
            <w:pPr>
              <w:spacing w:line="360" w:lineRule="auto"/>
              <w:ind w:firstLine="960" w:firstLineChars="400"/>
              <w:rPr>
                <w:rFonts w:asciiTheme="minorEastAsia" w:hAnsiTheme="minorEastAsia"/>
                <w:bCs/>
                <w:sz w:val="24"/>
                <w:szCs w:val="24"/>
              </w:rPr>
            </w:pPr>
            <w:r>
              <w:rPr>
                <w:rFonts w:hint="eastAsia" w:asciiTheme="minorEastAsia" w:hAnsiTheme="minorEastAsia"/>
                <w:bCs/>
                <w:sz w:val="24"/>
                <w:szCs w:val="24"/>
              </w:rPr>
              <w:t>4.1</w:t>
            </w:r>
            <w:r>
              <w:rPr>
                <w:rFonts w:asciiTheme="minorEastAsia" w:hAnsiTheme="minorEastAsia"/>
                <w:bCs/>
                <w:sz w:val="24"/>
                <w:szCs w:val="24"/>
              </w:rPr>
              <w:t xml:space="preserve"> </w:t>
            </w:r>
            <w:r>
              <w:rPr>
                <w:rFonts w:hint="eastAsia" w:asciiTheme="minorEastAsia" w:hAnsiTheme="minorEastAsia"/>
                <w:bCs/>
                <w:sz w:val="24"/>
                <w:szCs w:val="24"/>
              </w:rPr>
              <w:t>整体软件程序实现设计</w:t>
            </w:r>
          </w:p>
          <w:p>
            <w:pPr>
              <w:spacing w:line="360" w:lineRule="auto"/>
              <w:ind w:firstLine="960" w:firstLineChars="400"/>
              <w:rPr>
                <w:rFonts w:asciiTheme="minorEastAsia" w:hAnsiTheme="minorEastAsia"/>
                <w:bCs/>
                <w:sz w:val="24"/>
                <w:szCs w:val="24"/>
              </w:rPr>
            </w:pPr>
            <w:r>
              <w:rPr>
                <w:rFonts w:hint="eastAsia" w:asciiTheme="minorEastAsia" w:hAnsiTheme="minorEastAsia"/>
                <w:bCs/>
                <w:sz w:val="24"/>
                <w:szCs w:val="24"/>
              </w:rPr>
              <w:t>4.2</w:t>
            </w:r>
            <w:r>
              <w:rPr>
                <w:rFonts w:asciiTheme="minorEastAsia" w:hAnsiTheme="minorEastAsia"/>
                <w:bCs/>
                <w:sz w:val="24"/>
                <w:szCs w:val="24"/>
              </w:rPr>
              <w:t xml:space="preserve"> </w:t>
            </w:r>
            <w:r>
              <w:rPr>
                <w:rFonts w:hint="eastAsia" w:asciiTheme="minorEastAsia" w:hAnsiTheme="minorEastAsia"/>
                <w:bCs/>
                <w:sz w:val="24"/>
                <w:szCs w:val="24"/>
              </w:rPr>
              <w:t>软件开发环境介绍</w:t>
            </w:r>
          </w:p>
          <w:p>
            <w:pPr>
              <w:spacing w:line="360" w:lineRule="auto"/>
              <w:ind w:firstLine="960" w:firstLineChars="400"/>
              <w:rPr>
                <w:rFonts w:asciiTheme="minorEastAsia" w:hAnsiTheme="minorEastAsia"/>
                <w:bCs/>
                <w:sz w:val="24"/>
                <w:szCs w:val="24"/>
              </w:rPr>
            </w:pPr>
            <w:r>
              <w:rPr>
                <w:rFonts w:hint="eastAsia" w:asciiTheme="minorEastAsia" w:hAnsiTheme="minorEastAsia"/>
                <w:bCs/>
                <w:sz w:val="24"/>
                <w:szCs w:val="24"/>
              </w:rPr>
              <w:t>4.3</w:t>
            </w:r>
            <w:r>
              <w:rPr>
                <w:rFonts w:asciiTheme="minorEastAsia" w:hAnsiTheme="minorEastAsia"/>
                <w:bCs/>
                <w:sz w:val="24"/>
                <w:szCs w:val="24"/>
              </w:rPr>
              <w:t xml:space="preserve"> </w:t>
            </w:r>
            <w:r>
              <w:rPr>
                <w:rFonts w:hint="eastAsia" w:asciiTheme="minorEastAsia" w:hAnsiTheme="minorEastAsia"/>
                <w:bCs/>
                <w:sz w:val="24"/>
                <w:szCs w:val="24"/>
              </w:rPr>
              <w:t>系统重要函数介绍</w:t>
            </w:r>
          </w:p>
          <w:p>
            <w:pPr>
              <w:spacing w:line="360" w:lineRule="auto"/>
              <w:ind w:firstLine="480"/>
              <w:rPr>
                <w:rFonts w:asciiTheme="minorEastAsia" w:hAnsiTheme="minorEastAsia"/>
                <w:bCs/>
                <w:sz w:val="24"/>
                <w:szCs w:val="24"/>
              </w:rPr>
            </w:pPr>
            <w:r>
              <w:rPr>
                <w:rFonts w:hint="eastAsia" w:asciiTheme="minorEastAsia" w:hAnsiTheme="minorEastAsia"/>
                <w:bCs/>
                <w:sz w:val="24"/>
                <w:szCs w:val="24"/>
              </w:rPr>
              <w:t>第5章</w:t>
            </w:r>
            <w:r>
              <w:rPr>
                <w:rFonts w:asciiTheme="minorEastAsia" w:hAnsiTheme="minorEastAsia"/>
                <w:bCs/>
                <w:sz w:val="24"/>
                <w:szCs w:val="24"/>
              </w:rPr>
              <w:t xml:space="preserve">  </w:t>
            </w:r>
            <w:r>
              <w:rPr>
                <w:rFonts w:hint="eastAsia" w:asciiTheme="minorEastAsia" w:hAnsiTheme="minorEastAsia"/>
                <w:bCs/>
                <w:sz w:val="24"/>
                <w:szCs w:val="24"/>
              </w:rPr>
              <w:t>系统调试</w:t>
            </w:r>
          </w:p>
          <w:p>
            <w:pPr>
              <w:spacing w:line="360" w:lineRule="auto"/>
              <w:ind w:firstLine="960" w:firstLineChars="400"/>
              <w:rPr>
                <w:rFonts w:asciiTheme="minorEastAsia" w:hAnsiTheme="minorEastAsia"/>
                <w:bCs/>
                <w:sz w:val="24"/>
                <w:szCs w:val="24"/>
              </w:rPr>
            </w:pPr>
            <w:r>
              <w:rPr>
                <w:rFonts w:hint="eastAsia" w:asciiTheme="minorEastAsia" w:hAnsiTheme="minorEastAsia"/>
                <w:bCs/>
                <w:sz w:val="24"/>
                <w:szCs w:val="24"/>
              </w:rPr>
              <w:t>5.1系统硬件调试流程</w:t>
            </w:r>
          </w:p>
          <w:p>
            <w:pPr>
              <w:spacing w:line="360" w:lineRule="auto"/>
              <w:ind w:firstLine="960" w:firstLineChars="400"/>
              <w:rPr>
                <w:rFonts w:asciiTheme="minorEastAsia" w:hAnsiTheme="minorEastAsia"/>
                <w:bCs/>
                <w:sz w:val="24"/>
                <w:szCs w:val="24"/>
              </w:rPr>
            </w:pPr>
            <w:r>
              <w:rPr>
                <w:rFonts w:hint="eastAsia" w:asciiTheme="minorEastAsia" w:hAnsiTheme="minorEastAsia"/>
                <w:bCs/>
                <w:sz w:val="24"/>
                <w:szCs w:val="24"/>
              </w:rPr>
              <w:t>5.2系统软件的调试</w:t>
            </w:r>
          </w:p>
          <w:p>
            <w:pPr>
              <w:spacing w:line="360" w:lineRule="auto"/>
              <w:ind w:firstLine="960" w:firstLineChars="400"/>
              <w:rPr>
                <w:rFonts w:asciiTheme="minorEastAsia" w:hAnsiTheme="minorEastAsia"/>
                <w:bCs/>
                <w:sz w:val="24"/>
                <w:szCs w:val="24"/>
              </w:rPr>
            </w:pPr>
            <w:r>
              <w:rPr>
                <w:rFonts w:hint="eastAsia" w:asciiTheme="minorEastAsia" w:hAnsiTheme="minorEastAsia"/>
                <w:bCs/>
                <w:sz w:val="24"/>
                <w:szCs w:val="24"/>
              </w:rPr>
              <w:t>5.3系统调试的结果</w:t>
            </w:r>
          </w:p>
          <w:p>
            <w:pPr>
              <w:spacing w:line="360" w:lineRule="auto"/>
              <w:ind w:firstLine="480"/>
              <w:rPr>
                <w:rFonts w:asciiTheme="minorEastAsia" w:hAnsiTheme="minorEastAsia"/>
                <w:bCs/>
                <w:sz w:val="24"/>
                <w:szCs w:val="24"/>
              </w:rPr>
            </w:pPr>
            <w:r>
              <w:rPr>
                <w:rFonts w:hint="eastAsia" w:asciiTheme="minorEastAsia" w:hAnsiTheme="minorEastAsia"/>
                <w:bCs/>
                <w:sz w:val="24"/>
                <w:szCs w:val="24"/>
              </w:rPr>
              <w:t>第6章</w:t>
            </w:r>
            <w:r>
              <w:rPr>
                <w:rFonts w:asciiTheme="minorEastAsia" w:hAnsiTheme="minorEastAsia"/>
                <w:bCs/>
                <w:sz w:val="24"/>
                <w:szCs w:val="24"/>
              </w:rPr>
              <w:t xml:space="preserve">  </w:t>
            </w:r>
            <w:r>
              <w:rPr>
                <w:rFonts w:hint="eastAsia" w:asciiTheme="minorEastAsia" w:hAnsiTheme="minorEastAsia"/>
                <w:bCs/>
                <w:sz w:val="24"/>
                <w:szCs w:val="24"/>
              </w:rPr>
              <w:t>总结与展望</w:t>
            </w:r>
          </w:p>
          <w:p>
            <w:pPr>
              <w:spacing w:line="360" w:lineRule="auto"/>
              <w:ind w:firstLine="960" w:firstLineChars="400"/>
              <w:rPr>
                <w:rFonts w:asciiTheme="minorEastAsia" w:hAnsiTheme="minorEastAsia"/>
                <w:bCs/>
                <w:sz w:val="24"/>
                <w:szCs w:val="24"/>
              </w:rPr>
            </w:pPr>
            <w:r>
              <w:rPr>
                <w:rFonts w:hint="eastAsia" w:asciiTheme="minorEastAsia" w:hAnsiTheme="minorEastAsia"/>
                <w:bCs/>
                <w:sz w:val="24"/>
                <w:szCs w:val="24"/>
              </w:rPr>
              <w:t>6.1总结</w:t>
            </w:r>
          </w:p>
          <w:p>
            <w:pPr>
              <w:spacing w:line="360" w:lineRule="auto"/>
              <w:ind w:firstLine="960" w:firstLineChars="400"/>
              <w:rPr>
                <w:rFonts w:asciiTheme="minorEastAsia" w:hAnsiTheme="minorEastAsia"/>
                <w:sz w:val="24"/>
                <w:szCs w:val="24"/>
              </w:rPr>
            </w:pPr>
            <w:r>
              <w:rPr>
                <w:rFonts w:hint="eastAsia" w:asciiTheme="minorEastAsia" w:hAnsiTheme="minorEastAsia"/>
                <w:bCs/>
                <w:sz w:val="24"/>
                <w:szCs w:val="24"/>
              </w:rPr>
              <w:t>6.2展望</w:t>
            </w:r>
          </w:p>
          <w:p>
            <w:pPr>
              <w:spacing w:line="360" w:lineRule="auto"/>
              <w:ind w:firstLine="480"/>
              <w:rPr>
                <w:rFonts w:asciiTheme="minorEastAsia" w:hAnsiTheme="minorEastAsia"/>
                <w:sz w:val="24"/>
                <w:szCs w:val="24"/>
              </w:rPr>
            </w:pPr>
            <w:r>
              <w:rPr>
                <w:rFonts w:hint="eastAsia" w:asciiTheme="minorEastAsia" w:hAnsiTheme="minorEastAsia"/>
                <w:sz w:val="24"/>
                <w:szCs w:val="24"/>
              </w:rPr>
              <w:t>（三）研究方法</w:t>
            </w:r>
          </w:p>
          <w:p>
            <w:pPr>
              <w:spacing w:line="360" w:lineRule="auto"/>
              <w:ind w:firstLine="480"/>
              <w:rPr>
                <w:rFonts w:ascii="宋体" w:hAnsi="宋体"/>
                <w:sz w:val="24"/>
                <w:szCs w:val="24"/>
              </w:rPr>
            </w:pPr>
            <w:r>
              <w:rPr>
                <w:rFonts w:hint="eastAsia" w:ascii="宋体" w:hAnsi="宋体"/>
                <w:sz w:val="24"/>
                <w:szCs w:val="24"/>
              </w:rPr>
              <w:t>1.</w:t>
            </w:r>
            <w:r>
              <w:rPr>
                <w:rFonts w:ascii="宋体" w:hAnsi="宋体"/>
                <w:sz w:val="24"/>
                <w:szCs w:val="24"/>
              </w:rPr>
              <w:t>实验法</w:t>
            </w:r>
            <w:r>
              <w:rPr>
                <w:rFonts w:hint="eastAsia" w:ascii="宋体" w:hAnsi="宋体"/>
                <w:sz w:val="24"/>
                <w:szCs w:val="24"/>
              </w:rPr>
              <w:t>：</w:t>
            </w:r>
            <w:r>
              <w:rPr>
                <w:rFonts w:ascii="宋体" w:hAnsi="宋体"/>
                <w:sz w:val="24"/>
                <w:szCs w:val="24"/>
              </w:rPr>
              <w:t>通过改革主体，控制研究对象，发现和确认事物之间因果关系的一种科学研究方法。实验需要对实验条件、物体存在方式的人为变化和变化过程进行积极的操纵，使之服从于科学知识的需要。科学实验要求，应根据研究的需要，借助各种方法和技术，减少或消除可能影响科学的各种无关因素的干扰，使研究对象处于简化和净化的状态</w:t>
            </w:r>
            <w:r>
              <w:rPr>
                <w:rFonts w:hint="eastAsia" w:ascii="宋体" w:hAnsi="宋体"/>
                <w:sz w:val="24"/>
                <w:szCs w:val="24"/>
              </w:rPr>
              <w:t>。</w:t>
            </w:r>
          </w:p>
          <w:p>
            <w:pPr>
              <w:spacing w:line="360" w:lineRule="auto"/>
              <w:ind w:firstLine="480"/>
              <w:rPr>
                <w:rFonts w:ascii="宋体" w:hAnsi="宋体"/>
                <w:sz w:val="24"/>
                <w:szCs w:val="24"/>
              </w:rPr>
            </w:pPr>
            <w:r>
              <w:rPr>
                <w:rFonts w:hint="eastAsia" w:ascii="宋体" w:hAnsi="宋体"/>
                <w:sz w:val="24"/>
                <w:szCs w:val="24"/>
              </w:rPr>
              <w:t>2.</w:t>
            </w:r>
            <w:r>
              <w:rPr>
                <w:rFonts w:ascii="宋体" w:hAnsi="宋体"/>
                <w:sz w:val="24"/>
                <w:szCs w:val="24"/>
              </w:rPr>
              <w:t>文献研究法</w:t>
            </w:r>
            <w:r>
              <w:rPr>
                <w:rFonts w:hint="eastAsia" w:ascii="宋体" w:hAnsi="宋体"/>
                <w:sz w:val="24"/>
                <w:szCs w:val="24"/>
              </w:rPr>
              <w:t>：</w:t>
            </w:r>
            <w:r>
              <w:rPr>
                <w:rFonts w:ascii="宋体" w:hAnsi="宋体"/>
                <w:sz w:val="24"/>
                <w:szCs w:val="24"/>
              </w:rPr>
              <w:t>根据一定的研究目的或课题，通过对文献的调查，获取资料，从而全面、正确地理解和掌握有待研究的问题的一种方法。文献研究方法在各学科中有着广泛的应用。其职能包括：</w:t>
            </w:r>
          </w:p>
          <w:p>
            <w:pPr>
              <w:spacing w:line="360" w:lineRule="auto"/>
              <w:ind w:firstLine="0" w:firstLineChars="0"/>
              <w:rPr>
                <w:rFonts w:ascii="宋体" w:hAnsi="宋体"/>
                <w:sz w:val="24"/>
                <w:szCs w:val="24"/>
              </w:rPr>
            </w:pPr>
            <w:r>
              <w:rPr>
                <w:rFonts w:ascii="宋体" w:hAnsi="宋体"/>
                <w:sz w:val="24"/>
                <w:szCs w:val="24"/>
              </w:rPr>
              <w:t>（1）了解相关问题的历史和现状，帮助确定研究课题。</w:t>
            </w:r>
          </w:p>
          <w:p>
            <w:pPr>
              <w:spacing w:line="360" w:lineRule="auto"/>
              <w:ind w:firstLine="0" w:firstLineChars="0"/>
              <w:rPr>
                <w:rFonts w:ascii="宋体" w:hAnsi="宋体"/>
                <w:sz w:val="24"/>
                <w:szCs w:val="24"/>
              </w:rPr>
            </w:pPr>
            <w:r>
              <w:rPr>
                <w:rFonts w:hint="eastAsia" w:ascii="宋体" w:hAnsi="宋体"/>
                <w:sz w:val="24"/>
                <w:szCs w:val="24"/>
              </w:rPr>
              <w:t>（2）</w:t>
            </w:r>
            <w:r>
              <w:rPr>
                <w:rFonts w:ascii="宋体" w:hAnsi="宋体"/>
                <w:sz w:val="24"/>
                <w:szCs w:val="24"/>
              </w:rPr>
              <w:t>可以形成对研究对象的一般印象，有助于观察和参观</w:t>
            </w:r>
            <w:r>
              <w:rPr>
                <w:rFonts w:hint="eastAsia" w:ascii="宋体" w:hAnsi="宋体"/>
                <w:sz w:val="24"/>
                <w:szCs w:val="24"/>
              </w:rPr>
              <w:t>。</w:t>
            </w:r>
          </w:p>
          <w:p>
            <w:pPr>
              <w:spacing w:line="360" w:lineRule="auto"/>
              <w:ind w:firstLine="0" w:firstLineChars="0"/>
              <w:rPr>
                <w:rFonts w:ascii="宋体" w:hAnsi="宋体"/>
                <w:sz w:val="24"/>
                <w:szCs w:val="24"/>
              </w:rPr>
            </w:pPr>
            <w:r>
              <w:rPr>
                <w:rFonts w:ascii="宋体" w:hAnsi="宋体"/>
                <w:sz w:val="24"/>
                <w:szCs w:val="24"/>
              </w:rPr>
              <w:t>（3）可以得到实际数据的比较数据</w:t>
            </w:r>
            <w:r>
              <w:rPr>
                <w:rFonts w:hint="eastAsia" w:ascii="宋体" w:hAnsi="宋体"/>
                <w:sz w:val="24"/>
                <w:szCs w:val="24"/>
              </w:rPr>
              <w:t>，</w:t>
            </w:r>
            <w:r>
              <w:rPr>
                <w:rFonts w:ascii="宋体" w:hAnsi="宋体"/>
                <w:sz w:val="24"/>
                <w:szCs w:val="24"/>
              </w:rPr>
              <w:t>有助于理解事物的全貌。</w:t>
            </w:r>
          </w:p>
          <w:p>
            <w:pPr>
              <w:spacing w:line="360" w:lineRule="auto"/>
              <w:ind w:firstLine="480"/>
              <w:rPr>
                <w:rFonts w:ascii="宋体" w:hAnsi="宋体"/>
                <w:sz w:val="24"/>
                <w:szCs w:val="24"/>
              </w:rPr>
            </w:pPr>
            <w:r>
              <w:rPr>
                <w:rFonts w:hint="eastAsia" w:ascii="宋体" w:hAnsi="宋体"/>
                <w:sz w:val="24"/>
                <w:szCs w:val="24"/>
              </w:rPr>
              <w:t>3.</w:t>
            </w:r>
            <w:r>
              <w:rPr>
                <w:rFonts w:ascii="宋体" w:hAnsi="宋体"/>
                <w:sz w:val="24"/>
                <w:szCs w:val="24"/>
              </w:rPr>
              <w:t>定性分析</w:t>
            </w:r>
            <w:r>
              <w:rPr>
                <w:rFonts w:hint="eastAsia" w:ascii="宋体" w:hAnsi="宋体"/>
                <w:sz w:val="24"/>
                <w:szCs w:val="24"/>
              </w:rPr>
              <w:t>法：</w:t>
            </w:r>
            <w:r>
              <w:rPr>
                <w:rFonts w:ascii="宋体" w:hAnsi="宋体"/>
                <w:sz w:val="24"/>
                <w:szCs w:val="24"/>
              </w:rPr>
              <w:t>对研究对象的定性分析。具体来说，通过运用归纳推理、分析与综合、抽象和概括的方法，我们可以处理各种材料，从而消除粗糙的细化，区分虚假的事物，保留实物。从表面到内部，我们可以了解事物的本质，揭示内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235" w:type="dxa"/>
            <w:gridSpan w:val="7"/>
            <w:tcBorders>
              <w:top w:val="single" w:color="auto" w:sz="4" w:space="0"/>
              <w:left w:val="single" w:color="auto" w:sz="4" w:space="0"/>
              <w:bottom w:val="single" w:color="auto" w:sz="4" w:space="0"/>
              <w:right w:val="single" w:color="auto" w:sz="4" w:space="0"/>
            </w:tcBorders>
          </w:tcPr>
          <w:p>
            <w:pPr>
              <w:ind w:firstLine="0" w:firstLineChars="0"/>
              <w:rPr>
                <w:rFonts w:ascii="宋体" w:hAnsi="宋体"/>
                <w:b/>
                <w:sz w:val="24"/>
                <w:szCs w:val="24"/>
              </w:rPr>
            </w:pPr>
            <w:r>
              <w:rPr>
                <w:rFonts w:hint="eastAsia" w:ascii="宋体" w:hAnsi="宋体"/>
                <w:b/>
                <w:sz w:val="24"/>
                <w:szCs w:val="24"/>
              </w:rPr>
              <w:t>四、</w:t>
            </w:r>
            <w:r>
              <w:rPr>
                <w:rFonts w:hint="eastAsia" w:asciiTheme="minorEastAsia" w:hAnsiTheme="minorEastAsia"/>
                <w:b/>
                <w:sz w:val="24"/>
                <w:szCs w:val="24"/>
              </w:rPr>
              <w:t>工作进度计划</w:t>
            </w:r>
          </w:p>
          <w:p>
            <w:pPr>
              <w:spacing w:line="360" w:lineRule="auto"/>
              <w:ind w:firstLine="480"/>
              <w:rPr>
                <w:rFonts w:ascii="宋体" w:hAnsi="宋体"/>
                <w:sz w:val="24"/>
                <w:szCs w:val="24"/>
              </w:rPr>
            </w:pPr>
            <w:r>
              <w:rPr>
                <w:rFonts w:hint="eastAsia" w:ascii="宋体" w:hAnsi="宋体"/>
                <w:sz w:val="24"/>
                <w:szCs w:val="24"/>
              </w:rPr>
              <w:t>第1</w:t>
            </w:r>
            <w:r>
              <w:rPr>
                <w:rFonts w:ascii="宋体" w:hAnsi="宋体"/>
                <w:sz w:val="24"/>
                <w:szCs w:val="24"/>
              </w:rPr>
              <w:t>~</w:t>
            </w:r>
            <w:r>
              <w:rPr>
                <w:rFonts w:hint="eastAsia" w:ascii="宋体" w:hAnsi="宋体"/>
                <w:sz w:val="24"/>
                <w:szCs w:val="24"/>
              </w:rPr>
              <w:t>4周：前期准备，确定设计最终可行的解决方案。学会了解透析相关文献，通过国内外各种科技文献充分了解stm32单片机和图像识别技术，由此为基础，编写文献阐述。学习主模块与各个模块的接口信号交流，串口编译；学习熟悉编程，进行原理图绘制仿真，配置IO口等调试。</w:t>
            </w:r>
          </w:p>
          <w:p>
            <w:pPr>
              <w:spacing w:line="360" w:lineRule="auto"/>
              <w:ind w:firstLine="480"/>
              <w:rPr>
                <w:rFonts w:ascii="宋体" w:hAnsi="宋体"/>
                <w:sz w:val="24"/>
                <w:szCs w:val="24"/>
              </w:rPr>
            </w:pPr>
            <w:r>
              <w:rPr>
                <w:rFonts w:hint="eastAsia" w:ascii="宋体" w:hAnsi="宋体"/>
                <w:sz w:val="24"/>
                <w:szCs w:val="24"/>
              </w:rPr>
              <w:t>第5~10周：研究分析毕业设计主要技术指标、功能、实际运用。在STM32单片机和</w:t>
            </w:r>
            <w:r>
              <w:rPr>
                <w:rFonts w:ascii="宋体" w:hAnsi="宋体"/>
                <w:sz w:val="24"/>
                <w:szCs w:val="24"/>
              </w:rPr>
              <w:t>K</w:t>
            </w:r>
            <w:r>
              <w:rPr>
                <w:rFonts w:hint="eastAsia" w:ascii="宋体" w:hAnsi="宋体"/>
                <w:sz w:val="24"/>
                <w:szCs w:val="24"/>
              </w:rPr>
              <w:t>210视觉开发板主模板的基础上，搭配4路SG90舵机等基于模式识别的智能分类垃圾桶系统，使用垃圾数据集对K210设备神经网络进行训练，显示器显示采集到垃圾照片及文字显示种类，采用TFT屏幕显示图片及识别出的文字。使用单片机将预置的垃圾名称进行分类并控制舵机进行旋转打开垃圾桶。</w:t>
            </w:r>
          </w:p>
          <w:p>
            <w:pPr>
              <w:spacing w:line="360" w:lineRule="auto"/>
              <w:ind w:firstLine="480"/>
              <w:rPr>
                <w:rFonts w:ascii="宋体" w:hAnsi="宋体"/>
                <w:sz w:val="24"/>
                <w:szCs w:val="24"/>
              </w:rPr>
            </w:pPr>
            <w:r>
              <w:rPr>
                <w:rFonts w:hint="eastAsia" w:ascii="宋体" w:hAnsi="宋体"/>
                <w:sz w:val="24"/>
                <w:szCs w:val="24"/>
              </w:rPr>
              <w:t>第11~14周：完善各个模块功能运作、搭配。同样测试系统可用性、稳定性。撰写论文，精修补足。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235" w:type="dxa"/>
            <w:gridSpan w:val="7"/>
            <w:tcBorders>
              <w:top w:val="single" w:color="auto" w:sz="4" w:space="0"/>
              <w:left w:val="single" w:color="auto" w:sz="4" w:space="0"/>
              <w:bottom w:val="single" w:color="auto" w:sz="4" w:space="0"/>
              <w:right w:val="single" w:color="auto" w:sz="4" w:space="0"/>
            </w:tcBorders>
          </w:tcPr>
          <w:p>
            <w:pPr>
              <w:ind w:firstLine="0" w:firstLineChars="0"/>
              <w:rPr>
                <w:rFonts w:ascii="宋体" w:hAnsi="宋体"/>
                <w:b/>
                <w:sz w:val="24"/>
                <w:szCs w:val="24"/>
              </w:rPr>
            </w:pPr>
            <w:r>
              <w:rPr>
                <w:rFonts w:hint="eastAsia" w:ascii="宋体" w:hAnsi="宋体"/>
                <w:b/>
                <w:sz w:val="24"/>
                <w:szCs w:val="24"/>
              </w:rPr>
              <w:t>五、参考文献</w:t>
            </w:r>
          </w:p>
          <w:p>
            <w:pPr>
              <w:widowControl/>
              <w:wordWrap w:val="0"/>
              <w:spacing w:line="360" w:lineRule="auto"/>
              <w:ind w:firstLine="480"/>
              <w:rPr>
                <w:rFonts w:ascii="宋体" w:hAnsi="宋体"/>
                <w:bCs/>
                <w:sz w:val="24"/>
                <w:szCs w:val="24"/>
              </w:rPr>
            </w:pPr>
            <w:r>
              <w:rPr>
                <w:rFonts w:ascii="宋体" w:hAnsi="宋体"/>
                <w:bCs/>
                <w:sz w:val="24"/>
                <w:szCs w:val="24"/>
              </w:rPr>
              <w:t>[1]祝朝坤,陈记文.基于目标检测的智能垃圾分类垃圾桶的设计[J].电子产品世界,2022,29(02):26-29.</w:t>
            </w:r>
          </w:p>
          <w:p>
            <w:pPr>
              <w:widowControl/>
              <w:wordWrap w:val="0"/>
              <w:spacing w:line="360" w:lineRule="auto"/>
              <w:ind w:firstLine="480"/>
              <w:rPr>
                <w:rFonts w:ascii="宋体" w:hAnsi="宋体"/>
                <w:bCs/>
                <w:sz w:val="24"/>
                <w:szCs w:val="24"/>
              </w:rPr>
            </w:pPr>
            <w:r>
              <w:rPr>
                <w:rFonts w:ascii="宋体" w:hAnsi="宋体"/>
                <w:bCs/>
                <w:sz w:val="24"/>
                <w:szCs w:val="24"/>
              </w:rPr>
              <w:t>[</w:t>
            </w:r>
            <w:r>
              <w:rPr>
                <w:rFonts w:hint="eastAsia" w:ascii="宋体" w:hAnsi="宋体"/>
                <w:bCs/>
                <w:sz w:val="24"/>
                <w:szCs w:val="24"/>
              </w:rPr>
              <w:t>2</w:t>
            </w:r>
            <w:r>
              <w:rPr>
                <w:rFonts w:ascii="宋体" w:hAnsi="宋体"/>
                <w:bCs/>
                <w:sz w:val="24"/>
                <w:szCs w:val="24"/>
              </w:rPr>
              <w:t>]方梓锋,张锋.基于K210和YOLOv2的智能垃圾分类平台[J].自动化与仪表,2021,36(08):102-106.</w:t>
            </w:r>
          </w:p>
          <w:p>
            <w:pPr>
              <w:widowControl/>
              <w:wordWrap w:val="0"/>
              <w:spacing w:line="360" w:lineRule="auto"/>
              <w:ind w:firstLine="480"/>
              <w:rPr>
                <w:rFonts w:ascii="宋体" w:hAnsi="宋体"/>
                <w:bCs/>
                <w:sz w:val="24"/>
                <w:szCs w:val="24"/>
              </w:rPr>
            </w:pPr>
            <w:r>
              <w:rPr>
                <w:rFonts w:hint="eastAsia" w:ascii="宋体" w:hAnsi="宋体"/>
                <w:bCs/>
                <w:sz w:val="24"/>
                <w:szCs w:val="24"/>
              </w:rPr>
              <w:t>[3]曲恒超,胡立夫,赵若伊.种基于语音识别的多功能垃圾桶[J].中国科技信息,2019,(02):63-65.</w:t>
            </w:r>
          </w:p>
          <w:p>
            <w:pPr>
              <w:widowControl/>
              <w:wordWrap w:val="0"/>
              <w:spacing w:line="360" w:lineRule="auto"/>
              <w:ind w:firstLine="480"/>
              <w:rPr>
                <w:rFonts w:ascii="宋体" w:hAnsi="宋体"/>
                <w:bCs/>
                <w:sz w:val="24"/>
                <w:szCs w:val="24"/>
              </w:rPr>
            </w:pPr>
            <w:r>
              <w:rPr>
                <w:rFonts w:hint="eastAsia" w:ascii="宋体" w:hAnsi="宋体"/>
                <w:bCs/>
                <w:sz w:val="24"/>
                <w:szCs w:val="24"/>
              </w:rPr>
              <w:t>[4]杨帆,秦智鹏.基于STM32的语音分类垃圾桶设计[J/OL].武汉工程大学学报,2020.</w:t>
            </w:r>
          </w:p>
          <w:p>
            <w:pPr>
              <w:widowControl/>
              <w:wordWrap w:val="0"/>
              <w:spacing w:line="360" w:lineRule="auto"/>
              <w:ind w:firstLine="480"/>
              <w:rPr>
                <w:rFonts w:ascii="宋体" w:hAnsi="宋体"/>
                <w:bCs/>
                <w:sz w:val="24"/>
                <w:szCs w:val="24"/>
              </w:rPr>
            </w:pPr>
            <w:r>
              <w:rPr>
                <w:rFonts w:hint="eastAsia" w:ascii="宋体" w:hAnsi="宋体"/>
                <w:bCs/>
                <w:sz w:val="24"/>
                <w:szCs w:val="24"/>
              </w:rPr>
              <w:t>[5]杨会玲,叶利华,刘小晶,王宝旭,商永全,张刚.智能垃圾分类系统的研究设计[J] 电脑知识与技术,2020,16(04).</w:t>
            </w:r>
          </w:p>
          <w:p>
            <w:pPr>
              <w:widowControl/>
              <w:wordWrap w:val="0"/>
              <w:spacing w:line="360" w:lineRule="auto"/>
              <w:ind w:firstLine="480"/>
              <w:rPr>
                <w:rFonts w:ascii="宋体" w:hAnsi="宋体"/>
                <w:bCs/>
                <w:sz w:val="24"/>
                <w:szCs w:val="24"/>
              </w:rPr>
            </w:pPr>
            <w:r>
              <w:rPr>
                <w:rFonts w:hint="eastAsia" w:ascii="宋体" w:hAnsi="宋体"/>
                <w:bCs/>
                <w:sz w:val="24"/>
                <w:szCs w:val="24"/>
              </w:rPr>
              <w:t>[6]张博文,殷浩,扈天悦,李徜徉,马刘奇.基于图像识别的深度学习垃圾桶[J].科学技术创新,2021.15.</w:t>
            </w:r>
          </w:p>
          <w:p>
            <w:pPr>
              <w:widowControl/>
              <w:wordWrap w:val="0"/>
              <w:spacing w:line="360" w:lineRule="auto"/>
              <w:ind w:firstLine="480"/>
              <w:rPr>
                <w:rFonts w:ascii="宋体" w:hAnsi="宋体"/>
                <w:bCs/>
                <w:sz w:val="24"/>
                <w:szCs w:val="24"/>
              </w:rPr>
            </w:pPr>
            <w:r>
              <w:rPr>
                <w:rFonts w:hint="eastAsia" w:ascii="宋体" w:hAnsi="宋体"/>
                <w:bCs/>
                <w:sz w:val="24"/>
                <w:szCs w:val="24"/>
              </w:rPr>
              <w:t>[7]冯莹倩.以“垃圾分类”为例的图像识别课程案例设计[J].电脑知识与技术.2020.</w:t>
            </w:r>
          </w:p>
          <w:p>
            <w:pPr>
              <w:widowControl/>
              <w:wordWrap w:val="0"/>
              <w:spacing w:line="360" w:lineRule="auto"/>
              <w:ind w:firstLine="480"/>
              <w:rPr>
                <w:rFonts w:ascii="宋体" w:hAnsi="宋体"/>
                <w:bCs/>
                <w:sz w:val="24"/>
                <w:szCs w:val="24"/>
              </w:rPr>
            </w:pPr>
            <w:r>
              <w:rPr>
                <w:rFonts w:hint="eastAsia" w:ascii="宋体" w:hAnsi="宋体"/>
                <w:bCs/>
                <w:sz w:val="24"/>
                <w:szCs w:val="24"/>
              </w:rPr>
              <w:t>[8]杨会玲,叶利华,刘小晶,王宝旭,商永全,张刚.智能垃圾分类系统的研究设计[J].电脑知识与技术.2020.</w:t>
            </w:r>
          </w:p>
          <w:p>
            <w:pPr>
              <w:widowControl/>
              <w:wordWrap w:val="0"/>
              <w:spacing w:line="360" w:lineRule="auto"/>
              <w:ind w:firstLine="480"/>
              <w:rPr>
                <w:rFonts w:ascii="宋体" w:hAnsi="宋体"/>
                <w:bCs/>
                <w:sz w:val="24"/>
                <w:szCs w:val="24"/>
              </w:rPr>
            </w:pPr>
            <w:r>
              <w:rPr>
                <w:rFonts w:hint="eastAsia" w:ascii="宋体" w:hAnsi="宋体"/>
                <w:bCs/>
                <w:sz w:val="24"/>
                <w:szCs w:val="24"/>
              </w:rPr>
              <w:t>[9]刘肖鹏-基于人工智能算法的图像识别技术[J].信息与电脑,2022年第6期.</w:t>
            </w:r>
          </w:p>
          <w:p>
            <w:pPr>
              <w:widowControl/>
              <w:wordWrap w:val="0"/>
              <w:spacing w:line="360" w:lineRule="auto"/>
              <w:ind w:firstLine="480"/>
              <w:rPr>
                <w:rFonts w:ascii="宋体" w:hAnsi="宋体"/>
                <w:bCs/>
                <w:sz w:val="24"/>
                <w:szCs w:val="24"/>
              </w:rPr>
            </w:pPr>
            <w:r>
              <w:rPr>
                <w:rFonts w:hint="eastAsia" w:ascii="宋体" w:hAnsi="宋体"/>
                <w:bCs/>
                <w:sz w:val="24"/>
                <w:szCs w:val="24"/>
              </w:rPr>
              <w:t>[10]祁选宁,周鑫垚,陈可,杜世伟,贾伟伟.基于语音识别的交互式智能垃圾桶的实现[J].电子测试,2022,36(13).</w:t>
            </w:r>
          </w:p>
          <w:p>
            <w:pPr>
              <w:widowControl/>
              <w:wordWrap w:val="0"/>
              <w:spacing w:line="360" w:lineRule="auto"/>
              <w:ind w:firstLine="480"/>
              <w:rPr>
                <w:rFonts w:ascii="宋体" w:hAnsi="宋体"/>
                <w:bCs/>
                <w:sz w:val="24"/>
                <w:szCs w:val="24"/>
              </w:rPr>
            </w:pPr>
            <w:r>
              <w:rPr>
                <w:rFonts w:hint="eastAsia" w:ascii="宋体" w:hAnsi="宋体"/>
                <w:bCs/>
                <w:sz w:val="24"/>
                <w:szCs w:val="24"/>
              </w:rPr>
              <w:t>[11]贺连升,周扬理,于新畅,牛子夫,赵一林.基于语音识别的智能垃圾桶设计与实现[J].机电工程技术,2022,51(01).</w:t>
            </w:r>
          </w:p>
          <w:p>
            <w:pPr>
              <w:widowControl/>
              <w:wordWrap w:val="0"/>
              <w:spacing w:line="360" w:lineRule="auto"/>
              <w:ind w:firstLine="480"/>
              <w:rPr>
                <w:rFonts w:ascii="宋体" w:hAnsi="宋体"/>
                <w:bCs/>
                <w:sz w:val="24"/>
                <w:szCs w:val="24"/>
              </w:rPr>
            </w:pPr>
            <w:r>
              <w:rPr>
                <w:rFonts w:hint="eastAsia" w:ascii="宋体" w:hAnsi="宋体"/>
                <w:bCs/>
                <w:sz w:val="24"/>
                <w:szCs w:val="24"/>
              </w:rPr>
              <w:t>[12]鲁菁.智能垃圾桶中的语音识别技术应用研究[J].电脑编程技巧与维护,2021,(05).</w:t>
            </w:r>
          </w:p>
          <w:p>
            <w:pPr>
              <w:widowControl/>
              <w:wordWrap w:val="0"/>
              <w:spacing w:line="360" w:lineRule="auto"/>
              <w:ind w:firstLine="480"/>
              <w:rPr>
                <w:rFonts w:ascii="宋体" w:hAnsi="宋体"/>
                <w:bCs/>
                <w:sz w:val="24"/>
                <w:szCs w:val="24"/>
              </w:rPr>
            </w:pPr>
            <w:r>
              <w:rPr>
                <w:rFonts w:hint="eastAsia" w:ascii="宋体" w:hAnsi="宋体"/>
                <w:bCs/>
                <w:sz w:val="24"/>
                <w:szCs w:val="24"/>
              </w:rPr>
              <w:t>[13]</w:t>
            </w:r>
            <w:r>
              <w:fldChar w:fldCharType="begin"/>
            </w:r>
            <w:r>
              <w:instrText xml:space="preserve"> HYPERLINK "https://kns.cnki.net/kns8/Detail?sdb=SCPD&amp;sfield=%e4%bd%9c%e8%80%85&amp;skey=%e7%8e%8b%e8%b6%85%e8%bf%90&amp;scode=000049470339&amp;acode=000049470339" \t "knet" </w:instrText>
            </w:r>
            <w:r>
              <w:fldChar w:fldCharType="separate"/>
            </w:r>
            <w:r>
              <w:rPr>
                <w:rFonts w:hint="eastAsia" w:ascii="宋体" w:hAnsi="宋体"/>
                <w:bCs/>
                <w:sz w:val="24"/>
                <w:szCs w:val="24"/>
              </w:rPr>
              <w:t>王超运</w:t>
            </w:r>
            <w:r>
              <w:rPr>
                <w:rFonts w:hint="eastAsia" w:ascii="宋体" w:hAnsi="宋体"/>
                <w:bCs/>
                <w:sz w:val="24"/>
                <w:szCs w:val="24"/>
              </w:rPr>
              <w:fldChar w:fldCharType="end"/>
            </w:r>
            <w:r>
              <w:rPr>
                <w:rFonts w:hint="eastAsia" w:ascii="宋体" w:hAnsi="宋体"/>
                <w:bCs/>
                <w:sz w:val="24"/>
                <w:szCs w:val="24"/>
              </w:rPr>
              <w:t>,</w:t>
            </w:r>
            <w:r>
              <w:fldChar w:fldCharType="begin"/>
            </w:r>
            <w:r>
              <w:instrText xml:space="preserve"> HYPERLINK "https://kns.cnki.net/kns8/Detail?sdb=SCPD&amp;sfield=%e4%bd%9c%e8%80%85&amp;skey=%e5%ad%99%e9%b9%a4&amp;scode=000037042030&amp;acode=000037042030" \t "knet" </w:instrText>
            </w:r>
            <w:r>
              <w:fldChar w:fldCharType="separate"/>
            </w:r>
            <w:r>
              <w:rPr>
                <w:rFonts w:hint="eastAsia" w:ascii="宋体" w:hAnsi="宋体"/>
                <w:bCs/>
                <w:sz w:val="24"/>
                <w:szCs w:val="24"/>
              </w:rPr>
              <w:t>孙鹤</w:t>
            </w:r>
            <w:r>
              <w:rPr>
                <w:rFonts w:hint="eastAsia" w:ascii="宋体" w:hAnsi="宋体"/>
                <w:bCs/>
                <w:sz w:val="24"/>
                <w:szCs w:val="24"/>
              </w:rPr>
              <w:fldChar w:fldCharType="end"/>
            </w:r>
            <w:r>
              <w:rPr>
                <w:rFonts w:hint="eastAsia" w:ascii="宋体" w:hAnsi="宋体"/>
                <w:bCs/>
                <w:sz w:val="24"/>
                <w:szCs w:val="24"/>
              </w:rPr>
              <w:t>,</w:t>
            </w:r>
            <w:r>
              <w:fldChar w:fldCharType="begin"/>
            </w:r>
            <w:r>
              <w:instrText xml:space="preserve"> HYPERLINK "https://kns.cnki.net/kns8/Detail?sdb=SCPD&amp;sfield=%e4%bd%9c%e8%80%85&amp;skey=%e6%bd%98%e5%8d%8e%e4%b8%9c&amp;scode=000006858232&amp;acode=000006858232" \t "knet" </w:instrText>
            </w:r>
            <w:r>
              <w:fldChar w:fldCharType="separate"/>
            </w:r>
            <w:r>
              <w:rPr>
                <w:rFonts w:hint="eastAsia" w:ascii="宋体" w:hAnsi="宋体"/>
                <w:bCs/>
                <w:sz w:val="24"/>
                <w:szCs w:val="24"/>
              </w:rPr>
              <w:t>潘华东</w:t>
            </w:r>
            <w:r>
              <w:rPr>
                <w:rFonts w:hint="eastAsia" w:ascii="宋体" w:hAnsi="宋体"/>
                <w:bCs/>
                <w:sz w:val="24"/>
                <w:szCs w:val="24"/>
              </w:rPr>
              <w:fldChar w:fldCharType="end"/>
            </w:r>
            <w:r>
              <w:rPr>
                <w:rFonts w:hint="eastAsia" w:ascii="宋体" w:hAnsi="宋体"/>
                <w:bCs/>
                <w:sz w:val="24"/>
                <w:szCs w:val="24"/>
              </w:rPr>
              <w:t>,</w:t>
            </w:r>
            <w:r>
              <w:fldChar w:fldCharType="begin"/>
            </w:r>
            <w:r>
              <w:instrText xml:space="preserve"> HYPERLINK "https://kns.cnki.net/kns8/Detail?sdb=SCPD&amp;sfield=%e4%bd%9c%e8%80%85&amp;skey=%e6%ae%b7%e4%bf%8a&amp;scode=000028584196&amp;acode=000028584196" \t "knet" </w:instrText>
            </w:r>
            <w:r>
              <w:fldChar w:fldCharType="separate"/>
            </w:r>
            <w:r>
              <w:rPr>
                <w:rFonts w:hint="eastAsia" w:ascii="宋体" w:hAnsi="宋体"/>
                <w:bCs/>
                <w:sz w:val="24"/>
                <w:szCs w:val="24"/>
              </w:rPr>
              <w:t>殷俊</w:t>
            </w:r>
            <w:r>
              <w:rPr>
                <w:rFonts w:hint="eastAsia" w:ascii="宋体" w:hAnsi="宋体"/>
                <w:bCs/>
                <w:sz w:val="24"/>
                <w:szCs w:val="24"/>
              </w:rPr>
              <w:fldChar w:fldCharType="end"/>
            </w:r>
            <w:r>
              <w:rPr>
                <w:rFonts w:hint="eastAsia" w:ascii="宋体" w:hAnsi="宋体"/>
                <w:bCs/>
                <w:sz w:val="24"/>
                <w:szCs w:val="24"/>
              </w:rPr>
              <w:t>.</w:t>
            </w:r>
            <w:r>
              <w:fldChar w:fldCharType="begin"/>
            </w:r>
            <w:r>
              <w:instrText xml:space="preserve"> HYPERLINK "https://kns.cnki.net/kns8/Detail?sfield=fn&amp;QueryID=4&amp;CurRec=1&amp;recid=&amp;FileName=CN115205094A&amp;DbName=SCPD202204&amp;DbCode=SCPD&amp;yx=&amp;pr=&amp;URLID=" \t "_blank" </w:instrText>
            </w:r>
            <w:r>
              <w:fldChar w:fldCharType="separate"/>
            </w:r>
            <w:r>
              <w:rPr>
                <w:rFonts w:hint="eastAsia" w:ascii="宋体" w:hAnsi="宋体"/>
                <w:bCs/>
                <w:sz w:val="24"/>
                <w:szCs w:val="24"/>
              </w:rPr>
              <w:t>一种神经网络训练方法、图像检测方法及其设备</w:t>
            </w:r>
            <w:r>
              <w:rPr>
                <w:rFonts w:hint="eastAsia" w:ascii="宋体" w:hAnsi="宋体"/>
                <w:bCs/>
                <w:sz w:val="24"/>
                <w:szCs w:val="24"/>
              </w:rPr>
              <w:fldChar w:fldCharType="end"/>
            </w:r>
            <w:r>
              <w:rPr>
                <w:rFonts w:hint="eastAsia" w:ascii="宋体" w:hAnsi="宋体"/>
                <w:bCs/>
                <w:sz w:val="24"/>
                <w:szCs w:val="24"/>
              </w:rPr>
              <w:t>[P].浙江大华技术股份有限公司,2022.</w:t>
            </w:r>
          </w:p>
          <w:p>
            <w:pPr>
              <w:widowControl/>
              <w:wordWrap w:val="0"/>
              <w:spacing w:line="360" w:lineRule="auto"/>
              <w:ind w:firstLine="480"/>
              <w:rPr>
                <w:rFonts w:ascii="宋体" w:hAnsi="宋体"/>
                <w:bCs/>
                <w:sz w:val="24"/>
                <w:szCs w:val="24"/>
              </w:rPr>
            </w:pPr>
            <w:r>
              <w:rPr>
                <w:rFonts w:hint="eastAsia" w:ascii="宋体" w:hAnsi="宋体"/>
                <w:bCs/>
                <w:sz w:val="24"/>
                <w:szCs w:val="24"/>
              </w:rPr>
              <w:t>[14]张亮,张立军.</w:t>
            </w:r>
            <w:r>
              <w:fldChar w:fldCharType="begin"/>
            </w:r>
            <w:r>
              <w:instrText xml:space="preserve"> HYPERLINK "https://kns.cnki.net/kns8/Detail?sfield=fn&amp;QueryID=4&amp;CurRec=4&amp;recid=&amp;FileName=CN114359655A&amp;DbName=SCPD202202&amp;DbCode=SCPD&amp;yx=&amp;pr=&amp;URLID=" \t "_blank" </w:instrText>
            </w:r>
            <w:r>
              <w:fldChar w:fldCharType="separate"/>
            </w:r>
            <w:r>
              <w:rPr>
                <w:rFonts w:hint="eastAsia" w:ascii="宋体" w:hAnsi="宋体"/>
                <w:bCs/>
                <w:sz w:val="24"/>
                <w:szCs w:val="24"/>
              </w:rPr>
              <w:t>面向图像识别的神经网络训练方法及系统</w:t>
            </w:r>
            <w:r>
              <w:rPr>
                <w:rFonts w:hint="eastAsia" w:ascii="宋体" w:hAnsi="宋体"/>
                <w:bCs/>
                <w:sz w:val="24"/>
                <w:szCs w:val="24"/>
              </w:rPr>
              <w:fldChar w:fldCharType="end"/>
            </w:r>
            <w:r>
              <w:rPr>
                <w:rFonts w:hint="eastAsia" w:ascii="宋体" w:hAnsi="宋体"/>
                <w:bCs/>
                <w:sz w:val="24"/>
                <w:szCs w:val="24"/>
              </w:rPr>
              <w:t>[P].广州市智能软件产业研究院,2022.</w:t>
            </w:r>
          </w:p>
          <w:p>
            <w:pPr>
              <w:widowControl/>
              <w:wordWrap w:val="0"/>
              <w:spacing w:line="360" w:lineRule="auto"/>
              <w:ind w:firstLine="480"/>
              <w:rPr>
                <w:rFonts w:ascii="宋体" w:hAnsi="宋体"/>
                <w:bCs/>
                <w:sz w:val="24"/>
                <w:szCs w:val="24"/>
              </w:rPr>
            </w:pPr>
            <w:r>
              <w:rPr>
                <w:rFonts w:hint="eastAsia" w:ascii="宋体" w:hAnsi="宋体"/>
                <w:bCs/>
                <w:sz w:val="24"/>
                <w:szCs w:val="24"/>
              </w:rPr>
              <w:t>[15]袁敏,黄贺强,生文静,谢宇菲.</w:t>
            </w:r>
            <w:r>
              <w:fldChar w:fldCharType="begin"/>
            </w:r>
            <w:r>
              <w:instrText xml:space="preserve"> HYPERLINK "https://kns.cnki.net/kns8/Detail?sfield=fn&amp;QueryID=31&amp;CurRec=3&amp;DBCode=SCPD&amp;dbname=SCPD202203&amp;filename=CN217228860U" \t "_blank" </w:instrText>
            </w:r>
            <w:r>
              <w:fldChar w:fldCharType="separate"/>
            </w:r>
            <w:r>
              <w:rPr>
                <w:rFonts w:hint="eastAsia" w:ascii="宋体" w:hAnsi="宋体"/>
                <w:bCs/>
                <w:sz w:val="24"/>
                <w:szCs w:val="24"/>
              </w:rPr>
              <w:t>一种基于K210的智能分类垃圾桶</w:t>
            </w:r>
            <w:r>
              <w:rPr>
                <w:rFonts w:hint="eastAsia" w:ascii="宋体" w:hAnsi="宋体"/>
                <w:bCs/>
                <w:sz w:val="24"/>
                <w:szCs w:val="24"/>
              </w:rPr>
              <w:fldChar w:fldCharType="end"/>
            </w:r>
            <w:r>
              <w:rPr>
                <w:rFonts w:hint="eastAsia" w:ascii="宋体" w:hAnsi="宋体"/>
                <w:bCs/>
                <w:sz w:val="24"/>
                <w:szCs w:val="24"/>
              </w:rPr>
              <w:t>[P].兰州大学,2022.</w:t>
            </w:r>
          </w:p>
          <w:p>
            <w:pPr>
              <w:widowControl/>
              <w:wordWrap w:val="0"/>
              <w:spacing w:line="360" w:lineRule="auto"/>
              <w:ind w:firstLine="480"/>
              <w:rPr>
                <w:rFonts w:ascii="宋体" w:hAnsi="宋体"/>
                <w:bCs/>
                <w:sz w:val="24"/>
                <w:szCs w:val="24"/>
              </w:rPr>
            </w:pPr>
            <w:r>
              <w:rPr>
                <w:rFonts w:hint="eastAsia" w:ascii="宋体" w:hAnsi="宋体"/>
                <w:bCs/>
                <w:sz w:val="24"/>
                <w:szCs w:val="24"/>
              </w:rPr>
              <w:t>[16]刘美华,傅彩明,刘进,宁顺兴,唐晓天.一种基于“图像+”的智能分类垃圾桶设计[J].科技资讯,2022,20(12):1-3.</w:t>
            </w:r>
          </w:p>
          <w:p>
            <w:pPr>
              <w:widowControl/>
              <w:wordWrap w:val="0"/>
              <w:spacing w:line="360" w:lineRule="auto"/>
              <w:ind w:firstLine="480"/>
              <w:rPr>
                <w:rFonts w:ascii="宋体" w:hAnsi="宋体"/>
                <w:bCs/>
                <w:sz w:val="24"/>
                <w:szCs w:val="24"/>
              </w:rPr>
            </w:pPr>
            <w:r>
              <w:rPr>
                <w:rFonts w:hint="eastAsia" w:ascii="宋体" w:hAnsi="宋体"/>
                <w:bCs/>
                <w:sz w:val="24"/>
                <w:szCs w:val="24"/>
              </w:rPr>
              <w:t>[17]肖芬,王小齐,孙梦园,王艳萌,唐青梅. 一种基于图像分类技术的智能垃圾桶设计方法[P].湖南省：CN114506591A,2022-05-17.</w:t>
            </w:r>
          </w:p>
          <w:p>
            <w:pPr>
              <w:widowControl/>
              <w:wordWrap w:val="0"/>
              <w:spacing w:line="360" w:lineRule="auto"/>
              <w:ind w:firstLine="480"/>
              <w:rPr>
                <w:rFonts w:ascii="宋体" w:hAnsi="宋体"/>
                <w:bCs/>
                <w:sz w:val="24"/>
                <w:szCs w:val="24"/>
              </w:rPr>
            </w:pPr>
            <w:r>
              <w:rPr>
                <w:rFonts w:hint="eastAsia" w:ascii="宋体" w:hAnsi="宋体"/>
                <w:bCs/>
                <w:sz w:val="24"/>
                <w:szCs w:val="24"/>
              </w:rPr>
              <w:t>[18]魏志豪,周秋乐,张文博,辛凯莉,张媛媛,陈磊杰,罗海瑄,耿志新,魏晓宇,胡振汉,樊丰晨,秦峰. 一种基于图像识别的智能垃圾桶及分类方法[P]. 山东省：CN110817194A,2020-02-21.</w:t>
            </w:r>
          </w:p>
          <w:p>
            <w:pPr>
              <w:widowControl/>
              <w:wordWrap w:val="0"/>
              <w:spacing w:line="360" w:lineRule="auto"/>
              <w:ind w:firstLine="480"/>
              <w:rPr>
                <w:rFonts w:ascii="宋体" w:hAnsi="宋体"/>
                <w:bCs/>
                <w:sz w:val="24"/>
                <w:szCs w:val="24"/>
              </w:rPr>
            </w:pPr>
            <w:r>
              <w:rPr>
                <w:rFonts w:hint="eastAsia" w:ascii="宋体" w:hAnsi="宋体"/>
                <w:bCs/>
                <w:sz w:val="24"/>
                <w:szCs w:val="24"/>
              </w:rPr>
              <w:t>[19]樊肖艳,司阔,冯国庆,王玉,张梓杨.一种基于“图像+”识别方式的智能垃圾分类装置[J].电子世界,2021(20):129-131.</w:t>
            </w:r>
          </w:p>
          <w:p>
            <w:pPr>
              <w:widowControl/>
              <w:wordWrap w:val="0"/>
              <w:spacing w:line="360" w:lineRule="auto"/>
              <w:ind w:firstLine="480"/>
              <w:rPr>
                <w:rFonts w:ascii="宋体" w:hAnsi="宋体"/>
                <w:bCs/>
                <w:sz w:val="24"/>
                <w:szCs w:val="24"/>
              </w:rPr>
            </w:pPr>
            <w:r>
              <w:rPr>
                <w:rFonts w:hint="eastAsia" w:ascii="宋体" w:hAnsi="宋体"/>
                <w:bCs/>
                <w:sz w:val="24"/>
                <w:szCs w:val="24"/>
              </w:rPr>
              <w:t>[20]凌诗佳.基于图像识别的垃圾桶智能监护方法研究[J].无线互联科技,2020,17(05):128-129.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235" w:type="dxa"/>
            <w:gridSpan w:val="7"/>
            <w:tcBorders>
              <w:top w:val="single" w:color="auto" w:sz="4" w:space="0"/>
              <w:left w:val="single" w:color="auto" w:sz="4" w:space="0"/>
              <w:bottom w:val="single" w:color="auto" w:sz="4" w:space="0"/>
              <w:right w:val="single" w:color="auto" w:sz="4" w:space="0"/>
            </w:tcBorders>
          </w:tcPr>
          <w:p>
            <w:pPr>
              <w:ind w:firstLine="0" w:firstLineChars="0"/>
              <w:rPr>
                <w:rFonts w:ascii="宋体" w:hAnsi="宋体"/>
                <w:b/>
                <w:sz w:val="24"/>
                <w:szCs w:val="24"/>
              </w:rPr>
            </w:pPr>
            <w:r>
              <w:rPr>
                <w:rFonts w:hint="eastAsia" w:ascii="宋体" w:hAnsi="宋体"/>
                <w:b/>
                <w:sz w:val="24"/>
                <w:szCs w:val="24"/>
              </w:rPr>
              <w:t xml:space="preserve">指导教师意见：     </w:t>
            </w:r>
          </w:p>
          <w:p>
            <w:pPr>
              <w:spacing w:line="360" w:lineRule="auto"/>
              <w:ind w:left="0" w:leftChars="0" w:firstLine="0" w:firstLineChars="0"/>
              <w:rPr>
                <w:rFonts w:ascii="宋体" w:hAnsi="宋体"/>
                <w:sz w:val="24"/>
                <w:szCs w:val="24"/>
              </w:rPr>
            </w:pPr>
          </w:p>
          <w:p>
            <w:pPr>
              <w:ind w:firstLine="0" w:firstLineChars="0"/>
              <w:rPr>
                <w:rFonts w:ascii="宋体" w:hAnsi="宋体"/>
                <w:b/>
                <w:sz w:val="24"/>
                <w:szCs w:val="24"/>
              </w:rPr>
            </w:pPr>
            <w:sdt>
              <w:sdtPr>
                <w:rPr>
                  <w:rFonts w:hint="eastAsia" w:asciiTheme="minorEastAsia" w:hAnsiTheme="minorEastAsia"/>
                  <w:b/>
                  <w:sz w:val="24"/>
                  <w:szCs w:val="24"/>
                </w:rPr>
                <w:id w:val="-788277268"/>
                <w14:checkbox>
                  <w14:checked w14:val="1"/>
                  <w14:checkedState w14:val="0052" w14:font="Wingdings 2"/>
                  <w14:uncheckedState w14:val="2610" w14:font="MS Gothic"/>
                </w14:checkbox>
              </w:sdtPr>
              <w:sdtEndPr>
                <w:rPr>
                  <w:rFonts w:hint="eastAsia" w:asciiTheme="minorEastAsia" w:hAnsiTheme="minorEastAsia"/>
                  <w:b/>
                  <w:sz w:val="24"/>
                  <w:szCs w:val="24"/>
                </w:rPr>
              </w:sdtEndPr>
              <w:sdtContent>
                <w:r>
                  <w:rPr>
                    <w:rFonts w:hint="eastAsia" w:asciiTheme="minorEastAsia" w:hAnsiTheme="minorEastAsia"/>
                    <w:b/>
                    <w:sz w:val="24"/>
                    <w:szCs w:val="24"/>
                  </w:rPr>
                  <w:sym w:font="Wingdings 2" w:char="F052"/>
                </w:r>
              </w:sdtContent>
            </w:sdt>
            <w:r>
              <w:rPr>
                <w:rFonts w:hint="eastAsia" w:ascii="宋体" w:hAnsi="宋体"/>
                <w:b/>
                <w:sz w:val="24"/>
                <w:szCs w:val="24"/>
              </w:rPr>
              <w:t xml:space="preserve">同意开题                   </w:t>
            </w:r>
            <w:sdt>
              <w:sdtPr>
                <w:rPr>
                  <w:rFonts w:hint="eastAsia" w:asciiTheme="minorEastAsia" w:hAnsiTheme="minorEastAsia"/>
                  <w:b/>
                  <w:sz w:val="24"/>
                  <w:szCs w:val="24"/>
                </w:rPr>
                <w:id w:val="644097764"/>
                <w14:checkbox>
                  <w14:checked w14:val="0"/>
                  <w14:checkedState w14:val="0052" w14:font="Wingdings 2"/>
                  <w14:uncheckedState w14:val="2610" w14:font="MS Gothic"/>
                </w14:checkbox>
              </w:sdtPr>
              <w:sdtEndPr>
                <w:rPr>
                  <w:rFonts w:hint="eastAsia" w:asciiTheme="minorEastAsia" w:hAnsiTheme="minorEastAsia"/>
                  <w:b/>
                  <w:sz w:val="24"/>
                  <w:szCs w:val="24"/>
                </w:rPr>
              </w:sdtEndPr>
              <w:sdtContent>
                <w:r>
                  <w:rPr>
                    <w:rFonts w:hint="eastAsia" w:ascii="MS Gothic" w:hAnsi="MS Gothic" w:eastAsia="MS Gothic"/>
                    <w:b/>
                    <w:sz w:val="24"/>
                    <w:szCs w:val="24"/>
                  </w:rPr>
                  <w:t>☐</w:t>
                </w:r>
              </w:sdtContent>
            </w:sdt>
            <w:r>
              <w:rPr>
                <w:rFonts w:hint="eastAsia" w:ascii="宋体" w:hAnsi="宋体"/>
                <w:b/>
                <w:sz w:val="24"/>
                <w:szCs w:val="24"/>
              </w:rPr>
              <w:t>不同意开题</w:t>
            </w:r>
          </w:p>
          <w:p>
            <w:pPr>
              <w:ind w:firstLine="3483" w:firstLineChars="0"/>
              <w:rPr>
                <w:rFonts w:ascii="宋体" w:hAnsi="宋体"/>
                <w:b/>
                <w:sz w:val="24"/>
                <w:szCs w:val="24"/>
              </w:rPr>
            </w:pPr>
          </w:p>
          <w:p>
            <w:pPr>
              <w:spacing w:after="156" w:afterLines="50"/>
              <w:ind w:firstLine="3481" w:firstLineChars="0"/>
              <w:jc w:val="right"/>
              <w:rPr>
                <w:rFonts w:ascii="宋体" w:hAnsi="宋体"/>
                <w:sz w:val="24"/>
                <w:szCs w:val="24"/>
              </w:rPr>
            </w:pPr>
            <w:r>
              <w:rPr>
                <w:rFonts w:hint="eastAsia" w:ascii="宋体" w:hAnsi="宋体"/>
                <w:bCs/>
                <w:sz w:val="24"/>
                <w:szCs w:val="24"/>
              </w:rPr>
              <w:t xml:space="preserve">指导教师签名：      </w:t>
            </w:r>
            <w:r>
              <w:rPr>
                <w:rFonts w:hint="eastAsia" w:ascii="宋体" w:hAnsi="宋体"/>
                <w:b/>
                <w:bCs/>
                <w:sz w:val="24"/>
                <w:szCs w:val="24"/>
              </w:rPr>
              <w:t>2023年03月03日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235" w:type="dxa"/>
            <w:gridSpan w:val="7"/>
            <w:tcBorders>
              <w:top w:val="single" w:color="auto" w:sz="4" w:space="0"/>
              <w:left w:val="single" w:color="auto" w:sz="4" w:space="0"/>
              <w:bottom w:val="single" w:color="auto" w:sz="4" w:space="0"/>
              <w:right w:val="single" w:color="auto" w:sz="4" w:space="0"/>
            </w:tcBorders>
          </w:tcPr>
          <w:p>
            <w:pPr>
              <w:ind w:firstLine="22" w:firstLineChars="0"/>
              <w:jc w:val="left"/>
              <w:rPr>
                <w:rFonts w:ascii="宋体" w:hAnsi="宋体"/>
                <w:b/>
                <w:sz w:val="24"/>
                <w:szCs w:val="24"/>
              </w:rPr>
            </w:pPr>
            <w:r>
              <w:rPr>
                <w:rFonts w:hint="eastAsia" w:ascii="宋体" w:hAnsi="宋体"/>
                <w:b/>
                <w:sz w:val="24"/>
                <w:szCs w:val="24"/>
              </w:rPr>
              <w:t>专业意见：</w:t>
            </w:r>
          </w:p>
          <w:p>
            <w:pPr>
              <w:spacing w:line="360" w:lineRule="auto"/>
              <w:ind w:firstLine="480"/>
              <w:rPr>
                <w:rFonts w:ascii="宋体" w:hAnsi="宋体"/>
                <w:sz w:val="24"/>
                <w:szCs w:val="24"/>
              </w:rPr>
            </w:pPr>
          </w:p>
          <w:p>
            <w:pPr>
              <w:spacing w:line="360" w:lineRule="auto"/>
              <w:ind w:left="0" w:leftChars="0" w:firstLine="0" w:firstLineChars="0"/>
              <w:rPr>
                <w:rFonts w:ascii="宋体" w:hAnsi="宋体"/>
                <w:sz w:val="24"/>
                <w:szCs w:val="24"/>
              </w:rPr>
            </w:pPr>
          </w:p>
          <w:p>
            <w:pPr>
              <w:ind w:firstLine="0" w:firstLineChars="0"/>
              <w:rPr>
                <w:rFonts w:ascii="宋体" w:hAnsi="宋体"/>
                <w:b/>
                <w:sz w:val="24"/>
                <w:szCs w:val="24"/>
              </w:rPr>
            </w:pPr>
            <w:sdt>
              <w:sdtPr>
                <w:rPr>
                  <w:rFonts w:hint="eastAsia" w:asciiTheme="minorEastAsia" w:hAnsiTheme="minorEastAsia"/>
                  <w:b/>
                  <w:sz w:val="24"/>
                  <w:szCs w:val="24"/>
                </w:rPr>
                <w:id w:val="1671746400"/>
                <w14:checkbox>
                  <w14:checked w14:val="1"/>
                  <w14:checkedState w14:val="0052" w14:font="Wingdings 2"/>
                  <w14:uncheckedState w14:val="2610" w14:font="MS Gothic"/>
                </w14:checkbox>
              </w:sdtPr>
              <w:sdtEndPr>
                <w:rPr>
                  <w:rFonts w:hint="eastAsia" w:asciiTheme="minorEastAsia" w:hAnsiTheme="minorEastAsia"/>
                  <w:b/>
                  <w:sz w:val="24"/>
                  <w:szCs w:val="24"/>
                </w:rPr>
              </w:sdtEndPr>
              <w:sdtContent>
                <w:r>
                  <w:rPr>
                    <w:rFonts w:hint="eastAsia" w:asciiTheme="minorEastAsia" w:hAnsiTheme="minorEastAsia"/>
                    <w:b/>
                    <w:sz w:val="24"/>
                    <w:szCs w:val="24"/>
                  </w:rPr>
                  <w:sym w:font="Wingdings 2" w:char="F052"/>
                </w:r>
              </w:sdtContent>
            </w:sdt>
            <w:r>
              <w:rPr>
                <w:rFonts w:hint="eastAsia" w:ascii="宋体" w:hAnsi="宋体"/>
                <w:b/>
                <w:sz w:val="24"/>
                <w:szCs w:val="24"/>
              </w:rPr>
              <w:t xml:space="preserve">同意开题                   </w:t>
            </w:r>
            <w:sdt>
              <w:sdtPr>
                <w:rPr>
                  <w:rFonts w:hint="eastAsia" w:asciiTheme="minorEastAsia" w:hAnsiTheme="minorEastAsia"/>
                  <w:b/>
                  <w:sz w:val="24"/>
                  <w:szCs w:val="24"/>
                </w:rPr>
                <w:id w:val="-1494331209"/>
                <w14:checkbox>
                  <w14:checked w14:val="0"/>
                  <w14:checkedState w14:val="0052" w14:font="Wingdings 2"/>
                  <w14:uncheckedState w14:val="2610" w14:font="MS Gothic"/>
                </w14:checkbox>
              </w:sdtPr>
              <w:sdtEndPr>
                <w:rPr>
                  <w:rFonts w:hint="eastAsia" w:asciiTheme="minorEastAsia" w:hAnsiTheme="minorEastAsia"/>
                  <w:b/>
                  <w:sz w:val="24"/>
                  <w:szCs w:val="24"/>
                </w:rPr>
              </w:sdtEndPr>
              <w:sdtContent>
                <w:r>
                  <w:rPr>
                    <w:rFonts w:hint="eastAsia" w:ascii="MS Gothic" w:hAnsi="MS Gothic" w:eastAsia="MS Gothic"/>
                    <w:b/>
                    <w:sz w:val="24"/>
                    <w:szCs w:val="24"/>
                  </w:rPr>
                  <w:t>☐</w:t>
                </w:r>
              </w:sdtContent>
            </w:sdt>
            <w:r>
              <w:rPr>
                <w:rFonts w:hint="eastAsia" w:ascii="宋体" w:hAnsi="宋体"/>
                <w:b/>
                <w:sz w:val="24"/>
                <w:szCs w:val="24"/>
              </w:rPr>
              <w:t>不同意开题</w:t>
            </w:r>
          </w:p>
          <w:p>
            <w:pPr>
              <w:ind w:firstLine="0" w:firstLineChars="0"/>
              <w:jc w:val="right"/>
              <w:rPr>
                <w:rFonts w:ascii="宋体" w:hAnsi="宋体"/>
                <w:b/>
                <w:sz w:val="24"/>
                <w:szCs w:val="24"/>
              </w:rPr>
            </w:pPr>
          </w:p>
          <w:p>
            <w:pPr>
              <w:wordWrap w:val="0"/>
              <w:spacing w:after="156" w:afterLines="50"/>
              <w:ind w:firstLine="0" w:firstLineChars="0"/>
              <w:jc w:val="right"/>
              <w:rPr>
                <w:rFonts w:ascii="宋体" w:hAnsi="宋体"/>
                <w:b/>
                <w:sz w:val="24"/>
                <w:szCs w:val="24"/>
              </w:rPr>
            </w:pPr>
            <w:r>
              <w:rPr>
                <w:rFonts w:hint="eastAsia" w:ascii="宋体" w:hAnsi="宋体"/>
                <w:b/>
                <w:sz w:val="24"/>
                <w:szCs w:val="24"/>
              </w:rPr>
              <w:t>系主任签名（签章） ：               2023年03月13日</w:t>
            </w:r>
          </w:p>
        </w:tc>
      </w:tr>
    </w:tbl>
    <w:p>
      <w:pPr>
        <w:spacing w:line="360" w:lineRule="auto"/>
        <w:ind w:firstLine="0" w:firstLineChars="0"/>
        <w:jc w:val="left"/>
      </w:pPr>
      <w:r>
        <w:rPr>
          <w:rFonts w:hint="eastAsia" w:ascii="宋体" w:hAnsi="宋体"/>
          <w:bCs/>
        </w:rPr>
        <w:t>注：如果篇幅不够，可另外加页。</w:t>
      </w: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
    <w:panose1 w:val="02010609060101010101"/>
    <w:charset w:val="86"/>
    <w:family w:val="modern"/>
    <w:pitch w:val="default"/>
    <w:sig w:usb0="800002BF" w:usb1="38CF7CFA" w:usb2="00000016" w:usb3="00000000" w:csb0="00040001" w:csb1="00000000"/>
  </w:font>
  <w:font w:name="Wingdings 2">
    <w:panose1 w:val="05020102010507070707"/>
    <w:charset w:val="02"/>
    <w:family w:val="roman"/>
    <w:pitch w:val="default"/>
    <w:sig w:usb0="00000000" w:usb1="00000000" w:usb2="00000000" w:usb3="00000000" w:csb0="80000000" w:csb1="00000000"/>
  </w:font>
  <w:font w:name="MS Gothic">
    <w:panose1 w:val="020B0609070205080204"/>
    <w:charset w:val="80"/>
    <w:family w:val="modern"/>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20"/>
      </w:pPr>
      <w:r>
        <w:separator/>
      </w:r>
    </w:p>
  </w:footnote>
  <w:footnote w:type="continuationSeparator" w:id="1">
    <w:p>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0" w:firstLineChars="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ViN2RiMGU4ZDAyN2I5ZGYxMDI2YWRkYWY4NDJiNTkifQ=="/>
  </w:docVars>
  <w:rsids>
    <w:rsidRoot w:val="0035007E"/>
    <w:rsid w:val="00003866"/>
    <w:rsid w:val="00025519"/>
    <w:rsid w:val="000258C6"/>
    <w:rsid w:val="000270C3"/>
    <w:rsid w:val="00055E13"/>
    <w:rsid w:val="000668BA"/>
    <w:rsid w:val="000673E6"/>
    <w:rsid w:val="00077345"/>
    <w:rsid w:val="000B6839"/>
    <w:rsid w:val="0010120F"/>
    <w:rsid w:val="00133830"/>
    <w:rsid w:val="00134969"/>
    <w:rsid w:val="001505BA"/>
    <w:rsid w:val="00183AD1"/>
    <w:rsid w:val="001850B8"/>
    <w:rsid w:val="0018767D"/>
    <w:rsid w:val="001962E4"/>
    <w:rsid w:val="001A44DD"/>
    <w:rsid w:val="001C0DB7"/>
    <w:rsid w:val="001E669A"/>
    <w:rsid w:val="00216631"/>
    <w:rsid w:val="002268E6"/>
    <w:rsid w:val="00231945"/>
    <w:rsid w:val="0024098C"/>
    <w:rsid w:val="00251E87"/>
    <w:rsid w:val="002540C0"/>
    <w:rsid w:val="00257EB4"/>
    <w:rsid w:val="00260B81"/>
    <w:rsid w:val="0028316E"/>
    <w:rsid w:val="002A353A"/>
    <w:rsid w:val="002B3275"/>
    <w:rsid w:val="002C79B5"/>
    <w:rsid w:val="003022D3"/>
    <w:rsid w:val="00340502"/>
    <w:rsid w:val="00345560"/>
    <w:rsid w:val="0035007E"/>
    <w:rsid w:val="00363943"/>
    <w:rsid w:val="0037145D"/>
    <w:rsid w:val="00390FAE"/>
    <w:rsid w:val="00392BB4"/>
    <w:rsid w:val="003950D0"/>
    <w:rsid w:val="00395661"/>
    <w:rsid w:val="003C053F"/>
    <w:rsid w:val="003D2A1C"/>
    <w:rsid w:val="003D565C"/>
    <w:rsid w:val="00407EAD"/>
    <w:rsid w:val="0041044D"/>
    <w:rsid w:val="0041125E"/>
    <w:rsid w:val="004155E4"/>
    <w:rsid w:val="004437C1"/>
    <w:rsid w:val="00452F16"/>
    <w:rsid w:val="004702AF"/>
    <w:rsid w:val="00472C08"/>
    <w:rsid w:val="004A0E72"/>
    <w:rsid w:val="004A4720"/>
    <w:rsid w:val="004B7630"/>
    <w:rsid w:val="004D0A6F"/>
    <w:rsid w:val="004E1906"/>
    <w:rsid w:val="004E1D26"/>
    <w:rsid w:val="004F7E07"/>
    <w:rsid w:val="00502D64"/>
    <w:rsid w:val="00505946"/>
    <w:rsid w:val="00571163"/>
    <w:rsid w:val="0057201E"/>
    <w:rsid w:val="00584711"/>
    <w:rsid w:val="005969EE"/>
    <w:rsid w:val="005978C3"/>
    <w:rsid w:val="005A7A5F"/>
    <w:rsid w:val="005C3B22"/>
    <w:rsid w:val="005C6AD1"/>
    <w:rsid w:val="005E0A30"/>
    <w:rsid w:val="00603125"/>
    <w:rsid w:val="006062D0"/>
    <w:rsid w:val="00626F10"/>
    <w:rsid w:val="00660A2C"/>
    <w:rsid w:val="006706F5"/>
    <w:rsid w:val="006735B5"/>
    <w:rsid w:val="006965C0"/>
    <w:rsid w:val="006B5B4B"/>
    <w:rsid w:val="006C5870"/>
    <w:rsid w:val="006D4AEC"/>
    <w:rsid w:val="006D5955"/>
    <w:rsid w:val="006F5A48"/>
    <w:rsid w:val="007315BF"/>
    <w:rsid w:val="00737096"/>
    <w:rsid w:val="0074137F"/>
    <w:rsid w:val="00755057"/>
    <w:rsid w:val="00766733"/>
    <w:rsid w:val="00766801"/>
    <w:rsid w:val="00781536"/>
    <w:rsid w:val="007D2FB2"/>
    <w:rsid w:val="007E757E"/>
    <w:rsid w:val="007F3D81"/>
    <w:rsid w:val="007F40CD"/>
    <w:rsid w:val="00814DC9"/>
    <w:rsid w:val="00836F7F"/>
    <w:rsid w:val="00860D97"/>
    <w:rsid w:val="00870CDF"/>
    <w:rsid w:val="00885947"/>
    <w:rsid w:val="00886B52"/>
    <w:rsid w:val="008A4CA1"/>
    <w:rsid w:val="008A5EDF"/>
    <w:rsid w:val="008B4BC8"/>
    <w:rsid w:val="008D5ADF"/>
    <w:rsid w:val="00914FAF"/>
    <w:rsid w:val="00930C0C"/>
    <w:rsid w:val="00960E30"/>
    <w:rsid w:val="00996322"/>
    <w:rsid w:val="009B1898"/>
    <w:rsid w:val="009E6692"/>
    <w:rsid w:val="009F4B50"/>
    <w:rsid w:val="00A02994"/>
    <w:rsid w:val="00A14510"/>
    <w:rsid w:val="00A37800"/>
    <w:rsid w:val="00A41358"/>
    <w:rsid w:val="00A74E88"/>
    <w:rsid w:val="00A86BCF"/>
    <w:rsid w:val="00A93AB0"/>
    <w:rsid w:val="00A96744"/>
    <w:rsid w:val="00AB7979"/>
    <w:rsid w:val="00AE4532"/>
    <w:rsid w:val="00AF23B5"/>
    <w:rsid w:val="00B0791C"/>
    <w:rsid w:val="00B11E66"/>
    <w:rsid w:val="00B1798A"/>
    <w:rsid w:val="00B21EB3"/>
    <w:rsid w:val="00B46EAC"/>
    <w:rsid w:val="00B513B6"/>
    <w:rsid w:val="00B5397F"/>
    <w:rsid w:val="00B54AE5"/>
    <w:rsid w:val="00B5554D"/>
    <w:rsid w:val="00B84781"/>
    <w:rsid w:val="00B93F9A"/>
    <w:rsid w:val="00BD3D10"/>
    <w:rsid w:val="00C016E2"/>
    <w:rsid w:val="00C168BF"/>
    <w:rsid w:val="00C20524"/>
    <w:rsid w:val="00C340CD"/>
    <w:rsid w:val="00C510D3"/>
    <w:rsid w:val="00C676DB"/>
    <w:rsid w:val="00C80B8F"/>
    <w:rsid w:val="00C9095F"/>
    <w:rsid w:val="00C92137"/>
    <w:rsid w:val="00C95F3F"/>
    <w:rsid w:val="00CA27B4"/>
    <w:rsid w:val="00CA2F16"/>
    <w:rsid w:val="00CA300C"/>
    <w:rsid w:val="00CB6ED7"/>
    <w:rsid w:val="00CD73DA"/>
    <w:rsid w:val="00CE19DB"/>
    <w:rsid w:val="00CE2082"/>
    <w:rsid w:val="00CF71DB"/>
    <w:rsid w:val="00D71D1B"/>
    <w:rsid w:val="00D7359C"/>
    <w:rsid w:val="00D802D6"/>
    <w:rsid w:val="00D83E1A"/>
    <w:rsid w:val="00D9088B"/>
    <w:rsid w:val="00D91304"/>
    <w:rsid w:val="00DA0796"/>
    <w:rsid w:val="00DA1823"/>
    <w:rsid w:val="00DA2A6F"/>
    <w:rsid w:val="00DC4DB7"/>
    <w:rsid w:val="00E133B8"/>
    <w:rsid w:val="00E3427D"/>
    <w:rsid w:val="00E71493"/>
    <w:rsid w:val="00E83B03"/>
    <w:rsid w:val="00EA5633"/>
    <w:rsid w:val="00EA6157"/>
    <w:rsid w:val="00EE2A57"/>
    <w:rsid w:val="00EE760C"/>
    <w:rsid w:val="00F00223"/>
    <w:rsid w:val="00F35AD4"/>
    <w:rsid w:val="00F3713E"/>
    <w:rsid w:val="00F47BC4"/>
    <w:rsid w:val="00F57AD9"/>
    <w:rsid w:val="00F75387"/>
    <w:rsid w:val="00FE2B10"/>
    <w:rsid w:val="00FE4DD2"/>
    <w:rsid w:val="00FF3F62"/>
    <w:rsid w:val="18EB30CF"/>
    <w:rsid w:val="1EAA0196"/>
    <w:rsid w:val="2ACE284D"/>
    <w:rsid w:val="79A774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Calibri" w:hAnsi="Calibri" w:eastAsia="宋体" w:cs="Times New Roman"/>
      <w:kern w:val="2"/>
      <w:sz w:val="21"/>
      <w:szCs w:val="21"/>
      <w:lang w:val="en-US" w:eastAsia="zh-CN" w:bidi="ar-SA"/>
    </w:rPr>
  </w:style>
  <w:style w:type="paragraph" w:styleId="2">
    <w:name w:val="heading 2"/>
    <w:basedOn w:val="1"/>
    <w:next w:val="1"/>
    <w:link w:val="12"/>
    <w:qFormat/>
    <w:uiPriority w:val="99"/>
    <w:pPr>
      <w:keepNext/>
      <w:keepLines/>
      <w:jc w:val="center"/>
      <w:outlineLvl w:val="1"/>
    </w:pPr>
    <w:rPr>
      <w:rFonts w:ascii="Cambria" w:hAnsi="Cambria" w:eastAsia="仿宋"/>
      <w:b/>
      <w:bCs/>
      <w:sz w:val="32"/>
      <w:szCs w:val="32"/>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4"/>
    <w:semiHidden/>
    <w:unhideWhenUsed/>
    <w:qFormat/>
    <w:uiPriority w:val="0"/>
    <w:pPr>
      <w:jc w:val="left"/>
    </w:pPr>
  </w:style>
  <w:style w:type="paragraph" w:styleId="4">
    <w:name w:val="Balloon Text"/>
    <w:basedOn w:val="1"/>
    <w:link w:val="13"/>
    <w:semiHidden/>
    <w:unhideWhenUsed/>
    <w:qFormat/>
    <w:uiPriority w:val="99"/>
    <w:rPr>
      <w:sz w:val="18"/>
      <w:szCs w:val="18"/>
    </w:rPr>
  </w:style>
  <w:style w:type="paragraph" w:styleId="5">
    <w:name w:val="footer"/>
    <w:basedOn w:val="1"/>
    <w:link w:val="17"/>
    <w:unhideWhenUsed/>
    <w:qFormat/>
    <w:uiPriority w:val="99"/>
    <w:pPr>
      <w:tabs>
        <w:tab w:val="center" w:pos="4153"/>
        <w:tab w:val="right" w:pos="8306"/>
      </w:tabs>
      <w:snapToGrid w:val="0"/>
      <w:jc w:val="left"/>
    </w:pPr>
    <w:rPr>
      <w:sz w:val="18"/>
      <w:szCs w:val="18"/>
    </w:rPr>
  </w:style>
  <w:style w:type="paragraph" w:styleId="6">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annotation subject"/>
    <w:basedOn w:val="3"/>
    <w:next w:val="3"/>
    <w:link w:val="15"/>
    <w:semiHidden/>
    <w:unhideWhenUsed/>
    <w:qFormat/>
    <w:uiPriority w:val="99"/>
    <w:rPr>
      <w:b/>
      <w:bCs/>
    </w:rPr>
  </w:style>
  <w:style w:type="character" w:styleId="10">
    <w:name w:val="Hyperlink"/>
    <w:basedOn w:val="9"/>
    <w:unhideWhenUsed/>
    <w:qFormat/>
    <w:uiPriority w:val="99"/>
    <w:rPr>
      <w:color w:val="0000FF" w:themeColor="hyperlink"/>
      <w:u w:val="single"/>
      <w14:textFill>
        <w14:solidFill>
          <w14:schemeClr w14:val="hlink"/>
        </w14:solidFill>
      </w14:textFill>
    </w:rPr>
  </w:style>
  <w:style w:type="character" w:styleId="11">
    <w:name w:val="annotation reference"/>
    <w:basedOn w:val="9"/>
    <w:semiHidden/>
    <w:unhideWhenUsed/>
    <w:qFormat/>
    <w:uiPriority w:val="0"/>
    <w:rPr>
      <w:sz w:val="21"/>
      <w:szCs w:val="21"/>
    </w:rPr>
  </w:style>
  <w:style w:type="character" w:customStyle="1" w:styleId="12">
    <w:name w:val="标题 2 字符"/>
    <w:basedOn w:val="9"/>
    <w:link w:val="2"/>
    <w:qFormat/>
    <w:uiPriority w:val="99"/>
    <w:rPr>
      <w:rFonts w:ascii="Cambria" w:hAnsi="Cambria" w:eastAsia="仿宋" w:cs="Times New Roman"/>
      <w:b/>
      <w:bCs/>
      <w:sz w:val="32"/>
      <w:szCs w:val="32"/>
    </w:rPr>
  </w:style>
  <w:style w:type="character" w:customStyle="1" w:styleId="13">
    <w:name w:val="批注框文本 字符"/>
    <w:basedOn w:val="9"/>
    <w:link w:val="4"/>
    <w:semiHidden/>
    <w:qFormat/>
    <w:uiPriority w:val="99"/>
    <w:rPr>
      <w:rFonts w:ascii="Calibri" w:hAnsi="Calibri" w:eastAsia="宋体" w:cs="Times New Roman"/>
      <w:kern w:val="2"/>
      <w:sz w:val="18"/>
      <w:szCs w:val="18"/>
    </w:rPr>
  </w:style>
  <w:style w:type="character" w:customStyle="1" w:styleId="14">
    <w:name w:val="批注文字 字符"/>
    <w:basedOn w:val="9"/>
    <w:link w:val="3"/>
    <w:semiHidden/>
    <w:qFormat/>
    <w:uiPriority w:val="99"/>
    <w:rPr>
      <w:rFonts w:ascii="Calibri" w:hAnsi="Calibri" w:eastAsia="宋体" w:cs="Times New Roman"/>
      <w:kern w:val="2"/>
      <w:sz w:val="21"/>
      <w:szCs w:val="21"/>
    </w:rPr>
  </w:style>
  <w:style w:type="character" w:customStyle="1" w:styleId="15">
    <w:name w:val="批注主题 字符"/>
    <w:basedOn w:val="14"/>
    <w:link w:val="7"/>
    <w:semiHidden/>
    <w:uiPriority w:val="99"/>
    <w:rPr>
      <w:rFonts w:ascii="Calibri" w:hAnsi="Calibri" w:eastAsia="宋体" w:cs="Times New Roman"/>
      <w:b/>
      <w:bCs/>
      <w:kern w:val="2"/>
      <w:sz w:val="21"/>
      <w:szCs w:val="21"/>
    </w:rPr>
  </w:style>
  <w:style w:type="character" w:customStyle="1" w:styleId="16">
    <w:name w:val="页眉 字符"/>
    <w:basedOn w:val="9"/>
    <w:link w:val="6"/>
    <w:qFormat/>
    <w:uiPriority w:val="99"/>
    <w:rPr>
      <w:rFonts w:ascii="Calibri" w:hAnsi="Calibri" w:eastAsia="宋体" w:cs="Times New Roman"/>
      <w:kern w:val="2"/>
      <w:sz w:val="18"/>
      <w:szCs w:val="18"/>
    </w:rPr>
  </w:style>
  <w:style w:type="character" w:customStyle="1" w:styleId="17">
    <w:name w:val="页脚 字符"/>
    <w:basedOn w:val="9"/>
    <w:link w:val="5"/>
    <w:qFormat/>
    <w:uiPriority w:val="99"/>
    <w:rPr>
      <w:rFonts w:ascii="Calibri" w:hAnsi="Calibri" w:eastAsia="宋体" w:cs="Times New Roman"/>
      <w:kern w:val="2"/>
      <w:sz w:val="18"/>
      <w:szCs w:val="18"/>
    </w:rPr>
  </w:style>
  <w:style w:type="character" w:customStyle="1" w:styleId="18">
    <w:name w:val="未处理的提及1"/>
    <w:basedOn w:val="9"/>
    <w:semiHidden/>
    <w:unhideWhenUsed/>
    <w:uiPriority w:val="99"/>
    <w:rPr>
      <w:color w:val="605E5C"/>
      <w:shd w:val="clear" w:color="auto" w:fill="E1DFDD"/>
    </w:rPr>
  </w:style>
  <w:style w:type="paragraph" w:customStyle="1" w:styleId="19">
    <w:name w:val="样式1"/>
    <w:basedOn w:val="1"/>
    <w:qFormat/>
    <w:uiPriority w:val="0"/>
    <w:pPr>
      <w:spacing w:line="360" w:lineRule="auto"/>
      <w:ind w:firstLine="480"/>
    </w:pPr>
    <w:rPr>
      <w:rFonts w:asciiTheme="minorHAnsi" w:hAnsiTheme="minorHAnsi"/>
      <w:bCs/>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739</Words>
  <Characters>4218</Characters>
  <Lines>35</Lines>
  <Paragraphs>9</Paragraphs>
  <TotalTime>2</TotalTime>
  <ScaleCrop>false</ScaleCrop>
  <LinksUpToDate>false</LinksUpToDate>
  <CharactersWithSpaces>4948</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2021-11-17T08:00:00Z</dcterms:created>
  <dc:creator>陈晓钰</dc:creator>
  <cp:lastModifiedBy>小月月</cp:lastModifiedBy>
  <dcterms:modified xsi:type="dcterms:W3CDTF">2023-10-22T03:00:57Z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7875E956AB3749D7B9F2BE572E9C343F</vt:lpwstr>
  </property>
</Properties>
</file>