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12240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680"/>
        <w:gridCol w:w="4680"/>
      </w:tblGrid>
      <w:tr>
        <w:tc>
          <w:tcPr>
            <w:tcW w:w="3400" w:type="dxa"/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260" w:type="dxa"/>
              <w:start w:w="200" w:type="dxa"/>
              <w:bottom w:w="260" w:type="dxa"/>
              <w:end w:w="160" w:type="dxa"/>
            </w:tcMar>
          </w:tcPr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OPPONG</w:t>
            </w:r>
          </w:p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KWABENA</w:t>
            </w:r>
          </w:p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ADUTWUM</w:t>
            </w:r>
          </w:p>
        </w:tc>
        <w:tc>
          <w:tcPr>
            <w:tcW w:w="8840" w:type="dxa"/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260" w:type="dxa"/>
              <w:start w:w="300" w:type="dxa"/>
              <w:bottom w:w="260" w:type="dxa"/>
              <w:end w:w="200" w:type="dxa"/>
            </w:tcMar>
          </w:tcPr>
          <w:p>
            <w:pPr>
              <w:spacing w:before="0" w:after="0" w:line="320" w:lineRule="exact"/>
              <w:jc w:val="center"/>
            </w:pPr>
            <w:r>
              <w:rPr>
                <w:rFonts w:ascii="Calibri" w:hAnsi="Calibri"/>
                <w:b/>
                <w:i w:val="0"/>
                <w:color w:val="C9A54E"/>
                <w:sz w:val="28"/>
              </w:rPr>
              <w:t>MACHINE LEARNING ENGINEER</w:t>
            </w:r>
          </w:p>
          <w:p>
            <w:pPr>
              <w:spacing w:before="40" w:after="0" w:line="220" w:lineRule="exact"/>
              <w:jc w:val="center"/>
            </w:pPr>
            <w:r>
              <w:rPr>
                <w:rFonts w:ascii="Calibri" w:hAnsi="Calibri"/>
                <w:b w:val="0"/>
                <w:i w:val="0"/>
                <w:color w:val="D1D9E0"/>
                <w:sz w:val="18"/>
              </w:rPr>
              <w:t>Applied ML  ·  Robotics  ·  Embedded Intelligence  ·  Full-Stack Development</w:t>
            </w:r>
          </w:p>
        </w:tc>
      </w:tr>
      <w:tr>
        <w:tc>
          <w:tcPr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80" w:type="dxa"/>
              <w:start w:w="180" w:type="dxa"/>
              <w:bottom w:w="100" w:type="dxa"/>
              <w:end w:w="140" w:type="dxa"/>
            </w:tcMar>
            <w:tcW w:w="3400" w:type="dxa"/>
          </w:tcPr>
          <w:p>
            <w:pPr>
              <w:spacing w:before="4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CONTACT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✉ </w:t>
            </w:r>
            <w:r>
              <w:rPr>
                <w:rFonts w:ascii="Calibri" w:hAnsi="Calibri"/>
                <w:color w:val="F8F9FA"/>
                <w:sz w:val="14"/>
              </w:rPr>
              <w:t>oppongkwabena1777@gmail.com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☎ </w:t>
            </w:r>
            <w:r>
              <w:rPr>
                <w:rFonts w:ascii="Calibri" w:hAnsi="Calibri"/>
                <w:color w:val="F8F9FA"/>
                <w:sz w:val="14"/>
              </w:rPr>
              <w:t>+233 53 529 9655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⌂ </w:t>
            </w:r>
            <w:r>
              <w:rPr>
                <w:rFonts w:ascii="Calibri" w:hAnsi="Calibri"/>
                <w:color w:val="F8F9FA"/>
                <w:sz w:val="14"/>
              </w:rPr>
              <w:t>Kumasi, Ghana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9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linkedin.com/in/kwabena-oppong-adutwum</w:t>
              </w:r>
            </w:hyperlink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10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github.com/Oppong-py</w:t>
              </w:r>
            </w:hyperlink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11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oppong-py.github.io</w:t>
              </w:r>
            </w:hyperlink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TECHNICAL SKILLS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Programming Languages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Python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JavaScript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C++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HTML / CSS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Data &amp; Analytics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Pandas / NumPy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SQL / PostgreSQL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Jupyter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AI &amp; LLM Tools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Scikit-learn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Groq AI / Anthropic Claude API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LLM Prompt Chaining / RAG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Web &amp; Backend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FastAPI / Flask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React Native / Django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SQLite (offline-first)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Dev Tools &amp; Design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Git / GitHub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VS Code / CLion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Figma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Linux (Kali)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Core Knowledge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Machine Learning (fundamentals)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Network Security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Embedded Systems / IoT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PID Control / Robotics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OSI &amp; TCP/IP Networking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LANGUAGES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English — Native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French — Intermediate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CERTIFICATIONS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Hashgraph Developer Course — Hedera (Jan 2026)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Hedera Certified Foundation (Apr 2026)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IPPF Competitor — Brewer Foundation &amp; NYU (2024-25)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WASSCE General Science — Prempeh College (Sep 2025)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[Deep Learning Spec.] — DeepLearning.AI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[ML Specialization] — Stanford / Coursera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GITHUB HIGHLIGHTS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[repo] — CNN crop disease classifier ★[X]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[repo] — LLM-powered study assistant ★[X]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[repo] — Sentiment analysis pipeline ★[X]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[X] contributions | [X] PRs (12 mo.)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OPEN SOURCE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[Hugging Face / PyTorch] — PR #[X]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[scikit-learn / LangChain] — PR #[X]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RESEARCH &amp; BLOG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"[Title]" — [arXiv / Conference]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"[Title]" — [Medium / Hashnode]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INTERESTS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Mathematics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Machine Learning &amp; AI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Robotics &amp; Embedded Systems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UI/UX &amp; Visual Design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Movies &amp; Video Games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Sports (Football)</w:t>
            </w:r>
          </w:p>
        </w:tc>
        <w:tc>
          <w:tcPr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80" w:type="dxa"/>
              <w:start w:w="260" w:type="dxa"/>
              <w:bottom w:w="100" w:type="dxa"/>
              <w:end w:w="180" w:type="dxa"/>
            </w:tcMar>
            <w:tcW w:w="8840" w:type="dxa"/>
          </w:tcPr>
          <w:p>
            <w:pPr>
              <w:spacing w:before="4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PROFESSIONAL SUMMARY</w:t>
            </w:r>
          </w:p>
          <w:p>
            <w:pPr>
              <w:spacing w:before="20" w:after="40" w:line="19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3B444F"/>
                <w:sz w:val="15"/>
              </w:rPr>
              <w:t>Computer Science undergraduate at KNUST with hands-on experience in embedded intelligence, autonomous systems, and applied machine learning. National Robotics Champion. Regional Cybersecurity Champion.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EXPERIENCE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Machine Learning Trainee</w:t>
            </w:r>
            <w:r>
              <w:rPr>
                <w:rFonts w:ascii="Calibri" w:hAnsi="Calibri"/>
                <w:color w:val="C9A54E"/>
                <w:sz w:val="17"/>
              </w:rPr>
              <w:t xml:space="preserve"> — Zap Tech Technologies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4"/>
              </w:rPr>
              <w:t>Remote  |  May 2025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Completed an intensive 2-week ML engineering program covering the full model development lifecycle — from raw data collection through model evaluation and iteration.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Preprocessed and cleaned real-world datasets using Pandas and NumPy, handling missing values, feature scaling, and data augmentation.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Trained and evaluated classification models using Scikit-learn, interpreting accuracy, precision, recall, and F1-score across iterations.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Co-Founder &amp; Software Developer</w:t>
            </w:r>
            <w:r>
              <w:rPr>
                <w:rFonts w:ascii="Calibri" w:hAnsi="Calibri"/>
                <w:color w:val="C9A54E"/>
                <w:sz w:val="17"/>
              </w:rPr>
              <w:t xml:space="preserve"> — Arethos Tech Initiatives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4"/>
              </w:rPr>
              <w:t>Kumasi, Ghana  |  2026 – Present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Co-built Arethos, a cross-platform mental wellness app for KNUST students: AI-powered journaling, mood tracking, and reflections (React Native, Expo SDK 54, SQLite, Groq + Anthropic AI dual-fallback).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Engineered custom haptic feedback (9 iterations), offline-first SQLite storage, and high-fidelity Figma component design systems; coordinating sprint tasks via Git.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Leading the ACES CodeFest 2026 UI/UX Challenge entry — redesigning the ACES website into a mobile-first experience across 9 pages in a 2-week sprint.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[AI/ML Engineering Intern]</w:t>
            </w:r>
            <w:r>
              <w:rPr>
                <w:rFonts w:ascii="Calibri" w:hAnsi="Calibri"/>
                <w:i/>
                <w:color w:val="B05020"/>
                <w:sz w:val="17"/>
              </w:rPr>
              <w:t xml:space="preserve"> — [Company Name — e.g. Anthropic, Google DeepMind]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[City, Country]  |  [Mon YYYY – Mon YYYY]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Trained and fine-tuned [model type] on [dataset], improving [metric] by [X]% over baseline.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Built end-to-end ML pipeline: data ingestion → preprocessing → training → evaluation → deployment on [AWS/GCP].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[ML Research Assistant]</w:t>
            </w:r>
            <w:r>
              <w:rPr>
                <w:rFonts w:ascii="Calibri" w:hAnsi="Calibri"/>
                <w:i/>
                <w:color w:val="B05020"/>
                <w:sz w:val="17"/>
              </w:rPr>
              <w:t xml:space="preserve"> — [KNUST AI Lab / Dept.]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Kumasi, Ghana  |  [Mon YYYY – Present]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Researched [topic, e.g. NLP for low-resource African languages] under Prof. [Name].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Implemented [model/algorithm] in PyTorch, achieving [X]% improvement on [benchmark].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EDUCATION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Kwame Nkrumah University of Science &amp; Technology (KNUST)</w:t>
            </w:r>
          </w:p>
          <w:p>
            <w:pPr>
              <w:spacing w:before="0" w:after="0" w:line="19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5"/>
              </w:rPr>
              <w:t>B.Sc. Computer Science  |  Kumasi, Ghana  |  Expected 2029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Relevant Coursework: Networking &amp; Internet (OSI/TCP/IP, IPv4, subnetting), Calculus I, Probability &amp; Statistics, C++ / CS &amp; Math Programming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Prempeh College (Senior High School)</w:t>
            </w:r>
          </w:p>
          <w:p>
            <w:pPr>
              <w:spacing w:before="0" w:after="0" w:line="19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5"/>
              </w:rPr>
              <w:t>WASSCE — General Science  |  Kumasi, Ghana  |  Graduated 2025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PROJECTS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[Computer Vision Project — e.g. Crop Disease Detector]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[PyTorch · CNN/ResNet · FastAPI · AWS]  |  [github.com/...] [live-demo]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Trained [CNN/ResNet/YOLO] on [X]K images achieving [X]% accuracy on [dataset]. Solved [real-world problem].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Built inference pipeline: image upload → preprocessing → prediction → confidence score in [X]ms.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Deployed via FastAPI on [AWS/GCP], serving [X] predictions/day. THIS is what Anthropic/Google want to see.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[NLP / LLM Project — e.g. AI Study Assistant]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[Claude/OpenAI API · LangChain · RAG · Next.js]  |  [github.com/...] [app-url]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Built RAG pipeline: document ingestion → embedding → vector search → LLM generation with [X]% relevance.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Implemented prompt chaining and guardrails for safe, grounded responses. [X] queries/day.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[Predictive ML Project — e.g. Energy Demand Forecasting]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[Scikit-learn · XGBoost · Pandas · Streamlit]  |  [github.com/...] [live-demo]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Built [regression/classification] model with [X]% accuracy. Feature engineering from [X] raw features.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Deployed interactive dashboard on Streamlit for real-time predictions.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Arethos — Mental Wellness App (3-Person Team)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React Native · Expo SDK 54 · SQLite · Groq &amp; Anthropic AI  |  github.com/Oppong-py/arethos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Co-built a cross-platform mental wellness app for KNUST students with AI-powered journaling, mood tracking, and reflections.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Engineered dual-AI fallback (Groq + Anthropic), custom haptic feedback calibrated through 9 iterations, and offline-first SQLite storage.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Autonomous Line-Following Robot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LEGO MINDSTORM EV3 · PID Control Algorithm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Designed PID control algorithm (a core ML precursor) for autonomous navigation; National Champion at Robofest Ghana 2025.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Optimized sensor-motor feedback loops — directly applicable to reinforcement learning and robotics control.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Class Attendance Monitoring System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React Native · Django · PostgreSQL · Bluetooth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Architected biometric attendance platform serving 50 students in prototype testing, reducing manual roll-call by ~80%.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Built Django REST API handling concurrent Bluetooth fingerprint scans — experience in data ingestion at scale.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Solar-Powered IoT Watering System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Arduino · IR Sensor · C++ · Solar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Designed sensor-driven embedded system with proximity-triggered actuation — edge computing for IoT.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Engineered full circuit with solar charge controller, relay logic, and sensor fusion.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HACKATHONS &amp; COMPETITIONS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National Cybersecurity Challenge</w:t>
            </w:r>
            <w:r>
              <w:rPr>
                <w:rFonts w:ascii="Calibri" w:hAnsi="Calibri"/>
                <w:color w:val="6B7480"/>
                <w:sz w:val="16"/>
              </w:rPr>
              <w:t xml:space="preserve"> — Regional Champion</w:t>
            </w:r>
            <w:r>
              <w:rPr>
                <w:rFonts w:ascii="Calibri" w:hAnsi="Calibri"/>
                <w:color w:val="6B7480"/>
                <w:sz w:val="14"/>
              </w:rPr>
              <w:t xml:space="preserve">  (2024)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Competed in a knowledge-based quiz testing cybersecurity fundamentals, threat analysis, and security best practices.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Robofest Ghana</w:t>
            </w:r>
            <w:r>
              <w:rPr>
                <w:rFonts w:ascii="Calibri" w:hAnsi="Calibri"/>
                <w:color w:val="6B7480"/>
                <w:sz w:val="16"/>
              </w:rPr>
              <w:t xml:space="preserve"> — National Champion — Robotics</w:t>
            </w:r>
            <w:r>
              <w:rPr>
                <w:rFonts w:ascii="Calibri" w:hAnsi="Calibri"/>
                <w:color w:val="6B7480"/>
                <w:sz w:val="14"/>
              </w:rPr>
              <w:t xml:space="preserve">  (2025)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Built autonomous robots under timed conditions to complete designated tasks; designed and assembled within strict time limits.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i/>
                <w:color w:val="B05020"/>
                <w:sz w:val="16"/>
              </w:rPr>
              <w:t>ACES CodeFest 2026</w:t>
            </w:r>
            <w:r>
              <w:rPr>
                <w:rFonts w:ascii="Calibri" w:hAnsi="Calibri"/>
                <w:i/>
                <w:color w:val="B05020"/>
                <w:sz w:val="16"/>
              </w:rPr>
              <w:t xml:space="preserve"> — UI/UX Challenge — Upcoming</w:t>
            </w:r>
            <w:r>
              <w:rPr>
                <w:rFonts w:ascii="Calibri" w:hAnsi="Calibri"/>
                <w:color w:val="6B7480"/>
                <w:sz w:val="14"/>
              </w:rPr>
              <w:t xml:space="preserve">  (July 2026)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Competing in the ACES KNUST CodeFest UI/UX challenge — redesigning the ACES website into a mobile-first experience across 9 pages in a 2-week sprint.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LEADERSHIP &amp; VOLUNTEERING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Club Leader</w:t>
            </w:r>
            <w:r>
              <w:rPr>
                <w:rFonts w:ascii="Calibri" w:hAnsi="Calibri"/>
                <w:color w:val="6B7480"/>
                <w:sz w:val="16"/>
              </w:rPr>
              <w:t xml:space="preserve"> — Prempeh College Cybersecurity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(2023–2025)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Participant</w:t>
            </w:r>
            <w:r>
              <w:rPr>
                <w:rFonts w:ascii="Calibri" w:hAnsi="Calibri"/>
                <w:color w:val="6B7480"/>
                <w:sz w:val="16"/>
              </w:rPr>
              <w:t xml:space="preserve"> — International Public Policy Forum (IPPF)</w:t>
            </w:r>
            <w:r>
              <w:rPr>
                <w:rFonts w:ascii="Calibri" w:hAnsi="Calibri"/>
                <w:color w:val="6B7480"/>
                <w:sz w:val="14"/>
              </w:rPr>
              <w:t xml:space="preserve">  (2024)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Online Safety Analyst &amp; Volunteer</w:t>
            </w:r>
            <w:r>
              <w:rPr>
                <w:rFonts w:ascii="Calibri" w:hAnsi="Calibri"/>
                <w:color w:val="6B7480"/>
                <w:sz w:val="16"/>
              </w:rPr>
              <w:t xml:space="preserve"> — Solutions for Life Initiative Ghana (SFLIG)</w:t>
            </w:r>
            <w:r>
              <w:rPr>
                <w:rFonts w:ascii="Calibri" w:hAnsi="Calibri"/>
                <w:color w:val="6B7480"/>
                <w:sz w:val="14"/>
              </w:rPr>
              <w:t xml:space="preserve">  (Oct 2022–Present)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Joined as volunteer (Oct 2022) for community support projects; promoted to Online Safety Analyst (Aug 2023), managing social media and website with a focus on internet security.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Runs speaking engagements with girls from orphanages and rural communities on online safety topics.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MEMBERSHIPS &amp; COMMUNITIES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Prempeh College Robotics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(2023–2025)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Association of Computer Engineering Students (ACES), KNUST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AmaliTech Coding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Microsoft User Group Ghana — KNUST Chapter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Claude Builder Club — KNUST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120" w:after="0" w:line="200" w:lineRule="exact"/>
              <w:jc w:val="left"/>
            </w:pPr>
          </w:p>
          <w:p>
            <w:pPr>
              <w:spacing w:before="40" w:after="0" w:line="200" w:lineRule="exact"/>
              <w:jc w:val="center"/>
            </w:pPr>
            <w:r>
              <w:rPr>
                <w:rFonts w:ascii="Calibri" w:hAnsi="Calibri"/>
                <w:i/>
                <w:color w:val="6B7480"/>
                <w:sz w:val="15"/>
              </w:rPr>
              <w:t>References available upon request</w:t>
            </w:r>
          </w:p>
        </w:tc>
      </w:tr>
    </w:tbl>
    <w:sectPr w:rsidR="00FC693F" w:rsidRPr="0006063C" w:rsidSect="00034616">
      <w:pgSz w:w="12240" w:h="15840"/>
      <w:pgMar w:top="0" w:right="0" w:bottom="216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kwabena-oppong-adutwum" TargetMode="External"/><Relationship Id="rId10" Type="http://schemas.openxmlformats.org/officeDocument/2006/relationships/hyperlink" Target="https://github.com/Oppong-py" TargetMode="External"/><Relationship Id="rId11" Type="http://schemas.openxmlformats.org/officeDocument/2006/relationships/hyperlink" Target="https://oppong-py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