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12240" w:type="dxa"/>
        <w:tblBorders>
          <w:top w:val="none" w:sz="0" w:space="0"/>
          <w:left w:val="none" w:sz="0" w:space="0"/>
          <w:bottom w:val="none" w:sz="0" w:space="0"/>
          <w:right w:val="none" w:sz="0" w:space="0"/>
          <w:insideH w:val="none" w:sz="0" w:space="0"/>
          <w:insideV w:val="none" w:sz="0" w:space="0"/>
        </w:tblBorders>
      </w:tblPr>
      <w:tblGrid>
        <w:gridCol w:w="4680"/>
        <w:gridCol w:w="4680"/>
      </w:tblGrid>
      <w:tr>
        <w:tc>
          <w:tcPr>
            <w:tcW w:w="3400" w:type="dxa"/>
            <w:shd w:fill="0F2B46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tcMar>
              <w:top w:w="260" w:type="dxa"/>
              <w:start w:w="200" w:type="dxa"/>
              <w:bottom w:w="260" w:type="dxa"/>
              <w:end w:w="160" w:type="dxa"/>
            </w:tcMar>
          </w:tcPr>
          <w:p>
            <w:pPr>
              <w:spacing w:before="0" w:after="0" w:line="440" w:lineRule="exact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OPPONG</w:t>
            </w:r>
          </w:p>
          <w:p>
            <w:pPr>
              <w:spacing w:before="0" w:after="0" w:line="440" w:lineRule="exact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KWABENA</w:t>
            </w:r>
          </w:p>
          <w:p>
            <w:pPr>
              <w:spacing w:before="0" w:after="0" w:line="440" w:lineRule="exact"/>
              <w:jc w:val="center"/>
            </w:pPr>
            <w:r>
              <w:rPr>
                <w:rFonts w:ascii="Calibri" w:hAnsi="Calibri"/>
                <w:b/>
                <w:i w:val="0"/>
                <w:color w:val="FFFFFF"/>
                <w:sz w:val="40"/>
              </w:rPr>
              <w:t>ADUTWUM</w:t>
            </w:r>
          </w:p>
        </w:tc>
        <w:tc>
          <w:tcPr>
            <w:tcW w:w="8840" w:type="dxa"/>
            <w:shd w:fill="0F2B46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tcMar>
              <w:top w:w="260" w:type="dxa"/>
              <w:start w:w="300" w:type="dxa"/>
              <w:bottom w:w="260" w:type="dxa"/>
              <w:end w:w="200" w:type="dxa"/>
            </w:tcMar>
          </w:tcPr>
          <w:p>
            <w:pPr>
              <w:spacing w:before="0" w:after="0" w:line="320" w:lineRule="exact"/>
              <w:jc w:val="center"/>
            </w:pPr>
            <w:r>
              <w:rPr>
                <w:rFonts w:ascii="Calibri" w:hAnsi="Calibri"/>
                <w:b/>
                <w:i w:val="0"/>
                <w:color w:val="C9A54E"/>
                <w:sz w:val="28"/>
              </w:rPr>
              <w:t>MACHINE LEARNING ENGINEER</w:t>
            </w:r>
          </w:p>
          <w:p>
            <w:pPr>
              <w:spacing w:before="40" w:after="0" w:line="220" w:lineRule="exact"/>
              <w:jc w:val="center"/>
            </w:pPr>
            <w:r>
              <w:rPr>
                <w:rFonts w:ascii="Calibri" w:hAnsi="Calibri"/>
                <w:b w:val="0"/>
                <w:i w:val="0"/>
                <w:color w:val="D1D9E0"/>
                <w:sz w:val="18"/>
              </w:rPr>
              <w:t>Applied ML  ·  Robotics  ·  Embedded Intelligence  ·  Full-Stack Development</w:t>
            </w:r>
          </w:p>
        </w:tc>
      </w:tr>
      <w:tr>
        <w:tc>
          <w:tcPr>
            <w:shd w:fill="0F2B46" w:val="clear"/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tcMar>
              <w:top w:w="80" w:type="dxa"/>
              <w:start w:w="180" w:type="dxa"/>
              <w:bottom w:w="100" w:type="dxa"/>
              <w:end w:w="140" w:type="dxa"/>
            </w:tcMar>
            <w:tcW w:w="3400" w:type="dxa"/>
          </w:tcPr>
          <w:p>
            <w:pPr>
              <w:spacing w:before="4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CONTACT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color w:val="C9A54E"/>
                <w:sz w:val="14"/>
              </w:rPr>
              <w:t xml:space="preserve">✉ </w:t>
            </w:r>
            <w:r>
              <w:rPr>
                <w:rFonts w:ascii="Calibri" w:hAnsi="Calibri"/>
                <w:color w:val="F8F9FA"/>
                <w:sz w:val="14"/>
              </w:rPr>
              <w:t>oppongkwabena1777@gmail.com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color w:val="C9A54E"/>
                <w:sz w:val="14"/>
              </w:rPr>
              <w:t xml:space="preserve">☎ </w:t>
            </w:r>
            <w:r>
              <w:rPr>
                <w:rFonts w:ascii="Calibri" w:hAnsi="Calibri"/>
                <w:color w:val="F8F9FA"/>
                <w:sz w:val="14"/>
              </w:rPr>
              <w:t>+233 53 529 9655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color w:val="C9A54E"/>
                <w:sz w:val="14"/>
              </w:rPr>
              <w:t xml:space="preserve">⌂ </w:t>
            </w:r>
            <w:r>
              <w:rPr>
                <w:rFonts w:ascii="Calibri" w:hAnsi="Calibri"/>
                <w:color w:val="F8F9FA"/>
                <w:sz w:val="14"/>
              </w:rPr>
              <w:t>Kumasi, Ghana</w:t>
            </w:r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color w:val="C9A54E"/>
                <w:sz w:val="14"/>
              </w:rPr>
              <w:t xml:space="preserve">↗ </w:t>
            </w:r>
            <w:hyperlink r:id="rId9">
              <w:r>
                <w:rPr>
                  <w:rFonts w:ascii="Calibri" w:hAnsi="Calibri"/>
                  <w:sz w:val="14"/>
                  <w:color w:val="F8F9FA"/>
                  <w:u w:val="single"/>
                </w:rPr>
                <w:t xml:space="preserve">linkedin.com/in/kwabena-oppong-adutwum</w:t>
              </w:r>
            </w:hyperlink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color w:val="C9A54E"/>
                <w:sz w:val="14"/>
              </w:rPr>
              <w:t xml:space="preserve">↗ </w:t>
            </w:r>
            <w:hyperlink r:id="rId10">
              <w:r>
                <w:rPr>
                  <w:rFonts w:ascii="Calibri" w:hAnsi="Calibri"/>
                  <w:sz w:val="14"/>
                  <w:color w:val="F8F9FA"/>
                  <w:u w:val="single"/>
                </w:rPr>
                <w:t xml:space="preserve">github.com/Oppong-py</w:t>
              </w:r>
            </w:hyperlink>
          </w:p>
          <w:p>
            <w:pPr>
              <w:spacing w:before="10" w:after="10" w:line="190" w:lineRule="exact"/>
            </w:pPr>
            <w:r>
              <w:rPr>
                <w:rFonts w:ascii="Calibri" w:hAnsi="Calibri"/>
                <w:color w:val="C9A54E"/>
                <w:sz w:val="14"/>
              </w:rPr>
              <w:t xml:space="preserve">↗ </w:t>
            </w:r>
            <w:hyperlink r:id="rId11">
              <w:r>
                <w:rPr>
                  <w:rFonts w:ascii="Calibri" w:hAnsi="Calibri"/>
                  <w:sz w:val="14"/>
                  <w:color w:val="F8F9FA"/>
                  <w:u w:val="single"/>
                </w:rPr>
                <w:t xml:space="preserve">oppong-py.github.io</w:t>
              </w:r>
            </w:hyperlink>
          </w:p>
          <w:p>
            <w:pPr>
              <w:spacing w:before="12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TECHNICAL SKILLS</w:t>
            </w:r>
          </w:p>
          <w:p>
            <w:pPr>
              <w:spacing w:before="6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F0ECE3"/>
                <w:sz w:val="15"/>
              </w:rPr>
              <w:t>Programming Languages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Python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JavaScript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C++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HTML / CSS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SQL</w:t>
            </w:r>
          </w:p>
          <w:p>
            <w:pPr>
              <w:spacing w:before="6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F0ECE3"/>
                <w:sz w:val="15"/>
              </w:rPr>
              <w:t>Data &amp; Analytics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Pandas / NumPy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SQL / PostgreSQL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Jupyter Notebooks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Matplotlib / Seaborn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Data Preprocessing &amp; EDA</w:t>
            </w:r>
          </w:p>
          <w:p>
            <w:pPr>
              <w:spacing w:before="6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F0ECE3"/>
                <w:sz w:val="15"/>
              </w:rPr>
              <w:t>AI &amp; LLM Tools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Scikit-learn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Groq AI / Anthropic Claude API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LLM Prompt Chaining / RAG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Supervised Learning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Neural Networks (fundamentals)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i/>
                <w:color w:val="F0C070"/>
                <w:sz w:val="15"/>
              </w:rPr>
              <w:t>PyTorch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i/>
                <w:color w:val="F0C070"/>
                <w:sz w:val="15"/>
              </w:rPr>
              <w:t>TensorFlow</w:t>
            </w:r>
          </w:p>
          <w:p>
            <w:pPr>
              <w:spacing w:before="6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F0ECE3"/>
                <w:sz w:val="15"/>
              </w:rPr>
              <w:t>Web &amp; Backend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React Native / Expo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Django / FastAPI / Flask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SQLite (offline-first)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REST API Design</w:t>
            </w:r>
          </w:p>
          <w:p>
            <w:pPr>
              <w:spacing w:before="6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F0ECE3"/>
                <w:sz w:val="15"/>
              </w:rPr>
              <w:t>Dev Tools &amp; Design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Git / GitHub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VS Code / CLion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Figma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Linux (Kali)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Arduino IDE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Expo CLI</w:t>
            </w:r>
          </w:p>
          <w:p>
            <w:pPr>
              <w:spacing w:before="6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F0ECE3"/>
                <w:sz w:val="15"/>
              </w:rPr>
              <w:t>Core Knowledge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Machine Learning Fundamentals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Network Security / Ethical Hacking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Embedded Systems / IoT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PID Control / Robotics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Data Structures &amp; Algorithms</w:t>
            </w:r>
          </w:p>
          <w:p>
            <w:pPr>
              <w:spacing w:before="4" w:after="4" w:line="190" w:lineRule="exact"/>
              <w:ind w:left="100"/>
            </w:pPr>
            <w:r>
              <w:rPr>
                <w:rFonts w:ascii="Calibri" w:hAnsi="Calibri"/>
                <w:color w:val="C9A54E"/>
                <w:sz w:val="13"/>
              </w:rPr>
              <w:t xml:space="preserve">▸ </w:t>
            </w:r>
            <w:r>
              <w:rPr>
                <w:rFonts w:ascii="Calibri" w:hAnsi="Calibri"/>
                <w:color w:val="D1D9E0"/>
                <w:sz w:val="15"/>
              </w:rPr>
              <w:t>OSI &amp; TCP/IP Networking</w:t>
            </w:r>
          </w:p>
          <w:p>
            <w:pPr>
              <w:spacing w:before="12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LANGUAGES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English — Native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French — Intermediate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Twi — Native</w:t>
            </w:r>
          </w:p>
          <w:p>
            <w:pPr>
              <w:spacing w:before="12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CERTIFICATIONS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Hashgraph Developer Course — Hedera (Jan 2026)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Hedera Certified Foundation (Apr 2026)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IPPF Competitor — Brewer Foundation &amp; NYU (2024-25)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WASSCE General Science — Prempeh College (Sep 2025)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[Deep Learning Spec.] — DeepLearning.AI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[ML Specialization] — Stanford / Coursera</w:t>
            </w:r>
          </w:p>
          <w:p>
            <w:pPr>
              <w:spacing w:before="12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GITHUB HIGHLIGHTS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arethos — Mental wellness app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[repo] — CNN crop disease classifier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F0C070"/>
                <w:sz w:val="15"/>
              </w:rPr>
              <w:t>[repo] — LLM study assistant</w:t>
            </w:r>
          </w:p>
          <w:p>
            <w:pPr>
              <w:spacing w:before="12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INTERESTS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Mathematics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Machine Learning &amp; AI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Robotics &amp; Embedded Systems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UI/UX &amp; Visual Design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Movies &amp; Video Games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Sports (Football)</w:t>
            </w:r>
          </w:p>
          <w:p>
            <w:pPr>
              <w:spacing w:before="120" w:after="40" w:line="200" w:lineRule="exact"/>
              <w:jc w:val="left"/>
              <w:pBdr>
                <w:bottom w:val="single" w:sz="4" w:space="2" w:color="C9A54E"/>
              </w:pBdr>
            </w:pPr>
            <w:r>
              <w:rPr>
                <w:rFonts w:ascii="Calibri" w:hAnsi="Calibri"/>
                <w:b/>
                <w:color w:val="C9A54E"/>
                <w:sz w:val="17"/>
              </w:rPr>
              <w:t>REFERENCES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Emmanuel Owusu Ansah</w:t>
            </w:r>
          </w:p>
          <w:p>
            <w:pPr>
              <w:spacing w:before="0" w:after="0" w:line="170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D1D9E0"/>
                <w:sz w:val="13"/>
              </w:rPr>
              <w:t xml:space="preserve">  Senior Teacher, Maths — Prempeh College</w:t>
            </w:r>
          </w:p>
          <w:p>
            <w:pPr>
              <w:spacing w:before="0" w:after="20" w:line="170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D1D9E0"/>
                <w:sz w:val="13"/>
              </w:rPr>
              <w:t xml:space="preserve">  +233 54 538 3894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Kwadwo Gyan-Darkwa</w:t>
            </w:r>
          </w:p>
          <w:p>
            <w:pPr>
              <w:spacing w:before="0" w:after="0" w:line="170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D1D9E0"/>
                <w:sz w:val="13"/>
              </w:rPr>
              <w:t xml:space="preserve">  Physics Teacher — Prempeh College</w:t>
            </w:r>
          </w:p>
          <w:p>
            <w:pPr>
              <w:spacing w:before="0" w:after="20" w:line="170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D1D9E0"/>
                <w:sz w:val="13"/>
              </w:rPr>
              <w:t xml:space="preserve">  +233 244 940 819</w:t>
            </w:r>
          </w:p>
          <w:p>
            <w:pPr>
              <w:spacing w:before="6" w:after="6" w:line="190" w:lineRule="exact"/>
              <w:ind w:left="144" w:hanging="10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D1D9E0"/>
                <w:sz w:val="15"/>
              </w:rPr>
              <w:t>Sally Anokye-Yeboah (Mrs)</w:t>
            </w:r>
          </w:p>
          <w:p>
            <w:pPr>
              <w:spacing w:before="0" w:after="0" w:line="170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D1D9E0"/>
                <w:sz w:val="13"/>
              </w:rPr>
              <w:t xml:space="preserve">  Executive Director — SFLIG</w:t>
            </w:r>
          </w:p>
          <w:p>
            <w:pPr>
              <w:spacing w:before="0" w:after="20" w:line="170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D1D9E0"/>
                <w:sz w:val="13"/>
              </w:rPr>
              <w:t xml:space="preserve">  +233 559 1864 / +233 244 212 953</w:t>
            </w:r>
          </w:p>
        </w:tc>
        <w:tc>
          <w:tcPr>
            <w:tcBorders>
              <w:top w:val="none" w:sz="0" w:space="0"/>
              <w:left w:val="none" w:sz="0" w:space="0"/>
              <w:bottom w:val="none" w:sz="0" w:space="0"/>
              <w:right w:val="none" w:sz="0" w:space="0"/>
            </w:tcBorders>
            <w:tcMar>
              <w:top w:w="80" w:type="dxa"/>
              <w:start w:w="260" w:type="dxa"/>
              <w:bottom w:w="100" w:type="dxa"/>
              <w:end w:w="180" w:type="dxa"/>
            </w:tcMar>
            <w:tcW w:w="8840" w:type="dxa"/>
          </w:tcPr>
          <w:p>
            <w:pPr>
              <w:spacing w:before="4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PROFESSIONAL SUMMARY</w:t>
            </w:r>
          </w:p>
          <w:p>
            <w:pPr>
              <w:spacing w:before="20" w:after="20" w:line="190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3B444F"/>
                <w:sz w:val="15"/>
              </w:rPr>
              <w:t>Computer Science undergraduate at Kwame Nkrumah University of Science and Technology (KNUST) with hands-on experience in embedded intelligence, autonomous systems, and applied machine learning. National Robotics Champion (Robofest Ghana 2025) and Regional Cybersecurity Champion (2024). Building intelligent systems — from PID-controlled autonomous robots to AI-powered mobile applications.</w:t>
            </w:r>
          </w:p>
          <w:p>
            <w:pPr>
              <w:spacing w:before="0" w:after="40" w:line="190" w:lineRule="exact"/>
              <w:jc w:val="left"/>
            </w:pPr>
            <w:r>
              <w:rPr>
                <w:rFonts w:ascii="Calibri" w:hAnsi="Calibri"/>
                <w:b w:val="0"/>
                <w:i w:val="0"/>
                <w:color w:val="3B444F"/>
                <w:sz w:val="15"/>
              </w:rPr>
              <w:t>Combining strong fundamentals in computer science, mathematics, and algorithmic thinking with practical engineering experience across React Native mobile development, Django backend systems, and dual-AI architectures (Groq + Anthropic). Seeking an AI/ML internship to design, train, and deploy models that solve real-world problems at scale.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EXPERIENCE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Co-Founder &amp; Software Developer</w:t>
            </w:r>
            <w:r>
              <w:rPr>
                <w:rFonts w:ascii="Calibri" w:hAnsi="Calibri"/>
                <w:color w:val="C9A54E"/>
                <w:sz w:val="17"/>
              </w:rPr>
              <w:t xml:space="preserve"> — Arethos Tech Initiatives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6B7480"/>
                <w:sz w:val="14"/>
              </w:rPr>
              <w:t>Kumasi, Ghana  |  2026 – Present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Co-built Arethos, a cross-platform mental wellness app for KNUST students: AI-powered journaling, mood tracking, and reflections (React Native, Expo SDK 54, SQLite, Groq + Anthropic AI dual-fallback).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Engineered dual-AI fallback architecture (Groq primary, Anthropic secondary) ensuring 99%+ uptime for the reflection engine with automatic failover and retry logic.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Built custom haptic feedback system with multi-pulse waveforms, calibrated through 9 iterations on Samsung Galaxy S23. Solved expo-haptics Android limitation by using Vibration.vibrate() with createWaveform.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Implemented PanResponder-based sleep slider with ref-pinned state to eliminate stale-closure bugs in gesture handlers.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Designed high-fidelity Figma component design systems; coordinating sprint tasks via Git.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Won 2nd Place at ACES CodeFest 2026 UI/UX Challenge — redesigned the ACES KNUST website for mobile across all 9 pages as a team of 5, building a clickable Figma prototype with real-time collaboration.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Machine Learning Trainee</w:t>
            </w:r>
            <w:r>
              <w:rPr>
                <w:rFonts w:ascii="Calibri" w:hAnsi="Calibri"/>
                <w:color w:val="C9A54E"/>
                <w:sz w:val="17"/>
              </w:rPr>
              <w:t xml:space="preserve"> — Zap Tech Technologies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6B7480"/>
                <w:sz w:val="14"/>
              </w:rPr>
              <w:t>Remote  |  May 2025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Completed an intensive 2-week ML engineering program covering the full model development lifecycle — from raw data collection through model evaluation and iteration.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Preprocessed and cleaned real-world datasets using Pandas and NumPy, handling missing values, feature scaling, and data augmentation to improve model input quality.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Trained and evaluated classification models using Scikit-learn, interpreting accuracy, precision, recall, and F1-score to compare model performance across iterations.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Documented all experiments, hyperparameters, and results in structured notebooks — building the discipline of reproducible ML research from day one.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Online Safety Analyst &amp; Volunteer</w:t>
            </w:r>
            <w:r>
              <w:rPr>
                <w:rFonts w:ascii="Calibri" w:hAnsi="Calibri"/>
                <w:color w:val="C9A54E"/>
                <w:sz w:val="17"/>
              </w:rPr>
              <w:t xml:space="preserve"> — Solutions for Life Initiative Ghana (SFLIG)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6B7480"/>
                <w:sz w:val="14"/>
              </w:rPr>
              <w:t>Ghana  |  Oct 2022 – Present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Joined as a volunteer in October 2022 for community support projects donating food, sanitary items, and clothing to rural communities.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Promoted to Online Safety Analyst (August 2023), managing the organisation's social media and website with a focus on internet security.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Runs speaking engagements during semester breaks with girls from orphanages and rural communities on online safety topics.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i/>
                <w:color w:val="B05020"/>
                <w:sz w:val="17"/>
              </w:rPr>
              <w:t>[AI/ML Engineering Intern]</w:t>
            </w:r>
            <w:r>
              <w:rPr>
                <w:rFonts w:ascii="Calibri" w:hAnsi="Calibri"/>
                <w:i/>
                <w:color w:val="B05020"/>
                <w:sz w:val="17"/>
              </w:rPr>
              <w:t xml:space="preserve"> — [Company — e.g. Anthropic, Google DeepMind]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B05020"/>
                <w:sz w:val="14"/>
              </w:rPr>
              <w:t>[City, Country]  |  [Mon YYYY – Mon YYYY]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Trained and fine-tuned [model type] on [dataset], improving [metric] by [X]% over baseline.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Built end-to-end ML pipeline: data ingestion → preprocessing → training → evaluation → deployment on [AWS/GCP].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EDUCATION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Kwame Nkrumah University of Science &amp; Technology (KNUST)</w:t>
            </w:r>
          </w:p>
          <w:p>
            <w:pPr>
              <w:spacing w:before="0" w:after="20" w:line="190" w:lineRule="exact"/>
              <w:jc w:val="left"/>
            </w:pPr>
            <w:r>
              <w:rPr>
                <w:rFonts w:ascii="Calibri" w:hAnsi="Calibri"/>
                <w:b w:val="0"/>
                <w:i/>
                <w:color w:val="6B7480"/>
                <w:sz w:val="15"/>
              </w:rPr>
              <w:t>B.Sc. Computer Science  |  Kumasi, Ghana  |  Expected 2029</w:t>
            </w:r>
          </w:p>
          <w:p>
            <w:pPr>
              <w:spacing w:before="2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3B444F"/>
                <w:sz w:val="15"/>
              </w:rPr>
              <w:t>Relevant Coursework: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Data Structures and Algorithms — Arrays, linked lists, trees, graphs, sorting, dynamic programming, complexity analysis.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Discrete Mathematics — Logic, set theory, combinatorics, graph theory, proof techniques.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Probability and Statistics — Probability distributions, Bayesian inference, hypothesis testing, regression analysis.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Networking &amp; Internet — OSI/TCP/IP models, IPv4 addressing, subnetting, network protocols.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Calculus I — Limits, derivatives, integrals, applications to optimisation.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C++ / Computer Science &amp; Mathematics Programming.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Systems Programming — Memory management, process control, file I/O.</w:t>
            </w:r>
          </w:p>
          <w:p>
            <w:pPr>
              <w:spacing w:before="4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3B444F"/>
                <w:sz w:val="15"/>
              </w:rPr>
              <w:t>Self-Directed Study: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Andrew Ng's Machine Learning Specialization (Stanford / Coursera) — supervised learning, neural networks, recommender systems.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Deep Learning Specialization (DeepLearning.AI) — CNNs, RNNs, sequence models, optimisation.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Competitive programming practice on LeetCode and Codeforces.</w:t>
            </w:r>
          </w:p>
          <w:p>
            <w:pPr>
              <w:spacing w:before="8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Prempeh College (Senior High School)</w:t>
            </w:r>
          </w:p>
          <w:p>
            <w:pPr>
              <w:spacing w:before="0" w:after="20" w:line="190" w:lineRule="exact"/>
              <w:jc w:val="left"/>
            </w:pPr>
            <w:r>
              <w:rPr>
                <w:rFonts w:ascii="Calibri" w:hAnsi="Calibri"/>
                <w:b w:val="0"/>
                <w:i/>
                <w:color w:val="6B7480"/>
                <w:sz w:val="15"/>
              </w:rPr>
              <w:t>WASSCE — General Science  |  Kumasi, Ghana  |  Graduated September 2025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Core subjects: Core Mathematics, Elective Mathematics, Physics, Chemistry, English Language, Integrated Science, ICT.</w:t>
            </w:r>
          </w:p>
          <w:p>
            <w:pPr>
              <w:spacing w:before="40" w:after="0" w:line="190" w:lineRule="exact"/>
              <w:jc w:val="left"/>
            </w:pPr>
            <w:r>
              <w:rPr>
                <w:rFonts w:ascii="Calibri" w:hAnsi="Calibri"/>
                <w:b/>
                <w:i w:val="0"/>
                <w:color w:val="3B444F"/>
                <w:sz w:val="15"/>
              </w:rPr>
              <w:t>Extracurricular Leadership: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Founded and led the Prempeh College Cybersecurity Club (2023–2025). Organised weekly sessions on network security, ethical hacking, and CTF challenges. Mentored 6 junior students.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Active member of the Robotics Club (2023–2025). Won the Robofest Ghana 2025 National Championship.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Represented Prempeh College at IPPF (2024–2025), organised by Brewer Foundation and NYU.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PROJECTS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Arethos — Mental Wellness App (3-Person Team)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C9A54E"/>
                <w:sz w:val="14"/>
              </w:rPr>
              <w:t>React Native · Expo SDK 54 · SQLite · Groq &amp; Anthropic AI  |  github.com/Oppong-py/arethos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Co-built a cross-platform mental wellness app for KNUST students with three core tabs: AI-powered Journal, Mood tracker, and History/Reflections.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Engineered dual-AI fallback (Groq + Anthropic) ensuring 99%+ uptime. Built custom haptic feedback calibrated through 9 iterations.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Implemented PanResponder-based sleep slider with ref-pinned state to eliminate stale-closure bugs in gesture handlers.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Built Modal-based bottom-sheet delete system, bypassing React Native's unreliable zIndex between non-sibling elements.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Voice recording with real-time waveform visualisation. Full dark/light theme toggle.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SQLite for offline-first local storage — no user data ever leaves the device.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Authored 16-chapter technical documentation covering every architectural decision.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Autonomous Line-Following Robot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C9A54E"/>
                <w:sz w:val="14"/>
              </w:rPr>
              <w:t>LEGO MINDSTORM EV3 · PID Control Algorithm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Designed PID control algorithm for autonomous line navigation — National Champion at Robofest Ghana 2025.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Tuned Kp, Ki, Kd through systematic testing. Achieved sub-second course correction at high speed.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Optimised sensor-motor feedback loops under strict competition time limits — directly applicable to reinforcement learning and robotics control.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Class Attendance Monitoring System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C9A54E"/>
                <w:sz w:val="14"/>
              </w:rPr>
              <w:t>React Native · Django · PostgreSQL · Bluetooth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Architected biometric attendance platform serving 50 students in prototype testing, reducing manual roll-call by ~80%.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Backend: Django REST Framework with PostgreSQL. RESTful API for registration, attendance logging, analytics.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Frontend: React Native mobile app for cross-platform deployment.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Hardware: BLE communication for proximity-based check-in via fingerprint scanner.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color w:val="0F2B46"/>
                <w:sz w:val="17"/>
              </w:rPr>
              <w:t>Solar-Powered Automated Water Dispenser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C9A54E"/>
                <w:sz w:val="14"/>
              </w:rPr>
              <w:t>Arduino · Ultrasonic Sensors · C++ · Solar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Built a solar-powered water dispensing system using dual ultrasonic sensors (HC-SR04) to detect container placement and monitor fill level in real time, automatically controlling a solenoid valve.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Implemented debounce logic to prevent false triggers, buzzer for audio feedback, and LED status indicators for system state.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Solar power with voltage regulation for off-grid deployment in areas without reliable electricity.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i/>
                <w:color w:val="B05020"/>
                <w:sz w:val="17"/>
              </w:rPr>
              <w:t>[Computer Vision — Crop Disease Detector]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B05020"/>
                <w:sz w:val="14"/>
              </w:rPr>
              <w:t>[PyTorch · CNN/ResNet · FastAPI · AWS]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Train CNN on labelled plant images for disease detection. Production web app for farmer diagnosis.</w:t>
            </w:r>
          </w:p>
          <w:p>
            <w:pPr>
              <w:spacing w:before="60" w:after="0" w:line="200" w:lineRule="exact"/>
              <w:jc w:val="left"/>
            </w:pPr>
            <w:r>
              <w:rPr>
                <w:rFonts w:ascii="Calibri" w:hAnsi="Calibri"/>
                <w:b/>
                <w:i/>
                <w:color w:val="B05020"/>
                <w:sz w:val="17"/>
              </w:rPr>
              <w:t>[NLP / LLM — AI Study Assistant]</w:t>
            </w:r>
          </w:p>
          <w:p>
            <w:pPr>
              <w:spacing w:before="0" w:after="20" w:line="180" w:lineRule="exact"/>
              <w:jc w:val="left"/>
            </w:pPr>
            <w:r>
              <w:rPr>
                <w:rFonts w:ascii="Calibri" w:hAnsi="Calibri"/>
                <w:b w:val="0"/>
                <w:i/>
                <w:color w:val="B05020"/>
                <w:sz w:val="14"/>
              </w:rPr>
              <w:t>[Claude/OpenAI API · LangChain · RAG · Next.js]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RAG-powered chatbot for textbook Q&amp;A with safety guardrails.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HACKATHONS &amp; COMPETITIONS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National Cybersecurity Challenge</w:t>
            </w:r>
            <w:r>
              <w:rPr>
                <w:rFonts w:ascii="Calibri" w:hAnsi="Calibri"/>
                <w:color w:val="6B7480"/>
                <w:sz w:val="16"/>
              </w:rPr>
              <w:t xml:space="preserve"> — Regional Champion</w:t>
            </w:r>
            <w:r>
              <w:rPr>
                <w:rFonts w:ascii="Calibri" w:hAnsi="Calibri"/>
                <w:color w:val="6B7480"/>
                <w:sz w:val="14"/>
              </w:rPr>
              <w:t xml:space="preserve">  (2024)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Knowledge-based competition: network security, threat analysis, incident response, cryptography. Represented Prempeh College across the Ashanti Region.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Robofest Ghana</w:t>
            </w:r>
            <w:r>
              <w:rPr>
                <w:rFonts w:ascii="Calibri" w:hAnsi="Calibri"/>
                <w:color w:val="6B7480"/>
                <w:sz w:val="16"/>
              </w:rPr>
              <w:t xml:space="preserve"> — National Champion — Robotics</w:t>
            </w:r>
            <w:r>
              <w:rPr>
                <w:rFonts w:ascii="Calibri" w:hAnsi="Calibri"/>
                <w:color w:val="6B7480"/>
                <w:sz w:val="14"/>
              </w:rPr>
              <w:t xml:space="preserve">  (2025)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Design, build, programme autonomous robots for timed tasks. Won National Championship against teams from across the country.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ACES CodeFest 2026</w:t>
            </w:r>
            <w:r>
              <w:rPr>
                <w:rFonts w:ascii="Calibri" w:hAnsi="Calibri"/>
                <w:color w:val="6B7480"/>
                <w:sz w:val="16"/>
              </w:rPr>
              <w:t xml:space="preserve"> — 2nd Place — UI/UX Design</w:t>
            </w:r>
            <w:r>
              <w:rPr>
                <w:rFonts w:ascii="Calibri" w:hAnsi="Calibri"/>
                <w:color w:val="6B7480"/>
                <w:sz w:val="14"/>
              </w:rPr>
              <w:t xml:space="preserve">  (July 2026)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Redesigned the ACES KNUST website for mobile across all 9 pages as a team of 5. Built a high-fidelity clickable prototype in Figma with real-time collaboration, focusing on visual hierarchy, touch-friendly navigation, and user flows.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International Public Policy Forum (IPPF)</w:t>
            </w:r>
            <w:r>
              <w:rPr>
                <w:rFonts w:ascii="Calibri" w:hAnsi="Calibri"/>
                <w:color w:val="6B7480"/>
                <w:sz w:val="16"/>
              </w:rPr>
              <w:t xml:space="preserve"> — Competitor</w:t>
            </w:r>
            <w:r>
              <w:rPr>
                <w:rFonts w:ascii="Calibri" w:hAnsi="Calibri"/>
                <w:color w:val="6B7480"/>
                <w:sz w:val="14"/>
              </w:rPr>
              <w:t xml:space="preserve">  (2024–2025)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Global debate competition by Brewer Foundation &amp; NYU. Critical analysis, evidence-based argumentation.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AWARDS &amp; HONOURS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National Champion — Robofest Ghana 2025 (Autonomous Robotics)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Regional Champion — National Cybersecurity Challenge (2024)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IPPF Competitor — Brewer Foundation &amp; NYU (2024–2025)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Hedera Certified Foundation (Apr 2026) — among the earliest blockchain-certified students at KNUST.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Strong academic performance in Mathematics-heavy coursework: Calculus I, Probability &amp; Statistics, Discrete Mathematics, C++ Programming.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LEADERSHIP &amp; VOLUNTEERING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Club Leader</w:t>
            </w:r>
            <w:r>
              <w:rPr>
                <w:rFonts w:ascii="Calibri" w:hAnsi="Calibri"/>
                <w:color w:val="6B7480"/>
                <w:sz w:val="16"/>
              </w:rPr>
              <w:t xml:space="preserve"> — Prempeh College Cybersecurity Club</w:t>
            </w:r>
            <w:r>
              <w:rPr>
                <w:rFonts w:ascii="Calibri" w:hAnsi="Calibri"/>
                <w:color w:val="6B7480"/>
                <w:sz w:val="14"/>
              </w:rPr>
              <w:t xml:space="preserve">  (2023–2025)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Founded the club. Weekly sessions on networking, ethical hacking, Kali Linux, Wireshark. Mentored 6 junior students.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Online Safety Analyst &amp; Volunteer</w:t>
            </w:r>
            <w:r>
              <w:rPr>
                <w:rFonts w:ascii="Calibri" w:hAnsi="Calibri"/>
                <w:color w:val="6B7480"/>
                <w:sz w:val="16"/>
              </w:rPr>
              <w:t xml:space="preserve"> — SFLIG</w:t>
            </w:r>
            <w:r>
              <w:rPr>
                <w:rFonts w:ascii="Calibri" w:hAnsi="Calibri"/>
                <w:color w:val="6B7480"/>
                <w:sz w:val="14"/>
              </w:rPr>
              <w:t xml:space="preserve">  (Oct 2022–Present)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Promoted from volunteer to analyst. Manages social media, website, and runs speaking engagements on online safety.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Participant</w:t>
            </w:r>
            <w:r>
              <w:rPr>
                <w:rFonts w:ascii="Calibri" w:hAnsi="Calibri"/>
                <w:color w:val="6B7480"/>
                <w:sz w:val="16"/>
              </w:rPr>
              <w:t xml:space="preserve"> — International Public Policy Forum (IPPF)</w:t>
            </w:r>
            <w:r>
              <w:rPr>
                <w:rFonts w:ascii="Calibri" w:hAnsi="Calibri"/>
                <w:color w:val="6B7480"/>
                <w:sz w:val="14"/>
              </w:rPr>
              <w:t xml:space="preserve">  (2024)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Global policy debate. Research, argumentation, and collaborative problem-solving with international peers.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MEMBERSHIPS &amp; COMMUNITIES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Member</w:t>
            </w:r>
            <w:r>
              <w:rPr>
                <w:rFonts w:ascii="Calibri" w:hAnsi="Calibri"/>
                <w:color w:val="6B7480"/>
                <w:sz w:val="16"/>
              </w:rPr>
              <w:t xml:space="preserve"> — Association of Computer Engineering Students (ACES), KNUST</w:t>
            </w:r>
            <w:r>
              <w:rPr>
                <w:rFonts w:ascii="Calibri" w:hAnsi="Calibri"/>
                <w:color w:val="6B7480"/>
                <w:sz w:val="14"/>
              </w:rPr>
              <w:t xml:space="preserve">  (2023–Present)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Member</w:t>
            </w:r>
            <w:r>
              <w:rPr>
                <w:rFonts w:ascii="Calibri" w:hAnsi="Calibri"/>
                <w:color w:val="6B7480"/>
                <w:sz w:val="16"/>
              </w:rPr>
              <w:t xml:space="preserve"> — AmaliTech Coding Club</w:t>
            </w:r>
            <w:r>
              <w:rPr>
                <w:rFonts w:ascii="Calibri" w:hAnsi="Calibri"/>
                <w:color w:val="6B7480"/>
                <w:sz w:val="14"/>
              </w:rPr>
              <w:t xml:space="preserve">  (2025–Present)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Member</w:t>
            </w:r>
            <w:r>
              <w:rPr>
                <w:rFonts w:ascii="Calibri" w:hAnsi="Calibri"/>
                <w:color w:val="6B7480"/>
                <w:sz w:val="16"/>
              </w:rPr>
              <w:t xml:space="preserve"> — Microsoft User Group Ghana — KNUST Chapter</w:t>
            </w:r>
            <w:r>
              <w:rPr>
                <w:rFonts w:ascii="Calibri" w:hAnsi="Calibri"/>
                <w:color w:val="6B7480"/>
                <w:sz w:val="14"/>
              </w:rPr>
              <w:t xml:space="preserve">  (2025–Present)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Member</w:t>
            </w:r>
            <w:r>
              <w:rPr>
                <w:rFonts w:ascii="Calibri" w:hAnsi="Calibri"/>
                <w:color w:val="6B7480"/>
                <w:sz w:val="16"/>
              </w:rPr>
              <w:t xml:space="preserve"> — Claude Builder Club — KNUST</w:t>
            </w:r>
            <w:r>
              <w:rPr>
                <w:rFonts w:ascii="Calibri" w:hAnsi="Calibri"/>
                <w:color w:val="6B7480"/>
                <w:sz w:val="14"/>
              </w:rPr>
              <w:t xml:space="preserve">  (2025–Present)</w:t>
            </w:r>
          </w:p>
          <w:p>
            <w:pPr>
              <w:spacing w:before="20" w:after="6" w:line="200" w:lineRule="exact"/>
            </w:pPr>
            <w:r>
              <w:rPr>
                <w:rFonts w:ascii="Calibri" w:hAnsi="Calibri"/>
                <w:b/>
                <w:color w:val="0F2B46"/>
                <w:sz w:val="16"/>
              </w:rPr>
              <w:t>Member</w:t>
            </w:r>
            <w:r>
              <w:rPr>
                <w:rFonts w:ascii="Calibri" w:hAnsi="Calibri"/>
                <w:color w:val="6B7480"/>
                <w:sz w:val="16"/>
              </w:rPr>
              <w:t xml:space="preserve"> — Prempeh College Robotics Club</w:t>
            </w:r>
            <w:r>
              <w:rPr>
                <w:rFonts w:ascii="Calibri" w:hAnsi="Calibri"/>
                <w:color w:val="6B7480"/>
                <w:sz w:val="14"/>
              </w:rPr>
              <w:t xml:space="preserve">  (2023–2025)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PERSONAL DEVELOPMENT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Portfolio website: oppong-py.github.io — built with vanilla HTML/CSS/JS, hosted on GitHub Pages.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Technical blog posts: 'From PID Control to Reinforcement Learning' and 'Three Bugs That Taught Me More Than Any Tutorial'.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B05020"/>
                <w:sz w:val="15"/>
              </w:rPr>
              <w:t xml:space="preserve">• </w:t>
            </w:r>
            <w:r>
              <w:rPr>
                <w:rFonts w:ascii="Calibri" w:hAnsi="Calibri"/>
                <w:i/>
                <w:color w:val="B05020"/>
                <w:sz w:val="15"/>
              </w:rPr>
              <w:t>[Open-source contributions — add as you contribute]</w:t>
            </w:r>
          </w:p>
          <w:p>
            <w:pPr>
              <w:spacing w:before="120" w:after="40" w:line="200" w:lineRule="exact"/>
              <w:jc w:val="left"/>
              <w:pBdr>
                <w:bottom w:val="single" w:sz="6" w:space="2" w:color="C9A54E"/>
              </w:pBdr>
            </w:pPr>
            <w:r>
              <w:rPr>
                <w:rFonts w:ascii="Calibri" w:hAnsi="Calibri"/>
                <w:b/>
                <w:color w:val="C9A54E"/>
                <w:sz w:val="19"/>
              </w:rPr>
              <w:t>◆  ADDITIONAL INFORMATION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Nationality: Ghanaian</w:t>
            </w:r>
          </w:p>
          <w:p>
            <w:pPr>
              <w:spacing w:before="6" w:after="6" w:line="190" w:lineRule="exact"/>
              <w:ind w:left="180" w:hanging="120"/>
            </w:pPr>
            <w:r>
              <w:rPr>
                <w:rFonts w:ascii="Calibri" w:hAnsi="Calibri"/>
                <w:color w:val="C9A54E"/>
                <w:sz w:val="15"/>
              </w:rPr>
              <w:t xml:space="preserve">• </w:t>
            </w:r>
            <w:r>
              <w:rPr>
                <w:rFonts w:ascii="Calibri" w:hAnsi="Calibri"/>
                <w:color w:val="3B444F"/>
                <w:sz w:val="15"/>
              </w:rPr>
              <w:t>Location: Kumasi, Ghana (open to relocation for internships)</w:t>
            </w:r>
          </w:p>
        </w:tc>
      </w:tr>
    </w:tbl>
    <w:sectPr w:rsidR="00FC693F" w:rsidRPr="0006063C" w:rsidSect="00034616">
      <w:pgSz w:w="12240" w:h="15840"/>
      <w:pgMar w:top="0" w:right="0" w:bottom="216" w:left="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linkedin.com/in/kwabena-oppong-adutwum" TargetMode="External"/><Relationship Id="rId10" Type="http://schemas.openxmlformats.org/officeDocument/2006/relationships/hyperlink" Target="https://github.com/Oppong-py" TargetMode="External"/><Relationship Id="rId11" Type="http://schemas.openxmlformats.org/officeDocument/2006/relationships/hyperlink" Target="https://oppong-py.github.i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