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316D0" w:rsidRPr="001738FA" w:rsidRDefault="001738FA" w:rsidP="001738FA">
      <w:pPr>
        <w:jc w:val="center"/>
        <w:rPr>
          <w:b/>
          <w:bCs/>
          <w:i/>
          <w:iCs/>
          <w:sz w:val="32"/>
          <w:szCs w:val="32"/>
          <w:u w:val="single"/>
        </w:rPr>
      </w:pPr>
      <w:r w:rsidRPr="001738FA">
        <w:rPr>
          <w:b/>
          <w:bCs/>
          <w:i/>
          <w:iCs/>
          <w:sz w:val="32"/>
          <w:szCs w:val="32"/>
          <w:u w:val="single"/>
        </w:rPr>
        <w:t>Screenshots of my Dashboards on Public Tableau</w:t>
      </w:r>
    </w:p>
    <w:p w:rsidR="00D316D0" w:rsidRPr="00D316D0" w:rsidRDefault="001738FA">
      <w:r w:rsidRPr="001738FA">
        <w:rPr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6EAFEAF8">
            <wp:simplePos x="0" y="0"/>
            <wp:positionH relativeFrom="column">
              <wp:posOffset>38100</wp:posOffset>
            </wp:positionH>
            <wp:positionV relativeFrom="paragraph">
              <wp:posOffset>72390</wp:posOffset>
            </wp:positionV>
            <wp:extent cx="5394960" cy="2893695"/>
            <wp:effectExtent l="0" t="0" r="0" b="1905"/>
            <wp:wrapTight wrapText="bothSides">
              <wp:wrapPolygon edited="0">
                <wp:start x="0" y="0"/>
                <wp:lineTo x="0" y="21472"/>
                <wp:lineTo x="21508" y="21472"/>
                <wp:lineTo x="21508" y="0"/>
                <wp:lineTo x="0" y="0"/>
              </wp:wrapPolygon>
            </wp:wrapTight>
            <wp:docPr id="146832234" name="Picture 1" descr="A map of the wor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32234" name="Picture 1" descr="A map of the worl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16D0">
        <w:t>I displayed my Gross Domestic Product Map into my Dashboard by clicking on the cursor.</w:t>
      </w:r>
    </w:p>
    <w:p w:rsidR="00D316D0" w:rsidRDefault="00D316D0"/>
    <w:p w:rsidR="008414D6" w:rsidRDefault="00D316D0">
      <w:r>
        <w:rPr>
          <w:noProof/>
        </w:rPr>
        <w:drawing>
          <wp:inline distT="0" distB="0" distL="0" distR="0" wp14:anchorId="0B35743F" wp14:editId="4C0E3038">
            <wp:extent cx="5731510" cy="3074670"/>
            <wp:effectExtent l="0" t="0" r="2540" b="0"/>
            <wp:docPr id="12569902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9025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D0" w:rsidRDefault="00D316D0">
      <w:r>
        <w:t xml:space="preserve">I also created the Smartphones Maps into my Dashboard, where I clicked on the sheet to drag it into the dashboard straightway. </w:t>
      </w:r>
    </w:p>
    <w:p w:rsidR="00D316D0" w:rsidRDefault="00D316D0"/>
    <w:p w:rsidR="00D316D0" w:rsidRDefault="00D316D0"/>
    <w:p w:rsidR="00D316D0" w:rsidRDefault="00D316D0"/>
    <w:p w:rsidR="00D316D0" w:rsidRDefault="00D316D0"/>
    <w:p w:rsidR="00D316D0" w:rsidRDefault="00D316D0"/>
    <w:p w:rsidR="00D316D0" w:rsidRDefault="00D316D0">
      <w:r>
        <w:rPr>
          <w:noProof/>
        </w:rPr>
        <w:drawing>
          <wp:inline distT="0" distB="0" distL="0" distR="0" wp14:anchorId="0AB37C07" wp14:editId="160EBF5A">
            <wp:extent cx="5731510" cy="3074670"/>
            <wp:effectExtent l="0" t="0" r="2540" b="0"/>
            <wp:docPr id="140916743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67439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D0" w:rsidRDefault="00D316D0">
      <w:r>
        <w:t xml:space="preserve">In this image, I clicked on the Life Expectancy Map on </w:t>
      </w:r>
      <w:proofErr w:type="gramStart"/>
      <w:r>
        <w:t>sheets</w:t>
      </w:r>
      <w:proofErr w:type="gramEnd"/>
      <w:r>
        <w:t xml:space="preserve"> and it allowed me to create a dashboard very nicely. </w:t>
      </w:r>
    </w:p>
    <w:p w:rsidR="00D316D0" w:rsidRDefault="00D316D0"/>
    <w:p w:rsidR="00D316D0" w:rsidRDefault="00D316D0">
      <w:r>
        <w:rPr>
          <w:noProof/>
        </w:rPr>
        <w:drawing>
          <wp:inline distT="0" distB="0" distL="0" distR="0" wp14:anchorId="520381F2" wp14:editId="635D314B">
            <wp:extent cx="5731510" cy="3074670"/>
            <wp:effectExtent l="0" t="0" r="2540" b="0"/>
            <wp:docPr id="259592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9231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D0" w:rsidRDefault="00D316D0">
      <w:r>
        <w:t>I was able to display my bar chart on Smartphones into the Dashboard.</w:t>
      </w:r>
    </w:p>
    <w:p w:rsidR="00D316D0" w:rsidRDefault="00D316D0">
      <w:r>
        <w:rPr>
          <w:noProof/>
        </w:rPr>
        <w:lastRenderedPageBreak/>
        <w:drawing>
          <wp:inline distT="0" distB="0" distL="0" distR="0" wp14:anchorId="61E3ED27" wp14:editId="2CE340FF">
            <wp:extent cx="5731510" cy="3074670"/>
            <wp:effectExtent l="0" t="0" r="2540" b="0"/>
            <wp:docPr id="191793894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38946" name="Picture 1" descr="A screenshot of a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D0" w:rsidRDefault="00D316D0">
      <w:r>
        <w:t xml:space="preserve">I spent a long time organising  the front style and text of  my Life Expectancy Topic  Bar Chart to create a Dashboard. </w:t>
      </w:r>
    </w:p>
    <w:p w:rsidR="00D316D0" w:rsidRDefault="00D316D0"/>
    <w:p w:rsidR="00D316D0" w:rsidRDefault="00D316D0"/>
    <w:p w:rsidR="00D316D0" w:rsidRDefault="00D316D0"/>
    <w:p w:rsidR="00D316D0" w:rsidRDefault="001738FA">
      <w:r>
        <w:rPr>
          <w:noProof/>
        </w:rPr>
        <w:drawing>
          <wp:inline distT="0" distB="0" distL="0" distR="0" wp14:anchorId="0245C40D" wp14:editId="7C93CC7A">
            <wp:extent cx="5731510" cy="3074670"/>
            <wp:effectExtent l="0" t="0" r="2540" b="0"/>
            <wp:docPr id="2075849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4964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8FA" w:rsidRDefault="001738FA">
      <w:r>
        <w:t xml:space="preserve">In addition, I also spent a short while designing my new dashboard, where I organised the Gross Domestics Product 2 Bar Chart in different styles. </w:t>
      </w:r>
    </w:p>
    <w:sectPr w:rsidR="001738FA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738FA" w:rsidRDefault="001738FA" w:rsidP="001738FA">
      <w:pPr>
        <w:spacing w:after="0" w:line="240" w:lineRule="auto"/>
      </w:pPr>
      <w:r>
        <w:separator/>
      </w:r>
    </w:p>
  </w:endnote>
  <w:endnote w:type="continuationSeparator" w:id="0">
    <w:p w:rsidR="001738FA" w:rsidRDefault="001738FA" w:rsidP="001738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738FA" w:rsidRDefault="001738FA" w:rsidP="001738FA">
      <w:pPr>
        <w:spacing w:after="0" w:line="240" w:lineRule="auto"/>
      </w:pPr>
      <w:r>
        <w:separator/>
      </w:r>
    </w:p>
  </w:footnote>
  <w:footnote w:type="continuationSeparator" w:id="0">
    <w:p w:rsidR="001738FA" w:rsidRDefault="001738FA" w:rsidP="001738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738FA" w:rsidRPr="001738FA" w:rsidRDefault="001738FA">
    <w:pPr>
      <w:pStyle w:val="Header"/>
      <w:rPr>
        <w:rFonts w:ascii="Edwardian Script ITC" w:hAnsi="Edwardian Script ITC"/>
        <w:sz w:val="36"/>
        <w:szCs w:val="36"/>
      </w:rPr>
    </w:pPr>
    <w:r>
      <w:rPr>
        <w:rFonts w:ascii="Edwardian Script ITC" w:hAnsi="Edwardian Script ITC"/>
        <w:sz w:val="36"/>
        <w:szCs w:val="36"/>
      </w:rPr>
      <w:t>Andre Oppong                                                                                      9/07/2023</w:t>
    </w:r>
  </w:p>
  <w:p w:rsidR="001738FA" w:rsidRDefault="001738F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6D0"/>
    <w:rsid w:val="001738FA"/>
    <w:rsid w:val="00413F69"/>
    <w:rsid w:val="008414D6"/>
    <w:rsid w:val="00C541F3"/>
    <w:rsid w:val="00D316D0"/>
    <w:rsid w:val="00E61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CA87D"/>
  <w15:chartTrackingRefBased/>
  <w15:docId w15:val="{F0A67FDF-CF9C-480A-908B-6095C349D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38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38FA"/>
  </w:style>
  <w:style w:type="paragraph" w:styleId="Footer">
    <w:name w:val="footer"/>
    <w:basedOn w:val="Normal"/>
    <w:link w:val="FooterChar"/>
    <w:uiPriority w:val="99"/>
    <w:unhideWhenUsed/>
    <w:rsid w:val="001738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38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Oppong</dc:creator>
  <cp:keywords/>
  <dc:description/>
  <cp:lastModifiedBy>Andre Oppong</cp:lastModifiedBy>
  <cp:revision>1</cp:revision>
  <dcterms:created xsi:type="dcterms:W3CDTF">2023-07-08T23:43:00Z</dcterms:created>
  <dcterms:modified xsi:type="dcterms:W3CDTF">2023-07-08T23:59:00Z</dcterms:modified>
</cp:coreProperties>
</file>