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436A" w14:textId="34D6A3E4" w:rsidR="00FA7F66" w:rsidRDefault="00015685">
      <w:r>
        <w:t>Que toi co canh dieu dep</w:t>
      </w:r>
      <w:r w:rsidR="00F26E22">
        <w:t xml:space="preserve"> lam</w:t>
      </w:r>
    </w:p>
    <w:sectPr w:rsidR="00FA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85"/>
    <w:rsid w:val="00015685"/>
    <w:rsid w:val="00F26E22"/>
    <w:rsid w:val="00F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24D8"/>
  <w15:chartTrackingRefBased/>
  <w15:docId w15:val="{E85740EE-4DE8-4F14-BD58-4F7CD9C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 Trinh</dc:creator>
  <cp:keywords/>
  <dc:description/>
  <cp:lastModifiedBy>Lung Trinh</cp:lastModifiedBy>
  <cp:revision>2</cp:revision>
  <dcterms:created xsi:type="dcterms:W3CDTF">2021-09-16T15:45:00Z</dcterms:created>
  <dcterms:modified xsi:type="dcterms:W3CDTF">2021-09-16T15:50:00Z</dcterms:modified>
</cp:coreProperties>
</file>