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5BFCC" w14:textId="77777777" w:rsidR="00F064E4" w:rsidRPr="00F064E4" w:rsidRDefault="00F064E4" w:rsidP="00F064E4">
      <w:pPr>
        <w:numPr>
          <w:ilvl w:val="0"/>
          <w:numId w:val="1"/>
        </w:numPr>
        <w:ind w:left="555" w:right="-120"/>
        <w:outlineLvl w:val="2"/>
        <w:rPr>
          <w:rFonts w:ascii="inherit" w:eastAsia="Times New Roman" w:hAnsi="inherit" w:cs="Open Sans"/>
          <w:b/>
          <w:bCs/>
          <w:color w:val="111111"/>
          <w:sz w:val="23"/>
          <w:szCs w:val="23"/>
          <w:lang w:eastAsia="en-GB"/>
        </w:rPr>
      </w:pPr>
      <w:r w:rsidRPr="00F064E4">
        <w:rPr>
          <w:rFonts w:ascii="inherit" w:eastAsia="Times New Roman" w:hAnsi="inherit" w:cs="Open Sans"/>
          <w:b/>
          <w:bCs/>
          <w:color w:val="111111"/>
          <w:sz w:val="23"/>
          <w:szCs w:val="23"/>
          <w:lang w:eastAsia="en-GB"/>
        </w:rPr>
        <w:t>Question 1:   Short Answer</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681"/>
        <w:gridCol w:w="86"/>
        <w:gridCol w:w="86"/>
        <w:gridCol w:w="86"/>
      </w:tblGrid>
      <w:tr w:rsidR="00F064E4" w:rsidRPr="00F064E4" w14:paraId="269A67AF" w14:textId="77777777" w:rsidTr="00F064E4">
        <w:tc>
          <w:tcPr>
            <w:tcW w:w="0" w:type="auto"/>
            <w:noWrap/>
            <w:vAlign w:val="center"/>
            <w:hideMark/>
          </w:tcPr>
          <w:p w14:paraId="476BF5E9" w14:textId="77777777" w:rsidR="00F064E4" w:rsidRPr="00F064E4" w:rsidRDefault="00F064E4" w:rsidP="00F064E4">
            <w:pPr>
              <w:spacing w:before="100" w:beforeAutospacing="1" w:after="100" w:afterAutospacing="1"/>
              <w:rPr>
                <w:rFonts w:ascii="inherit" w:eastAsia="Times New Roman" w:hAnsi="inherit" w:cs="Open Sans"/>
                <w:color w:val="111111"/>
                <w:sz w:val="23"/>
                <w:szCs w:val="23"/>
                <w:lang w:eastAsia="en-GB"/>
              </w:rPr>
            </w:pPr>
          </w:p>
        </w:tc>
        <w:tc>
          <w:tcPr>
            <w:tcW w:w="0" w:type="auto"/>
            <w:gridSpan w:val="4"/>
            <w:noWrap/>
            <w:vAlign w:val="center"/>
            <w:hideMark/>
          </w:tcPr>
          <w:p w14:paraId="13C5CEC7" w14:textId="77777777" w:rsidR="00F064E4" w:rsidRPr="00F064E4" w:rsidRDefault="00F064E4" w:rsidP="00F064E4">
            <w:pPr>
              <w:rPr>
                <w:rFonts w:ascii="Times New Roman" w:eastAsia="Times New Roman" w:hAnsi="Times New Roman" w:cs="Times New Roman"/>
                <w:sz w:val="20"/>
                <w:szCs w:val="20"/>
                <w:lang w:eastAsia="en-GB"/>
              </w:rPr>
            </w:pPr>
          </w:p>
        </w:tc>
      </w:tr>
      <w:tr w:rsidR="00F064E4" w:rsidRPr="00F064E4" w14:paraId="76B2670A" w14:textId="77777777" w:rsidTr="00F064E4">
        <w:tc>
          <w:tcPr>
            <w:tcW w:w="0" w:type="auto"/>
            <w:vMerge w:val="restart"/>
            <w:vAlign w:val="center"/>
            <w:hideMark/>
          </w:tcPr>
          <w:p w14:paraId="0C8871AE" w14:textId="77777777" w:rsidR="00F064E4" w:rsidRPr="00F064E4" w:rsidRDefault="00F064E4" w:rsidP="00F064E4">
            <w:pPr>
              <w:jc w:val="right"/>
              <w:rPr>
                <w:rFonts w:ascii="Times New Roman" w:eastAsia="Times New Roman" w:hAnsi="Times New Roman" w:cs="Times New Roman"/>
                <w:sz w:val="20"/>
                <w:szCs w:val="20"/>
                <w:lang w:eastAsia="en-GB"/>
              </w:rPr>
            </w:pPr>
          </w:p>
        </w:tc>
        <w:tc>
          <w:tcPr>
            <w:tcW w:w="5000" w:type="pct"/>
            <w:hideMark/>
          </w:tcPr>
          <w:p w14:paraId="697DD02A"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What is good about this module?</w:t>
            </w:r>
          </w:p>
        </w:tc>
        <w:tc>
          <w:tcPr>
            <w:tcW w:w="0" w:type="auto"/>
            <w:vAlign w:val="center"/>
            <w:hideMark/>
          </w:tcPr>
          <w:p w14:paraId="1AA7BEB1"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304B4134"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52112482" w14:textId="77777777" w:rsidR="00F064E4" w:rsidRPr="00F064E4" w:rsidRDefault="00F064E4" w:rsidP="00F064E4">
            <w:pPr>
              <w:rPr>
                <w:rFonts w:ascii="Times New Roman" w:eastAsia="Times New Roman" w:hAnsi="Times New Roman" w:cs="Times New Roman"/>
                <w:sz w:val="20"/>
                <w:szCs w:val="20"/>
                <w:lang w:eastAsia="en-GB"/>
              </w:rPr>
            </w:pPr>
          </w:p>
        </w:tc>
      </w:tr>
      <w:tr w:rsidR="00F064E4" w:rsidRPr="00F064E4" w14:paraId="0013E26D" w14:textId="77777777" w:rsidTr="00F064E4">
        <w:tc>
          <w:tcPr>
            <w:tcW w:w="0" w:type="auto"/>
            <w:vMerge/>
            <w:vAlign w:val="center"/>
            <w:hideMark/>
          </w:tcPr>
          <w:p w14:paraId="3527E657"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hideMark/>
          </w:tcPr>
          <w:p w14:paraId="65E2AE1A" w14:textId="77777777" w:rsidR="00F064E4" w:rsidRPr="00F064E4" w:rsidRDefault="00F064E4" w:rsidP="00F064E4">
            <w:pPr>
              <w:rPr>
                <w:rFonts w:ascii="inherit" w:eastAsia="Times New Roman" w:hAnsi="inherit" w:cs="Times New Roman"/>
                <w:sz w:val="19"/>
                <w:szCs w:val="19"/>
                <w:lang w:eastAsia="en-GB"/>
              </w:rPr>
            </w:pPr>
          </w:p>
          <w:tbl>
            <w:tblPr>
              <w:tblW w:w="5000" w:type="pct"/>
              <w:tblCellMar>
                <w:top w:w="80" w:type="dxa"/>
                <w:left w:w="80" w:type="dxa"/>
                <w:bottom w:w="80" w:type="dxa"/>
                <w:right w:w="80" w:type="dxa"/>
              </w:tblCellMar>
              <w:tblLook w:val="04A0" w:firstRow="1" w:lastRow="0" w:firstColumn="1" w:lastColumn="0" w:noHBand="0" w:noVBand="1"/>
            </w:tblPr>
            <w:tblGrid>
              <w:gridCol w:w="8601"/>
            </w:tblGrid>
            <w:tr w:rsidR="00F064E4" w:rsidRPr="00F064E4" w14:paraId="1C16B3BB" w14:textId="77777777">
              <w:tc>
                <w:tcPr>
                  <w:tcW w:w="5000" w:type="pct"/>
                  <w:noWrap/>
                  <w:vAlign w:val="center"/>
                  <w:hideMark/>
                </w:tcPr>
                <w:p w14:paraId="443E10C8" w14:textId="77777777" w:rsidR="00F064E4" w:rsidRPr="00F064E4" w:rsidRDefault="00F064E4" w:rsidP="00F064E4">
                  <w:pPr>
                    <w:rPr>
                      <w:rFonts w:ascii="inherit" w:eastAsia="Times New Roman" w:hAnsi="inherit" w:cs="Times New Roman"/>
                      <w:sz w:val="19"/>
                      <w:szCs w:val="19"/>
                      <w:lang w:eastAsia="en-GB"/>
                    </w:rPr>
                  </w:pPr>
                  <w:r w:rsidRPr="00F064E4">
                    <w:rPr>
                      <w:rFonts w:ascii="inherit" w:eastAsia="Times New Roman" w:hAnsi="inherit" w:cs="Times New Roman"/>
                      <w:sz w:val="19"/>
                      <w:szCs w:val="19"/>
                      <w:bdr w:val="none" w:sz="0" w:space="0" w:color="auto" w:frame="1"/>
                      <w:lang w:eastAsia="en-GB"/>
                    </w:rPr>
                    <w:t>Given Answers</w:t>
                  </w:r>
                </w:p>
              </w:tc>
            </w:tr>
            <w:tr w:rsidR="00F064E4" w:rsidRPr="00F064E4" w14:paraId="64960870" w14:textId="77777777">
              <w:tc>
                <w:tcPr>
                  <w:tcW w:w="5000" w:type="pct"/>
                  <w:vAlign w:val="center"/>
                  <w:hideMark/>
                </w:tcPr>
                <w:p w14:paraId="2DF9D611"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like that there are some references to real world applications and visualisations for intuitive understanding of concepts.</w:t>
                  </w:r>
                </w:p>
              </w:tc>
            </w:tr>
            <w:tr w:rsidR="00F064E4" w:rsidRPr="00F064E4" w14:paraId="16119041" w14:textId="77777777">
              <w:tc>
                <w:tcPr>
                  <w:tcW w:w="5000" w:type="pct"/>
                  <w:vAlign w:val="center"/>
                  <w:hideMark/>
                </w:tcPr>
                <w:p w14:paraId="6ACEAEB7"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 xml:space="preserve">The course/content structure, problem sheets, lecture notes, lecture </w:t>
                  </w:r>
                  <w:proofErr w:type="gramStart"/>
                  <w:r w:rsidRPr="00F064E4">
                    <w:rPr>
                      <w:rFonts w:ascii="Arial" w:eastAsia="Times New Roman" w:hAnsi="Arial" w:cs="Arial"/>
                      <w:sz w:val="20"/>
                      <w:szCs w:val="20"/>
                      <w:lang w:eastAsia="en-GB"/>
                    </w:rPr>
                    <w:t>slides(</w:t>
                  </w:r>
                  <w:proofErr w:type="gramEnd"/>
                  <w:r w:rsidRPr="00F064E4">
                    <w:rPr>
                      <w:rFonts w:ascii="Arial" w:eastAsia="Times New Roman" w:hAnsi="Arial" w:cs="Arial"/>
                      <w:sz w:val="20"/>
                      <w:szCs w:val="20"/>
                      <w:lang w:eastAsia="en-GB"/>
                    </w:rPr>
                    <w:t>especially the quizzes in the lecture slide)</w:t>
                  </w:r>
                </w:p>
              </w:tc>
            </w:tr>
            <w:tr w:rsidR="00F064E4" w:rsidRPr="00F064E4" w14:paraId="774BE3FF" w14:textId="77777777">
              <w:tc>
                <w:tcPr>
                  <w:tcW w:w="5000" w:type="pct"/>
                  <w:vAlign w:val="center"/>
                  <w:hideMark/>
                </w:tcPr>
                <w:p w14:paraId="3AD7C523"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think the pace that we go through the content has been well managed. I don't feel that it's too slow or too fast. </w:t>
                  </w:r>
                </w:p>
                <w:p w14:paraId="02B29A0C"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The problem sheets have plenty of practice.</w:t>
                  </w:r>
                </w:p>
                <w:p w14:paraId="18CC7908"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The moments in lectures where we get to try a question is a good concept.</w:t>
                  </w:r>
                </w:p>
              </w:tc>
            </w:tr>
            <w:tr w:rsidR="00F064E4" w:rsidRPr="00F064E4" w14:paraId="268D308B" w14:textId="77777777">
              <w:tc>
                <w:tcPr>
                  <w:tcW w:w="5000" w:type="pct"/>
                  <w:vAlign w:val="center"/>
                  <w:hideMark/>
                </w:tcPr>
                <w:p w14:paraId="3576B868" w14:textId="77777777" w:rsidR="00F064E4" w:rsidRPr="00F064E4" w:rsidRDefault="00F064E4" w:rsidP="00F064E4">
                  <w:pPr>
                    <w:spacing w:after="240"/>
                    <w:rPr>
                      <w:rFonts w:ascii="Arial" w:eastAsia="Times New Roman" w:hAnsi="Arial" w:cs="Arial"/>
                      <w:sz w:val="20"/>
                      <w:szCs w:val="20"/>
                      <w:lang w:eastAsia="en-GB"/>
                    </w:rPr>
                  </w:pPr>
                  <w:proofErr w:type="gramStart"/>
                  <w:r w:rsidRPr="00F064E4">
                    <w:rPr>
                      <w:rFonts w:ascii="Arial" w:eastAsia="Times New Roman" w:hAnsi="Arial" w:cs="Arial"/>
                      <w:sz w:val="20"/>
                      <w:szCs w:val="20"/>
                      <w:lang w:eastAsia="en-GB"/>
                    </w:rPr>
                    <w:t>Gives an introduction to</w:t>
                  </w:r>
                  <w:proofErr w:type="gramEnd"/>
                  <w:r w:rsidRPr="00F064E4">
                    <w:rPr>
                      <w:rFonts w:ascii="Arial" w:eastAsia="Times New Roman" w:hAnsi="Arial" w:cs="Arial"/>
                      <w:sz w:val="20"/>
                      <w:szCs w:val="20"/>
                      <w:lang w:eastAsia="en-GB"/>
                    </w:rPr>
                    <w:t xml:space="preserve"> Calculus/ODE/Multivariable Calculus.</w:t>
                  </w:r>
                </w:p>
              </w:tc>
            </w:tr>
            <w:tr w:rsidR="00F064E4" w:rsidRPr="00F064E4" w14:paraId="468BC564" w14:textId="77777777">
              <w:tc>
                <w:tcPr>
                  <w:tcW w:w="5000" w:type="pct"/>
                  <w:vAlign w:val="center"/>
                  <w:hideMark/>
                </w:tcPr>
                <w:p w14:paraId="118C1845" w14:textId="0B6B6902"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think the content itself is lovely, and the lecturer's style of lecturing is very good, in terms of the fact that there is constant engagement in the for</w:t>
                  </w:r>
                  <w:r w:rsidR="00A3044E">
                    <w:rPr>
                      <w:rFonts w:ascii="Arial" w:eastAsia="Times New Roman" w:hAnsi="Arial" w:cs="Arial"/>
                      <w:sz w:val="20"/>
                      <w:szCs w:val="20"/>
                      <w:lang w:eastAsia="en-GB"/>
                    </w:rPr>
                    <w:t>m</w:t>
                  </w:r>
                  <w:r w:rsidRPr="00F064E4">
                    <w:rPr>
                      <w:rFonts w:ascii="Arial" w:eastAsia="Times New Roman" w:hAnsi="Arial" w:cs="Arial"/>
                      <w:sz w:val="20"/>
                      <w:szCs w:val="20"/>
                      <w:lang w:eastAsia="en-GB"/>
                    </w:rPr>
                    <w:t xml:space="preserve"> of quizzes. I think it's a really good way of making sure that we are completely understanding the content being taught.</w:t>
                  </w:r>
                </w:p>
              </w:tc>
            </w:tr>
            <w:tr w:rsidR="00F064E4" w:rsidRPr="00F064E4" w14:paraId="2359A2DC" w14:textId="77777777">
              <w:tc>
                <w:tcPr>
                  <w:tcW w:w="5000" w:type="pct"/>
                  <w:vAlign w:val="center"/>
                  <w:hideMark/>
                </w:tcPr>
                <w:p w14:paraId="7B205B40"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Lecture notes are very well written and helpful.</w:t>
                  </w:r>
                </w:p>
              </w:tc>
            </w:tr>
            <w:tr w:rsidR="00F064E4" w:rsidRPr="00F064E4" w14:paraId="3C21CDE4" w14:textId="77777777">
              <w:tc>
                <w:tcPr>
                  <w:tcW w:w="5000" w:type="pct"/>
                  <w:vAlign w:val="center"/>
                  <w:hideMark/>
                </w:tcPr>
                <w:p w14:paraId="40C98818"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Reasonable amount of content and an interesting syllabus.</w:t>
                  </w:r>
                </w:p>
                <w:p w14:paraId="0E76E713"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Quizzes during class are useful.</w:t>
                  </w:r>
                </w:p>
                <w:p w14:paraId="028B7C07"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like the announcements every week about what we are expected to cover.</w:t>
                  </w:r>
                </w:p>
              </w:tc>
            </w:tr>
            <w:tr w:rsidR="00F064E4" w:rsidRPr="00F064E4" w14:paraId="1598DC12" w14:textId="77777777">
              <w:tc>
                <w:tcPr>
                  <w:tcW w:w="5000" w:type="pct"/>
                  <w:vAlign w:val="center"/>
                  <w:hideMark/>
                </w:tcPr>
                <w:p w14:paraId="77E48A41"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Interesting content, which has applications in real life and well-delivered lectures. Very good lecture notes.</w:t>
                  </w:r>
                </w:p>
              </w:tc>
            </w:tr>
            <w:tr w:rsidR="00F064E4" w:rsidRPr="00F064E4" w14:paraId="304AC64F" w14:textId="77777777">
              <w:tc>
                <w:tcPr>
                  <w:tcW w:w="5000" w:type="pct"/>
                  <w:vAlign w:val="center"/>
                  <w:hideMark/>
                </w:tcPr>
                <w:p w14:paraId="103260C8" w14:textId="77777777" w:rsid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Very good notes/resources. Interesting exercises especially the unseen problem sheets.</w:t>
                  </w:r>
                </w:p>
                <w:p w14:paraId="5ADA9FBE" w14:textId="77777777" w:rsidR="00A33C85" w:rsidRDefault="00A33C85" w:rsidP="00F064E4">
                  <w:pPr>
                    <w:spacing w:after="240"/>
                    <w:rPr>
                      <w:rFonts w:ascii="Arial" w:eastAsia="Times New Roman" w:hAnsi="Arial" w:cs="Arial"/>
                      <w:sz w:val="20"/>
                      <w:szCs w:val="20"/>
                      <w:lang w:eastAsia="en-GB"/>
                    </w:rPr>
                  </w:pPr>
                </w:p>
                <w:p w14:paraId="7A860405" w14:textId="77777777" w:rsidR="00A33C85" w:rsidRDefault="00A33C85" w:rsidP="00F064E4">
                  <w:pPr>
                    <w:spacing w:after="240"/>
                    <w:rPr>
                      <w:rFonts w:ascii="Arial" w:eastAsia="Times New Roman" w:hAnsi="Arial" w:cs="Arial"/>
                      <w:sz w:val="20"/>
                      <w:szCs w:val="20"/>
                      <w:lang w:eastAsia="en-GB"/>
                    </w:rPr>
                  </w:pPr>
                </w:p>
                <w:p w14:paraId="1B23A545" w14:textId="2525CFDA" w:rsidR="00A33C85" w:rsidRDefault="00EE41EA" w:rsidP="00F064E4">
                  <w:pPr>
                    <w:spacing w:after="240"/>
                    <w:rPr>
                      <w:rFonts w:ascii="Arial" w:eastAsia="Times New Roman" w:hAnsi="Arial" w:cs="Arial"/>
                      <w:sz w:val="20"/>
                      <w:szCs w:val="20"/>
                      <w:lang w:eastAsia="en-GB"/>
                    </w:rPr>
                  </w:pPr>
                  <w:r w:rsidRPr="000D400F">
                    <w:rPr>
                      <w:rFonts w:ascii="Arial" w:eastAsia="Times New Roman" w:hAnsi="Arial" w:cs="Arial"/>
                      <w:sz w:val="20"/>
                      <w:szCs w:val="20"/>
                      <w:highlight w:val="yellow"/>
                      <w:lang w:eastAsia="en-GB"/>
                    </w:rPr>
                    <w:t xml:space="preserve">Thanks for the positive comments, I am glad you like the </w:t>
                  </w:r>
                  <w:proofErr w:type="gramStart"/>
                  <w:r w:rsidRPr="000D400F">
                    <w:rPr>
                      <w:rFonts w:ascii="Arial" w:eastAsia="Times New Roman" w:hAnsi="Arial" w:cs="Arial"/>
                      <w:sz w:val="20"/>
                      <w:szCs w:val="20"/>
                      <w:highlight w:val="yellow"/>
                      <w:lang w:eastAsia="en-GB"/>
                    </w:rPr>
                    <w:t>real world</w:t>
                  </w:r>
                  <w:proofErr w:type="gramEnd"/>
                  <w:r w:rsidRPr="000D400F">
                    <w:rPr>
                      <w:rFonts w:ascii="Arial" w:eastAsia="Times New Roman" w:hAnsi="Arial" w:cs="Arial"/>
                      <w:sz w:val="20"/>
                      <w:szCs w:val="20"/>
                      <w:highlight w:val="yellow"/>
                      <w:lang w:eastAsia="en-GB"/>
                    </w:rPr>
                    <w:t xml:space="preserve"> connections, examples</w:t>
                  </w:r>
                  <w:r w:rsidR="000D400F" w:rsidRPr="000D400F">
                    <w:rPr>
                      <w:rFonts w:ascii="Arial" w:eastAsia="Times New Roman" w:hAnsi="Arial" w:cs="Arial"/>
                      <w:sz w:val="20"/>
                      <w:szCs w:val="20"/>
                      <w:highlight w:val="yellow"/>
                      <w:lang w:eastAsia="en-GB"/>
                    </w:rPr>
                    <w:t>, quizzes</w:t>
                  </w:r>
                  <w:r w:rsidRPr="000D400F">
                    <w:rPr>
                      <w:rFonts w:ascii="Arial" w:eastAsia="Times New Roman" w:hAnsi="Arial" w:cs="Arial"/>
                      <w:sz w:val="20"/>
                      <w:szCs w:val="20"/>
                      <w:highlight w:val="yellow"/>
                      <w:lang w:eastAsia="en-GB"/>
                    </w:rPr>
                    <w:t xml:space="preserve"> and the lecture notes.</w:t>
                  </w:r>
                  <w:r>
                    <w:rPr>
                      <w:rFonts w:ascii="Arial" w:eastAsia="Times New Roman" w:hAnsi="Arial" w:cs="Arial"/>
                      <w:sz w:val="20"/>
                      <w:szCs w:val="20"/>
                      <w:lang w:eastAsia="en-GB"/>
                    </w:rPr>
                    <w:t xml:space="preserve"> </w:t>
                  </w:r>
                </w:p>
                <w:p w14:paraId="1C702224" w14:textId="77777777" w:rsidR="00A33C85" w:rsidRDefault="00A33C85" w:rsidP="00F064E4">
                  <w:pPr>
                    <w:spacing w:after="240"/>
                    <w:rPr>
                      <w:rFonts w:ascii="Arial" w:eastAsia="Times New Roman" w:hAnsi="Arial" w:cs="Arial"/>
                      <w:sz w:val="20"/>
                      <w:szCs w:val="20"/>
                      <w:lang w:eastAsia="en-GB"/>
                    </w:rPr>
                  </w:pPr>
                </w:p>
                <w:p w14:paraId="203D8BA6" w14:textId="77777777" w:rsidR="00A33C85" w:rsidRDefault="00A33C85" w:rsidP="00F064E4">
                  <w:pPr>
                    <w:spacing w:after="240"/>
                    <w:rPr>
                      <w:rFonts w:ascii="Arial" w:eastAsia="Times New Roman" w:hAnsi="Arial" w:cs="Arial"/>
                      <w:sz w:val="20"/>
                      <w:szCs w:val="20"/>
                      <w:lang w:eastAsia="en-GB"/>
                    </w:rPr>
                  </w:pPr>
                </w:p>
                <w:p w14:paraId="55CDBFD2" w14:textId="630B41AE" w:rsidR="00A33C85" w:rsidRDefault="00A33C85" w:rsidP="00F064E4">
                  <w:pPr>
                    <w:spacing w:after="240"/>
                    <w:rPr>
                      <w:rFonts w:ascii="Arial" w:eastAsia="Times New Roman" w:hAnsi="Arial" w:cs="Arial"/>
                      <w:sz w:val="20"/>
                      <w:szCs w:val="20"/>
                      <w:lang w:eastAsia="en-GB"/>
                    </w:rPr>
                  </w:pPr>
                </w:p>
                <w:p w14:paraId="41E396F0" w14:textId="77777777" w:rsidR="009E181E" w:rsidRDefault="009E181E" w:rsidP="00F064E4">
                  <w:pPr>
                    <w:spacing w:after="240"/>
                    <w:rPr>
                      <w:rFonts w:ascii="Arial" w:eastAsia="Times New Roman" w:hAnsi="Arial" w:cs="Arial"/>
                      <w:sz w:val="20"/>
                      <w:szCs w:val="20"/>
                      <w:lang w:eastAsia="en-GB"/>
                    </w:rPr>
                  </w:pPr>
                </w:p>
                <w:p w14:paraId="243F6D24" w14:textId="1EC7106C" w:rsidR="00A33C85" w:rsidRPr="00F064E4" w:rsidRDefault="00A33C85" w:rsidP="00F064E4">
                  <w:pPr>
                    <w:spacing w:after="240"/>
                    <w:rPr>
                      <w:rFonts w:ascii="Arial" w:eastAsia="Times New Roman" w:hAnsi="Arial" w:cs="Arial"/>
                      <w:sz w:val="20"/>
                      <w:szCs w:val="20"/>
                      <w:lang w:eastAsia="en-GB"/>
                    </w:rPr>
                  </w:pPr>
                </w:p>
              </w:tc>
            </w:tr>
          </w:tbl>
          <w:p w14:paraId="3FA6A26F" w14:textId="77777777" w:rsidR="00F064E4" w:rsidRPr="00F064E4" w:rsidRDefault="00F064E4" w:rsidP="00F064E4">
            <w:pPr>
              <w:rPr>
                <w:rFonts w:ascii="inherit" w:eastAsia="Times New Roman" w:hAnsi="inherit" w:cs="Times New Roman"/>
                <w:sz w:val="19"/>
                <w:szCs w:val="19"/>
                <w:lang w:eastAsia="en-GB"/>
              </w:rPr>
            </w:pPr>
          </w:p>
        </w:tc>
        <w:tc>
          <w:tcPr>
            <w:tcW w:w="0" w:type="auto"/>
            <w:vAlign w:val="center"/>
            <w:hideMark/>
          </w:tcPr>
          <w:p w14:paraId="76B25F14"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33F66B8A"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0F886EEB" w14:textId="77777777" w:rsidR="00F064E4" w:rsidRPr="00F064E4" w:rsidRDefault="00F064E4" w:rsidP="00F064E4">
            <w:pPr>
              <w:rPr>
                <w:rFonts w:ascii="Times New Roman" w:eastAsia="Times New Roman" w:hAnsi="Times New Roman" w:cs="Times New Roman"/>
                <w:sz w:val="20"/>
                <w:szCs w:val="20"/>
                <w:lang w:eastAsia="en-GB"/>
              </w:rPr>
            </w:pPr>
          </w:p>
        </w:tc>
      </w:tr>
    </w:tbl>
    <w:p w14:paraId="15E213CA" w14:textId="77777777" w:rsidR="00F064E4" w:rsidRPr="00F064E4" w:rsidRDefault="00F064E4" w:rsidP="00F064E4">
      <w:pPr>
        <w:numPr>
          <w:ilvl w:val="0"/>
          <w:numId w:val="1"/>
        </w:numPr>
        <w:ind w:left="555" w:right="-120"/>
        <w:outlineLvl w:val="2"/>
        <w:rPr>
          <w:rFonts w:ascii="inherit" w:eastAsia="Times New Roman" w:hAnsi="inherit" w:cs="Open Sans"/>
          <w:b/>
          <w:bCs/>
          <w:color w:val="111111"/>
          <w:sz w:val="23"/>
          <w:szCs w:val="23"/>
          <w:lang w:eastAsia="en-GB"/>
        </w:rPr>
      </w:pPr>
      <w:r w:rsidRPr="00F064E4">
        <w:rPr>
          <w:rFonts w:ascii="inherit" w:eastAsia="Times New Roman" w:hAnsi="inherit" w:cs="Open Sans"/>
          <w:b/>
          <w:bCs/>
          <w:color w:val="111111"/>
          <w:sz w:val="23"/>
          <w:szCs w:val="23"/>
          <w:lang w:eastAsia="en-GB"/>
        </w:rPr>
        <w:t>Question 2:   Short Answer</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681"/>
        <w:gridCol w:w="86"/>
        <w:gridCol w:w="86"/>
        <w:gridCol w:w="86"/>
      </w:tblGrid>
      <w:tr w:rsidR="00F064E4" w:rsidRPr="00F064E4" w14:paraId="1CE3BA05" w14:textId="77777777" w:rsidTr="00F064E4">
        <w:tc>
          <w:tcPr>
            <w:tcW w:w="0" w:type="auto"/>
            <w:noWrap/>
            <w:vAlign w:val="center"/>
            <w:hideMark/>
          </w:tcPr>
          <w:p w14:paraId="1D1DFBF6" w14:textId="77777777" w:rsidR="00F064E4" w:rsidRPr="00F064E4" w:rsidRDefault="00F064E4" w:rsidP="00F064E4">
            <w:pPr>
              <w:spacing w:before="100" w:beforeAutospacing="1" w:after="100" w:afterAutospacing="1"/>
              <w:rPr>
                <w:rFonts w:ascii="inherit" w:eastAsia="Times New Roman" w:hAnsi="inherit" w:cs="Open Sans"/>
                <w:color w:val="111111"/>
                <w:sz w:val="23"/>
                <w:szCs w:val="23"/>
                <w:lang w:eastAsia="en-GB"/>
              </w:rPr>
            </w:pPr>
          </w:p>
        </w:tc>
        <w:tc>
          <w:tcPr>
            <w:tcW w:w="0" w:type="auto"/>
            <w:gridSpan w:val="4"/>
            <w:noWrap/>
            <w:vAlign w:val="center"/>
            <w:hideMark/>
          </w:tcPr>
          <w:p w14:paraId="2257C9C1" w14:textId="77777777" w:rsidR="00F064E4" w:rsidRPr="00F064E4" w:rsidRDefault="00F064E4" w:rsidP="00F064E4">
            <w:pPr>
              <w:rPr>
                <w:rFonts w:ascii="Times New Roman" w:eastAsia="Times New Roman" w:hAnsi="Times New Roman" w:cs="Times New Roman"/>
                <w:sz w:val="20"/>
                <w:szCs w:val="20"/>
                <w:lang w:eastAsia="en-GB"/>
              </w:rPr>
            </w:pPr>
          </w:p>
        </w:tc>
      </w:tr>
      <w:tr w:rsidR="00F064E4" w:rsidRPr="00F064E4" w14:paraId="4B6A772A" w14:textId="77777777" w:rsidTr="00F064E4">
        <w:tc>
          <w:tcPr>
            <w:tcW w:w="0" w:type="auto"/>
            <w:vMerge w:val="restart"/>
            <w:vAlign w:val="center"/>
            <w:hideMark/>
          </w:tcPr>
          <w:p w14:paraId="6764218A" w14:textId="77777777" w:rsidR="00F064E4" w:rsidRPr="00F064E4" w:rsidRDefault="00F064E4" w:rsidP="00F064E4">
            <w:pPr>
              <w:jc w:val="right"/>
              <w:rPr>
                <w:rFonts w:ascii="Times New Roman" w:eastAsia="Times New Roman" w:hAnsi="Times New Roman" w:cs="Times New Roman"/>
                <w:sz w:val="20"/>
                <w:szCs w:val="20"/>
                <w:lang w:eastAsia="en-GB"/>
              </w:rPr>
            </w:pPr>
          </w:p>
        </w:tc>
        <w:tc>
          <w:tcPr>
            <w:tcW w:w="5000" w:type="pct"/>
            <w:hideMark/>
          </w:tcPr>
          <w:p w14:paraId="07678F2A"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What could be improved about this module?</w:t>
            </w:r>
          </w:p>
        </w:tc>
        <w:tc>
          <w:tcPr>
            <w:tcW w:w="0" w:type="auto"/>
            <w:vAlign w:val="center"/>
            <w:hideMark/>
          </w:tcPr>
          <w:p w14:paraId="2AEC048B"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3B770A82"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60DAF80A" w14:textId="77777777" w:rsidR="00F064E4" w:rsidRPr="00F064E4" w:rsidRDefault="00F064E4" w:rsidP="00F064E4">
            <w:pPr>
              <w:rPr>
                <w:rFonts w:ascii="Times New Roman" w:eastAsia="Times New Roman" w:hAnsi="Times New Roman" w:cs="Times New Roman"/>
                <w:sz w:val="20"/>
                <w:szCs w:val="20"/>
                <w:lang w:eastAsia="en-GB"/>
              </w:rPr>
            </w:pPr>
          </w:p>
        </w:tc>
      </w:tr>
      <w:tr w:rsidR="00F064E4" w:rsidRPr="00F064E4" w14:paraId="3E2B919B" w14:textId="77777777" w:rsidTr="00F064E4">
        <w:tc>
          <w:tcPr>
            <w:tcW w:w="0" w:type="auto"/>
            <w:vMerge/>
            <w:vAlign w:val="center"/>
            <w:hideMark/>
          </w:tcPr>
          <w:p w14:paraId="4E6A76CD"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hideMark/>
          </w:tcPr>
          <w:p w14:paraId="6F7078CC" w14:textId="77777777" w:rsidR="00F064E4" w:rsidRPr="00F064E4" w:rsidRDefault="00F064E4" w:rsidP="00F064E4">
            <w:pPr>
              <w:rPr>
                <w:rFonts w:ascii="inherit" w:eastAsia="Times New Roman" w:hAnsi="inherit" w:cs="Times New Roman"/>
                <w:sz w:val="19"/>
                <w:szCs w:val="19"/>
                <w:lang w:eastAsia="en-GB"/>
              </w:rPr>
            </w:pPr>
          </w:p>
          <w:tbl>
            <w:tblPr>
              <w:tblW w:w="5000" w:type="pct"/>
              <w:tblCellMar>
                <w:top w:w="80" w:type="dxa"/>
                <w:left w:w="80" w:type="dxa"/>
                <w:bottom w:w="80" w:type="dxa"/>
                <w:right w:w="80" w:type="dxa"/>
              </w:tblCellMar>
              <w:tblLook w:val="04A0" w:firstRow="1" w:lastRow="0" w:firstColumn="1" w:lastColumn="0" w:noHBand="0" w:noVBand="1"/>
            </w:tblPr>
            <w:tblGrid>
              <w:gridCol w:w="8601"/>
            </w:tblGrid>
            <w:tr w:rsidR="00F064E4" w:rsidRPr="00F064E4" w14:paraId="015F7229" w14:textId="77777777">
              <w:tc>
                <w:tcPr>
                  <w:tcW w:w="5000" w:type="pct"/>
                  <w:noWrap/>
                  <w:vAlign w:val="center"/>
                  <w:hideMark/>
                </w:tcPr>
                <w:p w14:paraId="48D7297D" w14:textId="77777777" w:rsidR="00F064E4" w:rsidRPr="00F064E4" w:rsidRDefault="00F064E4" w:rsidP="00F064E4">
                  <w:pPr>
                    <w:rPr>
                      <w:rFonts w:ascii="inherit" w:eastAsia="Times New Roman" w:hAnsi="inherit" w:cs="Times New Roman"/>
                      <w:sz w:val="19"/>
                      <w:szCs w:val="19"/>
                      <w:lang w:eastAsia="en-GB"/>
                    </w:rPr>
                  </w:pPr>
                  <w:r w:rsidRPr="00F064E4">
                    <w:rPr>
                      <w:rFonts w:ascii="inherit" w:eastAsia="Times New Roman" w:hAnsi="inherit" w:cs="Times New Roman"/>
                      <w:sz w:val="19"/>
                      <w:szCs w:val="19"/>
                      <w:bdr w:val="none" w:sz="0" w:space="0" w:color="auto" w:frame="1"/>
                      <w:lang w:eastAsia="en-GB"/>
                    </w:rPr>
                    <w:t>Given Answers</w:t>
                  </w:r>
                </w:p>
              </w:tc>
            </w:tr>
            <w:tr w:rsidR="00F064E4" w:rsidRPr="00F064E4" w14:paraId="57181CEF" w14:textId="77777777">
              <w:tc>
                <w:tcPr>
                  <w:tcW w:w="5000" w:type="pct"/>
                  <w:vAlign w:val="center"/>
                  <w:hideMark/>
                </w:tcPr>
                <w:p w14:paraId="45AB48E4"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wish Fourier Transform was explained in a better/clearer way.</w:t>
                  </w:r>
                </w:p>
              </w:tc>
            </w:tr>
            <w:tr w:rsidR="00F064E4" w:rsidRPr="00F064E4" w14:paraId="4753CD4F" w14:textId="77777777">
              <w:tc>
                <w:tcPr>
                  <w:tcW w:w="5000" w:type="pct"/>
                  <w:vAlign w:val="center"/>
                  <w:hideMark/>
                </w:tcPr>
                <w:p w14:paraId="531AD46A"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 xml:space="preserve">I think at points we spend lots of time going over various examples, for example we recently discussed examples of differential equations. Examples of doing actual questions is good, but examples of the form of just looking at a random </w:t>
                  </w:r>
                  <w:proofErr w:type="spellStart"/>
                  <w:r w:rsidRPr="00F064E4">
                    <w:rPr>
                      <w:rFonts w:ascii="Arial" w:eastAsia="Times New Roman" w:hAnsi="Arial" w:cs="Arial"/>
                      <w:sz w:val="20"/>
                      <w:szCs w:val="20"/>
                      <w:lang w:eastAsia="en-GB"/>
                    </w:rPr>
                    <w:t>ifferential</w:t>
                  </w:r>
                  <w:proofErr w:type="spellEnd"/>
                  <w:r w:rsidRPr="00F064E4">
                    <w:rPr>
                      <w:rFonts w:ascii="Arial" w:eastAsia="Times New Roman" w:hAnsi="Arial" w:cs="Arial"/>
                      <w:sz w:val="20"/>
                      <w:szCs w:val="20"/>
                      <w:lang w:eastAsia="en-GB"/>
                    </w:rPr>
                    <w:t xml:space="preserve"> equation, and then moving on, I find not to be the most useful thing. I think there could be more useful ways to spend lecture time, for example </w:t>
                  </w:r>
                  <w:proofErr w:type="spellStart"/>
                  <w:r w:rsidRPr="00F064E4">
                    <w:rPr>
                      <w:rFonts w:ascii="Arial" w:eastAsia="Times New Roman" w:hAnsi="Arial" w:cs="Arial"/>
                      <w:sz w:val="20"/>
                      <w:szCs w:val="20"/>
                      <w:lang w:eastAsia="en-GB"/>
                    </w:rPr>
                    <w:t>craking</w:t>
                  </w:r>
                  <w:proofErr w:type="spellEnd"/>
                  <w:r w:rsidRPr="00F064E4">
                    <w:rPr>
                      <w:rFonts w:ascii="Arial" w:eastAsia="Times New Roman" w:hAnsi="Arial" w:cs="Arial"/>
                      <w:sz w:val="20"/>
                      <w:szCs w:val="20"/>
                      <w:lang w:eastAsia="en-GB"/>
                    </w:rPr>
                    <w:t xml:space="preserve"> on with the content!!!</w:t>
                  </w:r>
                </w:p>
              </w:tc>
            </w:tr>
            <w:tr w:rsidR="00F064E4" w:rsidRPr="00F064E4" w14:paraId="7094D6D6" w14:textId="77777777">
              <w:tc>
                <w:tcPr>
                  <w:tcW w:w="5000" w:type="pct"/>
                  <w:vAlign w:val="center"/>
                  <w:hideMark/>
                </w:tcPr>
                <w:p w14:paraId="74F831A1" w14:textId="77777777" w:rsidR="00F064E4" w:rsidRPr="00F064E4" w:rsidRDefault="00F064E4" w:rsidP="00F064E4">
                  <w:pPr>
                    <w:rPr>
                      <w:rFonts w:ascii="Arial" w:eastAsia="Times New Roman" w:hAnsi="Arial" w:cs="Arial"/>
                      <w:sz w:val="20"/>
                      <w:szCs w:val="20"/>
                      <w:lang w:eastAsia="en-GB"/>
                    </w:rPr>
                  </w:pPr>
                  <w:r w:rsidRPr="00F064E4">
                    <w:rPr>
                      <w:rFonts w:ascii="Arial" w:eastAsia="Times New Roman" w:hAnsi="Arial" w:cs="Arial"/>
                      <w:sz w:val="20"/>
                      <w:szCs w:val="20"/>
                      <w:lang w:eastAsia="en-GB"/>
                    </w:rPr>
                    <w:t>Students should be given a formula sheet or shown intuitive(non-rigorous) tricks/mnemonics to </w:t>
                  </w:r>
                  <w:r w:rsidRPr="00F064E4">
                    <w:rPr>
                      <w:rFonts w:ascii="Arial" w:eastAsia="Times New Roman" w:hAnsi="Arial" w:cs="Arial"/>
                      <w:sz w:val="20"/>
                      <w:szCs w:val="20"/>
                      <w:u w:val="single"/>
                      <w:bdr w:val="none" w:sz="0" w:space="0" w:color="auto" w:frame="1"/>
                      <w:lang w:eastAsia="en-GB"/>
                    </w:rPr>
                    <w:t>quickly</w:t>
                  </w:r>
                  <w:r w:rsidRPr="00F064E4">
                    <w:rPr>
                      <w:rFonts w:ascii="Arial" w:eastAsia="Times New Roman" w:hAnsi="Arial" w:cs="Arial"/>
                      <w:sz w:val="20"/>
                      <w:szCs w:val="20"/>
                      <w:lang w:eastAsia="en-GB"/>
                    </w:rPr>
                    <w:t> rederive formulas in an exam, especially for Calculus. </w:t>
                  </w:r>
                </w:p>
              </w:tc>
            </w:tr>
            <w:tr w:rsidR="00F064E4" w:rsidRPr="00F064E4" w14:paraId="186F7103" w14:textId="77777777">
              <w:tc>
                <w:tcPr>
                  <w:tcW w:w="5000" w:type="pct"/>
                  <w:vAlign w:val="center"/>
                  <w:hideMark/>
                </w:tcPr>
                <w:p w14:paraId="1902B892"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think the first part (term1 part) can be shorten and the last part on Multivariable Calculus can add some more contents like divergence theorem, line integrals etc.</w:t>
                  </w:r>
                </w:p>
              </w:tc>
            </w:tr>
            <w:tr w:rsidR="00F064E4" w:rsidRPr="00F064E4" w14:paraId="2B6B05F5" w14:textId="77777777">
              <w:tc>
                <w:tcPr>
                  <w:tcW w:w="5000" w:type="pct"/>
                  <w:vAlign w:val="center"/>
                  <w:hideMark/>
                </w:tcPr>
                <w:p w14:paraId="064F4DDF"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 xml:space="preserve">I think more time on </w:t>
                  </w:r>
                  <w:proofErr w:type="spellStart"/>
                  <w:r w:rsidRPr="00F064E4">
                    <w:rPr>
                      <w:rFonts w:ascii="Arial" w:eastAsia="Times New Roman" w:hAnsi="Arial" w:cs="Arial"/>
                      <w:sz w:val="20"/>
                      <w:szCs w:val="20"/>
                      <w:lang w:eastAsia="en-GB"/>
                    </w:rPr>
                    <w:t>fourier</w:t>
                  </w:r>
                  <w:proofErr w:type="spellEnd"/>
                  <w:r w:rsidRPr="00F064E4">
                    <w:rPr>
                      <w:rFonts w:ascii="Arial" w:eastAsia="Times New Roman" w:hAnsi="Arial" w:cs="Arial"/>
                      <w:sz w:val="20"/>
                      <w:szCs w:val="20"/>
                      <w:lang w:eastAsia="en-GB"/>
                    </w:rPr>
                    <w:t xml:space="preserve"> transforms and less on ODEs would have been better because I found </w:t>
                  </w:r>
                  <w:proofErr w:type="spellStart"/>
                  <w:r w:rsidRPr="00F064E4">
                    <w:rPr>
                      <w:rFonts w:ascii="Arial" w:eastAsia="Times New Roman" w:hAnsi="Arial" w:cs="Arial"/>
                      <w:sz w:val="20"/>
                      <w:szCs w:val="20"/>
                      <w:lang w:eastAsia="en-GB"/>
                    </w:rPr>
                    <w:t>fourier</w:t>
                  </w:r>
                  <w:proofErr w:type="spellEnd"/>
                  <w:r w:rsidRPr="00F064E4">
                    <w:rPr>
                      <w:rFonts w:ascii="Arial" w:eastAsia="Times New Roman" w:hAnsi="Arial" w:cs="Arial"/>
                      <w:sz w:val="20"/>
                      <w:szCs w:val="20"/>
                      <w:lang w:eastAsia="en-GB"/>
                    </w:rPr>
                    <w:t xml:space="preserve"> transforms more difficult than the rest of the content.</w:t>
                  </w:r>
                </w:p>
              </w:tc>
            </w:tr>
            <w:tr w:rsidR="00F064E4" w:rsidRPr="00F064E4" w14:paraId="0DE40999" w14:textId="77777777">
              <w:tc>
                <w:tcPr>
                  <w:tcW w:w="5000" w:type="pct"/>
                  <w:vAlign w:val="center"/>
                  <w:hideMark/>
                </w:tcPr>
                <w:p w14:paraId="43D04658"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It would be nice if we could go through more examples in the lectures. Not abstract ones, like an ode in terms of alpha beta etc. - just a good old normal example with numbers would be very useful.</w:t>
                  </w:r>
                </w:p>
                <w:p w14:paraId="28277C9B"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It would also be nice if there was a bit more passion, since I find either myself or the people around me getting bored, which is a distraction for concentration.</w:t>
                  </w:r>
                </w:p>
              </w:tc>
            </w:tr>
            <w:tr w:rsidR="00F064E4" w:rsidRPr="00F064E4" w14:paraId="3B573F50" w14:textId="77777777">
              <w:tc>
                <w:tcPr>
                  <w:tcW w:w="5000" w:type="pct"/>
                  <w:vAlign w:val="center"/>
                  <w:hideMark/>
                </w:tcPr>
                <w:p w14:paraId="0050EA68"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A bit more explanation on some of the concepts.</w:t>
                  </w:r>
                </w:p>
                <w:p w14:paraId="3B3D579F"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Some of the material in class is a bit too generalised with too many constants (</w:t>
                  </w:r>
                  <w:proofErr w:type="gramStart"/>
                  <w:r w:rsidRPr="00F064E4">
                    <w:rPr>
                      <w:rFonts w:ascii="Arial" w:eastAsia="Times New Roman" w:hAnsi="Arial" w:cs="Arial"/>
                      <w:sz w:val="20"/>
                      <w:szCs w:val="20"/>
                      <w:lang w:eastAsia="en-GB"/>
                    </w:rPr>
                    <w:t>e.g.</w:t>
                  </w:r>
                  <w:proofErr w:type="gramEnd"/>
                  <w:r w:rsidRPr="00F064E4">
                    <w:rPr>
                      <w:rFonts w:ascii="Arial" w:eastAsia="Times New Roman" w:hAnsi="Arial" w:cs="Arial"/>
                      <w:sz w:val="20"/>
                      <w:szCs w:val="20"/>
                      <w:lang w:eastAsia="en-GB"/>
                    </w:rPr>
                    <w:t xml:space="preserve"> solving differential equations, Fourier Transforms) - it is quite difficult to understand without concrete examples and only begins to make more sense when solving problem sheets. </w:t>
                  </w:r>
                  <w:proofErr w:type="gramStart"/>
                  <w:r w:rsidRPr="00F064E4">
                    <w:rPr>
                      <w:rFonts w:ascii="Arial" w:eastAsia="Times New Roman" w:hAnsi="Arial" w:cs="Arial"/>
                      <w:sz w:val="20"/>
                      <w:szCs w:val="20"/>
                      <w:lang w:eastAsia="en-GB"/>
                    </w:rPr>
                    <w:t>This is why</w:t>
                  </w:r>
                  <w:proofErr w:type="gramEnd"/>
                  <w:r w:rsidRPr="00F064E4">
                    <w:rPr>
                      <w:rFonts w:ascii="Arial" w:eastAsia="Times New Roman" w:hAnsi="Arial" w:cs="Arial"/>
                      <w:sz w:val="20"/>
                      <w:szCs w:val="20"/>
                      <w:lang w:eastAsia="en-GB"/>
                    </w:rPr>
                    <w:t xml:space="preserve"> the quizzes are helpful. </w:t>
                  </w:r>
                </w:p>
              </w:tc>
            </w:tr>
            <w:tr w:rsidR="00F064E4" w:rsidRPr="00F064E4" w14:paraId="22E8DC84" w14:textId="77777777">
              <w:tc>
                <w:tcPr>
                  <w:tcW w:w="5000" w:type="pct"/>
                  <w:vAlign w:val="center"/>
                  <w:hideMark/>
                </w:tcPr>
                <w:p w14:paraId="1D24AC0B"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Some things covered in lectures felt rushed (like Dirac Delta or Wronskian matrix for example), and they often are covered very much in depth in the lecture notes either. Maybe some more problems for such topics could be helpful (to be fair, I haven't ever looked at unseen problems if they are there)</w:t>
                  </w:r>
                </w:p>
              </w:tc>
            </w:tr>
            <w:tr w:rsidR="00F064E4" w:rsidRPr="00F064E4" w14:paraId="44605F9A" w14:textId="77777777">
              <w:tc>
                <w:tcPr>
                  <w:tcW w:w="5000" w:type="pct"/>
                  <w:vAlign w:val="center"/>
                  <w:hideMark/>
                </w:tcPr>
                <w:p w14:paraId="05291F91" w14:textId="77777777" w:rsid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Can't think of anything.</w:t>
                  </w:r>
                </w:p>
                <w:p w14:paraId="1E066BFB" w14:textId="5144CB28" w:rsidR="00A33C85" w:rsidRDefault="00A33C85" w:rsidP="00F064E4">
                  <w:pPr>
                    <w:spacing w:after="240"/>
                    <w:rPr>
                      <w:rFonts w:ascii="Arial" w:eastAsia="Times New Roman" w:hAnsi="Arial" w:cs="Arial"/>
                      <w:sz w:val="20"/>
                      <w:szCs w:val="20"/>
                      <w:lang w:eastAsia="en-GB"/>
                    </w:rPr>
                  </w:pPr>
                </w:p>
                <w:p w14:paraId="57329EA3" w14:textId="3F61E471" w:rsidR="00A33C85" w:rsidRDefault="00A35FB8" w:rsidP="00F064E4">
                  <w:pPr>
                    <w:spacing w:after="240"/>
                    <w:rPr>
                      <w:rFonts w:ascii="Arial" w:eastAsia="Times New Roman" w:hAnsi="Arial" w:cs="Arial"/>
                      <w:sz w:val="20"/>
                      <w:szCs w:val="20"/>
                      <w:lang w:eastAsia="en-GB"/>
                    </w:rPr>
                  </w:pPr>
                  <w:r w:rsidRPr="00707676">
                    <w:rPr>
                      <w:rFonts w:ascii="Arial" w:eastAsia="Times New Roman" w:hAnsi="Arial" w:cs="Arial"/>
                      <w:sz w:val="20"/>
                      <w:szCs w:val="20"/>
                      <w:highlight w:val="yellow"/>
                      <w:lang w:eastAsia="en-GB"/>
                    </w:rPr>
                    <w:t>Some people want less examples and some people more, that is my challenge. I understand the Fourier Transforms are a bit quick</w:t>
                  </w:r>
                  <w:r w:rsidR="002A7B44" w:rsidRPr="00707676">
                    <w:rPr>
                      <w:rFonts w:ascii="Arial" w:eastAsia="Times New Roman" w:hAnsi="Arial" w:cs="Arial"/>
                      <w:sz w:val="20"/>
                      <w:szCs w:val="20"/>
                      <w:highlight w:val="yellow"/>
                      <w:lang w:eastAsia="en-GB"/>
                    </w:rPr>
                    <w:t xml:space="preserve"> and out of place. This used to be covered in the second year and you still will see much more applications in the second year. </w:t>
                  </w:r>
                  <w:r w:rsidR="008F7614" w:rsidRPr="00707676">
                    <w:rPr>
                      <w:rFonts w:ascii="Arial" w:eastAsia="Times New Roman" w:hAnsi="Arial" w:cs="Arial"/>
                      <w:sz w:val="20"/>
                      <w:szCs w:val="20"/>
                      <w:highlight w:val="yellow"/>
                      <w:lang w:eastAsia="en-GB"/>
                    </w:rPr>
                    <w:t xml:space="preserve">I will share more past </w:t>
                  </w:r>
                  <w:proofErr w:type="spellStart"/>
                  <w:r w:rsidR="008F7614" w:rsidRPr="00707676">
                    <w:rPr>
                      <w:rFonts w:ascii="Arial" w:eastAsia="Times New Roman" w:hAnsi="Arial" w:cs="Arial"/>
                      <w:sz w:val="20"/>
                      <w:szCs w:val="20"/>
                      <w:highlight w:val="yellow"/>
                      <w:lang w:eastAsia="en-GB"/>
                    </w:rPr>
                    <w:lastRenderedPageBreak/>
                    <w:t>courseworks</w:t>
                  </w:r>
                  <w:proofErr w:type="spellEnd"/>
                  <w:r w:rsidR="008F7614" w:rsidRPr="00707676">
                    <w:rPr>
                      <w:rFonts w:ascii="Arial" w:eastAsia="Times New Roman" w:hAnsi="Arial" w:cs="Arial"/>
                      <w:sz w:val="20"/>
                      <w:szCs w:val="20"/>
                      <w:highlight w:val="yellow"/>
                      <w:lang w:eastAsia="en-GB"/>
                    </w:rPr>
                    <w:t xml:space="preserve"> and midterms to give you more examples on the topics that feel rushed. </w:t>
                  </w:r>
                  <w:r w:rsidR="00707676" w:rsidRPr="00707676">
                    <w:rPr>
                      <w:rFonts w:ascii="Arial" w:eastAsia="Times New Roman" w:hAnsi="Arial" w:cs="Arial"/>
                      <w:sz w:val="20"/>
                      <w:szCs w:val="20"/>
                      <w:highlight w:val="yellow"/>
                      <w:lang w:eastAsia="en-GB"/>
                    </w:rPr>
                    <w:t>In the exam I will give you the relevant formula’s and will not expect you to remember everything.</w:t>
                  </w:r>
                  <w:r w:rsidR="00707676">
                    <w:rPr>
                      <w:rFonts w:ascii="Arial" w:eastAsia="Times New Roman" w:hAnsi="Arial" w:cs="Arial"/>
                      <w:sz w:val="20"/>
                      <w:szCs w:val="20"/>
                      <w:lang w:eastAsia="en-GB"/>
                    </w:rPr>
                    <w:t xml:space="preserve"> </w:t>
                  </w:r>
                </w:p>
                <w:p w14:paraId="39DDA8DC" w14:textId="07A3CC21" w:rsidR="00A33C85" w:rsidRDefault="00A33C85" w:rsidP="00F064E4">
                  <w:pPr>
                    <w:spacing w:after="240"/>
                    <w:rPr>
                      <w:rFonts w:ascii="Arial" w:eastAsia="Times New Roman" w:hAnsi="Arial" w:cs="Arial"/>
                      <w:sz w:val="20"/>
                      <w:szCs w:val="20"/>
                      <w:lang w:eastAsia="en-GB"/>
                    </w:rPr>
                  </w:pPr>
                </w:p>
                <w:p w14:paraId="31DAB70D" w14:textId="2EAD35E1" w:rsidR="00A33C85" w:rsidRDefault="00A33C85" w:rsidP="00F064E4">
                  <w:pPr>
                    <w:spacing w:after="240"/>
                    <w:rPr>
                      <w:rFonts w:ascii="Arial" w:eastAsia="Times New Roman" w:hAnsi="Arial" w:cs="Arial"/>
                      <w:sz w:val="20"/>
                      <w:szCs w:val="20"/>
                      <w:lang w:eastAsia="en-GB"/>
                    </w:rPr>
                  </w:pPr>
                </w:p>
                <w:p w14:paraId="45F8CF81" w14:textId="77777777" w:rsidR="00A33C85" w:rsidRDefault="00A33C85" w:rsidP="00F064E4">
                  <w:pPr>
                    <w:spacing w:after="240"/>
                    <w:rPr>
                      <w:rFonts w:ascii="Arial" w:eastAsia="Times New Roman" w:hAnsi="Arial" w:cs="Arial"/>
                      <w:sz w:val="20"/>
                      <w:szCs w:val="20"/>
                      <w:lang w:eastAsia="en-GB"/>
                    </w:rPr>
                  </w:pPr>
                </w:p>
                <w:p w14:paraId="5A608879" w14:textId="15ACB773" w:rsidR="00A33C85" w:rsidRPr="00F064E4" w:rsidRDefault="00A33C85" w:rsidP="00F064E4">
                  <w:pPr>
                    <w:spacing w:after="240"/>
                    <w:rPr>
                      <w:rFonts w:ascii="Arial" w:eastAsia="Times New Roman" w:hAnsi="Arial" w:cs="Arial"/>
                      <w:sz w:val="20"/>
                      <w:szCs w:val="20"/>
                      <w:lang w:eastAsia="en-GB"/>
                    </w:rPr>
                  </w:pPr>
                </w:p>
              </w:tc>
            </w:tr>
          </w:tbl>
          <w:p w14:paraId="40406206" w14:textId="77777777" w:rsidR="00F064E4" w:rsidRPr="00F064E4" w:rsidRDefault="00F064E4" w:rsidP="00F064E4">
            <w:pPr>
              <w:rPr>
                <w:rFonts w:ascii="inherit" w:eastAsia="Times New Roman" w:hAnsi="inherit" w:cs="Times New Roman"/>
                <w:sz w:val="19"/>
                <w:szCs w:val="19"/>
                <w:lang w:eastAsia="en-GB"/>
              </w:rPr>
            </w:pPr>
          </w:p>
        </w:tc>
        <w:tc>
          <w:tcPr>
            <w:tcW w:w="0" w:type="auto"/>
            <w:vAlign w:val="center"/>
            <w:hideMark/>
          </w:tcPr>
          <w:p w14:paraId="00FD5A2C"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1279033C"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477DBF95" w14:textId="77777777" w:rsidR="00F064E4" w:rsidRPr="00F064E4" w:rsidRDefault="00F064E4" w:rsidP="00F064E4">
            <w:pPr>
              <w:rPr>
                <w:rFonts w:ascii="Times New Roman" w:eastAsia="Times New Roman" w:hAnsi="Times New Roman" w:cs="Times New Roman"/>
                <w:sz w:val="20"/>
                <w:szCs w:val="20"/>
                <w:lang w:eastAsia="en-GB"/>
              </w:rPr>
            </w:pPr>
          </w:p>
        </w:tc>
      </w:tr>
    </w:tbl>
    <w:p w14:paraId="287DBAA1" w14:textId="77777777" w:rsidR="00F064E4" w:rsidRPr="00F064E4" w:rsidRDefault="00F064E4" w:rsidP="00F064E4">
      <w:pPr>
        <w:numPr>
          <w:ilvl w:val="0"/>
          <w:numId w:val="1"/>
        </w:numPr>
        <w:ind w:left="555" w:right="-120"/>
        <w:outlineLvl w:val="2"/>
        <w:rPr>
          <w:rFonts w:ascii="inherit" w:eastAsia="Times New Roman" w:hAnsi="inherit" w:cs="Open Sans"/>
          <w:b/>
          <w:bCs/>
          <w:color w:val="111111"/>
          <w:sz w:val="23"/>
          <w:szCs w:val="23"/>
          <w:lang w:eastAsia="en-GB"/>
        </w:rPr>
      </w:pPr>
      <w:r w:rsidRPr="00F064E4">
        <w:rPr>
          <w:rFonts w:ascii="inherit" w:eastAsia="Times New Roman" w:hAnsi="inherit" w:cs="Open Sans"/>
          <w:b/>
          <w:bCs/>
          <w:color w:val="111111"/>
          <w:sz w:val="23"/>
          <w:szCs w:val="23"/>
          <w:lang w:eastAsia="en-GB"/>
        </w:rPr>
        <w:t>Question 3:   Short Answer</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681"/>
        <w:gridCol w:w="86"/>
        <w:gridCol w:w="86"/>
        <w:gridCol w:w="86"/>
      </w:tblGrid>
      <w:tr w:rsidR="00F064E4" w:rsidRPr="00F064E4" w14:paraId="3AEA6FDA" w14:textId="77777777" w:rsidTr="00F064E4">
        <w:tc>
          <w:tcPr>
            <w:tcW w:w="0" w:type="auto"/>
            <w:noWrap/>
            <w:vAlign w:val="center"/>
            <w:hideMark/>
          </w:tcPr>
          <w:p w14:paraId="7A6D8BBA" w14:textId="77777777" w:rsidR="00F064E4" w:rsidRPr="00F064E4" w:rsidRDefault="00F064E4" w:rsidP="00F064E4">
            <w:pPr>
              <w:spacing w:before="100" w:beforeAutospacing="1" w:after="100" w:afterAutospacing="1"/>
              <w:rPr>
                <w:rFonts w:ascii="inherit" w:eastAsia="Times New Roman" w:hAnsi="inherit" w:cs="Open Sans"/>
                <w:color w:val="111111"/>
                <w:sz w:val="23"/>
                <w:szCs w:val="23"/>
                <w:lang w:eastAsia="en-GB"/>
              </w:rPr>
            </w:pPr>
          </w:p>
        </w:tc>
        <w:tc>
          <w:tcPr>
            <w:tcW w:w="0" w:type="auto"/>
            <w:gridSpan w:val="4"/>
            <w:noWrap/>
            <w:vAlign w:val="center"/>
            <w:hideMark/>
          </w:tcPr>
          <w:p w14:paraId="57964539" w14:textId="77777777" w:rsidR="00F064E4" w:rsidRPr="00F064E4" w:rsidRDefault="00F064E4" w:rsidP="00F064E4">
            <w:pPr>
              <w:rPr>
                <w:rFonts w:ascii="Times New Roman" w:eastAsia="Times New Roman" w:hAnsi="Times New Roman" w:cs="Times New Roman"/>
                <w:sz w:val="20"/>
                <w:szCs w:val="20"/>
                <w:lang w:eastAsia="en-GB"/>
              </w:rPr>
            </w:pPr>
          </w:p>
        </w:tc>
      </w:tr>
      <w:tr w:rsidR="00F064E4" w:rsidRPr="00F064E4" w14:paraId="03CD372F" w14:textId="77777777" w:rsidTr="00F064E4">
        <w:tc>
          <w:tcPr>
            <w:tcW w:w="0" w:type="auto"/>
            <w:vMerge w:val="restart"/>
            <w:vAlign w:val="center"/>
            <w:hideMark/>
          </w:tcPr>
          <w:p w14:paraId="4ED1D75C" w14:textId="77777777" w:rsidR="00F064E4" w:rsidRPr="00F064E4" w:rsidRDefault="00F064E4" w:rsidP="00F064E4">
            <w:pPr>
              <w:jc w:val="right"/>
              <w:rPr>
                <w:rFonts w:ascii="Times New Roman" w:eastAsia="Times New Roman" w:hAnsi="Times New Roman" w:cs="Times New Roman"/>
                <w:sz w:val="20"/>
                <w:szCs w:val="20"/>
                <w:lang w:eastAsia="en-GB"/>
              </w:rPr>
            </w:pPr>
          </w:p>
        </w:tc>
        <w:tc>
          <w:tcPr>
            <w:tcW w:w="5000" w:type="pct"/>
            <w:hideMark/>
          </w:tcPr>
          <w:p w14:paraId="633FC41A"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Do you believe I have managed to minimise the impact of the UCU strikes on you? Please give your thoughts. </w:t>
            </w:r>
          </w:p>
        </w:tc>
        <w:tc>
          <w:tcPr>
            <w:tcW w:w="0" w:type="auto"/>
            <w:vAlign w:val="center"/>
            <w:hideMark/>
          </w:tcPr>
          <w:p w14:paraId="205317ED"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2EC9A9F4"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0989BABA" w14:textId="77777777" w:rsidR="00F064E4" w:rsidRPr="00F064E4" w:rsidRDefault="00F064E4" w:rsidP="00F064E4">
            <w:pPr>
              <w:rPr>
                <w:rFonts w:ascii="Times New Roman" w:eastAsia="Times New Roman" w:hAnsi="Times New Roman" w:cs="Times New Roman"/>
                <w:sz w:val="20"/>
                <w:szCs w:val="20"/>
                <w:lang w:eastAsia="en-GB"/>
              </w:rPr>
            </w:pPr>
          </w:p>
        </w:tc>
      </w:tr>
      <w:tr w:rsidR="00F064E4" w:rsidRPr="00F064E4" w14:paraId="15E400BF" w14:textId="77777777" w:rsidTr="00F064E4">
        <w:tc>
          <w:tcPr>
            <w:tcW w:w="0" w:type="auto"/>
            <w:vMerge/>
            <w:vAlign w:val="center"/>
            <w:hideMark/>
          </w:tcPr>
          <w:p w14:paraId="72CAAFBB"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hideMark/>
          </w:tcPr>
          <w:p w14:paraId="651B5BFF" w14:textId="77777777" w:rsidR="00F064E4" w:rsidRPr="00F064E4" w:rsidRDefault="00F064E4" w:rsidP="00F064E4">
            <w:pPr>
              <w:rPr>
                <w:rFonts w:ascii="inherit" w:eastAsia="Times New Roman" w:hAnsi="inherit" w:cs="Times New Roman"/>
                <w:sz w:val="19"/>
                <w:szCs w:val="19"/>
                <w:lang w:eastAsia="en-GB"/>
              </w:rPr>
            </w:pPr>
          </w:p>
          <w:tbl>
            <w:tblPr>
              <w:tblW w:w="5000" w:type="pct"/>
              <w:tblCellMar>
                <w:top w:w="80" w:type="dxa"/>
                <w:left w:w="80" w:type="dxa"/>
                <w:bottom w:w="80" w:type="dxa"/>
                <w:right w:w="80" w:type="dxa"/>
              </w:tblCellMar>
              <w:tblLook w:val="04A0" w:firstRow="1" w:lastRow="0" w:firstColumn="1" w:lastColumn="0" w:noHBand="0" w:noVBand="1"/>
            </w:tblPr>
            <w:tblGrid>
              <w:gridCol w:w="8601"/>
            </w:tblGrid>
            <w:tr w:rsidR="00F064E4" w:rsidRPr="00F064E4" w14:paraId="0EB4AEF5" w14:textId="77777777">
              <w:tc>
                <w:tcPr>
                  <w:tcW w:w="5000" w:type="pct"/>
                  <w:noWrap/>
                  <w:vAlign w:val="center"/>
                  <w:hideMark/>
                </w:tcPr>
                <w:p w14:paraId="65A53A26" w14:textId="77777777" w:rsidR="00F064E4" w:rsidRPr="00F064E4" w:rsidRDefault="00F064E4" w:rsidP="00F064E4">
                  <w:pPr>
                    <w:rPr>
                      <w:rFonts w:ascii="inherit" w:eastAsia="Times New Roman" w:hAnsi="inherit" w:cs="Times New Roman"/>
                      <w:sz w:val="19"/>
                      <w:szCs w:val="19"/>
                      <w:lang w:eastAsia="en-GB"/>
                    </w:rPr>
                  </w:pPr>
                  <w:r w:rsidRPr="00F064E4">
                    <w:rPr>
                      <w:rFonts w:ascii="inherit" w:eastAsia="Times New Roman" w:hAnsi="inherit" w:cs="Times New Roman"/>
                      <w:sz w:val="19"/>
                      <w:szCs w:val="19"/>
                      <w:bdr w:val="none" w:sz="0" w:space="0" w:color="auto" w:frame="1"/>
                      <w:lang w:eastAsia="en-GB"/>
                    </w:rPr>
                    <w:t>Given Answers</w:t>
                  </w:r>
                </w:p>
              </w:tc>
            </w:tr>
            <w:tr w:rsidR="00F064E4" w:rsidRPr="00F064E4" w14:paraId="4DFEE10A" w14:textId="77777777">
              <w:tc>
                <w:tcPr>
                  <w:tcW w:w="5000" w:type="pct"/>
                  <w:vAlign w:val="center"/>
                  <w:hideMark/>
                </w:tcPr>
                <w:p w14:paraId="44A896BD"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Yes, I strongly agree.</w:t>
                  </w:r>
                </w:p>
                <w:p w14:paraId="12ABB12C"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 xml:space="preserve">I am aware that there are different attitudes to strikes (particularly among students), but I will respect those who decide to strike and do believe that more could be done for staff. Whilst I do think that 18 days is rather over the top, I really appreciate your decision to announce in advance when you are striking and being willing to upload </w:t>
                  </w:r>
                  <w:proofErr w:type="gramStart"/>
                  <w:r w:rsidRPr="00F064E4">
                    <w:rPr>
                      <w:rFonts w:ascii="Arial" w:eastAsia="Times New Roman" w:hAnsi="Arial" w:cs="Arial"/>
                      <w:sz w:val="20"/>
                      <w:szCs w:val="20"/>
                      <w:lang w:eastAsia="en-GB"/>
                    </w:rPr>
                    <w:t>videos</w:t>
                  </w:r>
                  <w:proofErr w:type="gramEnd"/>
                  <w:r w:rsidRPr="00F064E4">
                    <w:rPr>
                      <w:rFonts w:ascii="Arial" w:eastAsia="Times New Roman" w:hAnsi="Arial" w:cs="Arial"/>
                      <w:sz w:val="20"/>
                      <w:szCs w:val="20"/>
                      <w:lang w:eastAsia="en-GB"/>
                    </w:rPr>
                    <w:t xml:space="preserve"> so we do not miss content, even though you are not obligated to do so. I believe that this is a much better compromise to both UCU and the students than to strike unannounced.</w:t>
                  </w:r>
                </w:p>
                <w:p w14:paraId="5FB896A9"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As a home student, I am paying considerably less than the international students so my view may differ from others, but this is my opinion.</w:t>
                  </w:r>
                </w:p>
                <w:p w14:paraId="4778BBA5"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Thank you for your consideration.</w:t>
                  </w:r>
                </w:p>
                <w:p w14:paraId="7DC37225" w14:textId="77777777" w:rsidR="00F064E4" w:rsidRPr="00F064E4" w:rsidRDefault="00F064E4" w:rsidP="00F064E4">
                  <w:pPr>
                    <w:rPr>
                      <w:rFonts w:ascii="Open Sans" w:eastAsia="Times New Roman" w:hAnsi="Open Sans" w:cs="Open Sans"/>
                      <w:sz w:val="20"/>
                      <w:szCs w:val="20"/>
                      <w:lang w:eastAsia="en-GB"/>
                    </w:rPr>
                  </w:pPr>
                </w:p>
              </w:tc>
            </w:tr>
            <w:tr w:rsidR="00F064E4" w:rsidRPr="00F064E4" w14:paraId="3415C810" w14:textId="77777777">
              <w:tc>
                <w:tcPr>
                  <w:tcW w:w="5000" w:type="pct"/>
                  <w:vAlign w:val="center"/>
                  <w:hideMark/>
                </w:tcPr>
                <w:p w14:paraId="460C102E"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don't think it's fair at all to strike and subsequently have the expectation for us to learn the content purely through videos - this is much harder to do, requires more time, and we have other modules to study too. In addition, if we don't learn the information immediately, we fall behind on future content.</w:t>
                  </w:r>
                </w:p>
                <w:p w14:paraId="57D57C7E"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As most other lecturers do, it would be nicer if content was removed from exams if it is not covered due to a strike.</w:t>
                  </w:r>
                </w:p>
              </w:tc>
            </w:tr>
            <w:tr w:rsidR="00F064E4" w:rsidRPr="00F064E4" w14:paraId="6416AB7C" w14:textId="77777777">
              <w:tc>
                <w:tcPr>
                  <w:tcW w:w="5000" w:type="pct"/>
                  <w:vAlign w:val="center"/>
                  <w:hideMark/>
                </w:tcPr>
                <w:p w14:paraId="42A8E2EE"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I believe the impact of the strikes has been minimised by the lecturer, because we are always given notice of a strike, and relevant videos of missed content are posted.</w:t>
                  </w:r>
                </w:p>
              </w:tc>
            </w:tr>
            <w:tr w:rsidR="00F064E4" w:rsidRPr="00F064E4" w14:paraId="0B517D17" w14:textId="77777777">
              <w:tc>
                <w:tcPr>
                  <w:tcW w:w="5000" w:type="pct"/>
                  <w:vAlign w:val="center"/>
                  <w:hideMark/>
                </w:tcPr>
                <w:p w14:paraId="54BDAAE2"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 xml:space="preserve">I think the impact of the strikes was not too bad. At least the lecture skipped was a 9am lecture and was mostly about material that was covered in A </w:t>
                  </w:r>
                  <w:proofErr w:type="gramStart"/>
                  <w:r w:rsidRPr="00F064E4">
                    <w:rPr>
                      <w:rFonts w:ascii="Arial" w:eastAsia="Times New Roman" w:hAnsi="Arial" w:cs="Arial"/>
                      <w:sz w:val="20"/>
                      <w:szCs w:val="20"/>
                      <w:lang w:eastAsia="en-GB"/>
                    </w:rPr>
                    <w:t>Levels(</w:t>
                  </w:r>
                  <w:proofErr w:type="gramEnd"/>
                  <w:r w:rsidRPr="00F064E4">
                    <w:rPr>
                      <w:rFonts w:ascii="Arial" w:eastAsia="Times New Roman" w:hAnsi="Arial" w:cs="Arial"/>
                      <w:sz w:val="20"/>
                      <w:szCs w:val="20"/>
                      <w:lang w:eastAsia="en-GB"/>
                    </w:rPr>
                    <w:t>for most people).</w:t>
                  </w:r>
                </w:p>
              </w:tc>
            </w:tr>
            <w:tr w:rsidR="00F064E4" w:rsidRPr="00F064E4" w14:paraId="27309782" w14:textId="77777777">
              <w:tc>
                <w:tcPr>
                  <w:tcW w:w="5000" w:type="pct"/>
                  <w:vAlign w:val="center"/>
                  <w:hideMark/>
                </w:tcPr>
                <w:p w14:paraId="50389ECA"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Somewhat yes</w:t>
                  </w:r>
                </w:p>
              </w:tc>
            </w:tr>
            <w:tr w:rsidR="00F064E4" w:rsidRPr="00F064E4" w14:paraId="0AEC28F4" w14:textId="77777777">
              <w:tc>
                <w:tcPr>
                  <w:tcW w:w="5000" w:type="pct"/>
                  <w:vAlign w:val="center"/>
                  <w:hideMark/>
                </w:tcPr>
                <w:p w14:paraId="0E310DD4"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Yes, by giving us videos or work to do instead so we don't miss out on too much.</w:t>
                  </w:r>
                </w:p>
              </w:tc>
            </w:tr>
            <w:tr w:rsidR="00F064E4" w:rsidRPr="00F064E4" w14:paraId="11784745" w14:textId="77777777">
              <w:tc>
                <w:tcPr>
                  <w:tcW w:w="5000" w:type="pct"/>
                  <w:vAlign w:val="center"/>
                  <w:hideMark/>
                </w:tcPr>
                <w:p w14:paraId="20EBCF31"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t>Yes, absolutely. The lecture notes and videos are plenty to understand the material.</w:t>
                  </w:r>
                </w:p>
              </w:tc>
            </w:tr>
            <w:tr w:rsidR="00F064E4" w:rsidRPr="00F064E4" w14:paraId="5E32807F" w14:textId="77777777">
              <w:tc>
                <w:tcPr>
                  <w:tcW w:w="5000" w:type="pct"/>
                  <w:vAlign w:val="center"/>
                  <w:hideMark/>
                </w:tcPr>
                <w:p w14:paraId="4E52EBF2" w14:textId="77777777" w:rsidR="00F064E4" w:rsidRPr="00F064E4" w:rsidRDefault="00F064E4" w:rsidP="00F064E4">
                  <w:pPr>
                    <w:spacing w:after="240"/>
                    <w:rPr>
                      <w:rFonts w:ascii="Arial" w:eastAsia="Times New Roman" w:hAnsi="Arial" w:cs="Arial"/>
                      <w:sz w:val="20"/>
                      <w:szCs w:val="20"/>
                      <w:lang w:eastAsia="en-GB"/>
                    </w:rPr>
                  </w:pPr>
                  <w:r w:rsidRPr="00F064E4">
                    <w:rPr>
                      <w:rFonts w:ascii="Arial" w:eastAsia="Times New Roman" w:hAnsi="Arial" w:cs="Arial"/>
                      <w:sz w:val="20"/>
                      <w:szCs w:val="20"/>
                      <w:lang w:eastAsia="en-GB"/>
                    </w:rPr>
                    <w:lastRenderedPageBreak/>
                    <w:t xml:space="preserve">I dislike that instead of reducing content, that the decision was to go through it quicker, because it felt a bit rushed a times. But </w:t>
                  </w:r>
                  <w:proofErr w:type="gramStart"/>
                  <w:r w:rsidRPr="00F064E4">
                    <w:rPr>
                      <w:rFonts w:ascii="Arial" w:eastAsia="Times New Roman" w:hAnsi="Arial" w:cs="Arial"/>
                      <w:sz w:val="20"/>
                      <w:szCs w:val="20"/>
                      <w:lang w:eastAsia="en-GB"/>
                    </w:rPr>
                    <w:t>taking into account</w:t>
                  </w:r>
                  <w:proofErr w:type="gramEnd"/>
                  <w:r w:rsidRPr="00F064E4">
                    <w:rPr>
                      <w:rFonts w:ascii="Arial" w:eastAsia="Times New Roman" w:hAnsi="Arial" w:cs="Arial"/>
                      <w:sz w:val="20"/>
                      <w:szCs w:val="20"/>
                      <w:lang w:eastAsia="en-GB"/>
                    </w:rPr>
                    <w:t xml:space="preserve"> that you were striking for some of the lectures, I think that the extra video lectures were useful.</w:t>
                  </w:r>
                </w:p>
              </w:tc>
            </w:tr>
          </w:tbl>
          <w:p w14:paraId="52788351" w14:textId="77777777" w:rsidR="00F064E4" w:rsidRPr="00F064E4" w:rsidRDefault="00F064E4" w:rsidP="00F064E4">
            <w:pPr>
              <w:rPr>
                <w:rFonts w:ascii="inherit" w:eastAsia="Times New Roman" w:hAnsi="inherit" w:cs="Times New Roman"/>
                <w:sz w:val="19"/>
                <w:szCs w:val="19"/>
                <w:lang w:eastAsia="en-GB"/>
              </w:rPr>
            </w:pPr>
          </w:p>
        </w:tc>
        <w:tc>
          <w:tcPr>
            <w:tcW w:w="0" w:type="auto"/>
            <w:vAlign w:val="center"/>
            <w:hideMark/>
          </w:tcPr>
          <w:p w14:paraId="7452ABF0"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229B1D83" w14:textId="77777777" w:rsidR="00F064E4" w:rsidRPr="00F064E4" w:rsidRDefault="00F064E4" w:rsidP="00F064E4">
            <w:pPr>
              <w:rPr>
                <w:rFonts w:ascii="Times New Roman" w:eastAsia="Times New Roman" w:hAnsi="Times New Roman" w:cs="Times New Roman"/>
                <w:sz w:val="20"/>
                <w:szCs w:val="20"/>
                <w:lang w:eastAsia="en-GB"/>
              </w:rPr>
            </w:pPr>
          </w:p>
        </w:tc>
        <w:tc>
          <w:tcPr>
            <w:tcW w:w="0" w:type="auto"/>
            <w:vAlign w:val="center"/>
            <w:hideMark/>
          </w:tcPr>
          <w:p w14:paraId="33C7DFDD" w14:textId="77777777" w:rsidR="00F064E4" w:rsidRPr="00F064E4" w:rsidRDefault="00F064E4" w:rsidP="00F064E4">
            <w:pPr>
              <w:rPr>
                <w:rFonts w:ascii="Times New Roman" w:eastAsia="Times New Roman" w:hAnsi="Times New Roman" w:cs="Times New Roman"/>
                <w:sz w:val="20"/>
                <w:szCs w:val="20"/>
                <w:lang w:eastAsia="en-GB"/>
              </w:rPr>
            </w:pPr>
          </w:p>
        </w:tc>
      </w:tr>
    </w:tbl>
    <w:p w14:paraId="50B4BC85" w14:textId="4DBF8ECC" w:rsidR="003D1443" w:rsidRDefault="00C87C9B">
      <w:r w:rsidRPr="00C87C9B">
        <w:rPr>
          <w:highlight w:val="yellow"/>
        </w:rPr>
        <w:t xml:space="preserve">I am glad the majority think the impact is minimised. As this material in a </w:t>
      </w:r>
      <w:proofErr w:type="gramStart"/>
      <w:r w:rsidRPr="00C87C9B">
        <w:rPr>
          <w:highlight w:val="yellow"/>
        </w:rPr>
        <w:t>first year</w:t>
      </w:r>
      <w:proofErr w:type="gramEnd"/>
      <w:r w:rsidRPr="00C87C9B">
        <w:rPr>
          <w:highlight w:val="yellow"/>
        </w:rPr>
        <w:t xml:space="preserve"> course are fundamental to your math program, I do not want to skip any material and that is why I am using the past videos in this way. I will discuss at the end which material that was affected by the strikes is not going to be on the exam.</w:t>
      </w:r>
      <w:r>
        <w:t xml:space="preserve"> </w:t>
      </w:r>
    </w:p>
    <w:sectPr w:rsidR="003D1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BB6D4E"/>
    <w:multiLevelType w:val="multilevel"/>
    <w:tmpl w:val="2740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79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E4"/>
    <w:rsid w:val="000D400F"/>
    <w:rsid w:val="002A7B44"/>
    <w:rsid w:val="003D1443"/>
    <w:rsid w:val="00707676"/>
    <w:rsid w:val="008F7614"/>
    <w:rsid w:val="009E181E"/>
    <w:rsid w:val="00A3044E"/>
    <w:rsid w:val="00A33C85"/>
    <w:rsid w:val="00A35FB8"/>
    <w:rsid w:val="00C87C9B"/>
    <w:rsid w:val="00DA1C98"/>
    <w:rsid w:val="00EE41EA"/>
    <w:rsid w:val="00EE6B3A"/>
    <w:rsid w:val="00F064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DDBA05"/>
  <w15:chartTrackingRefBased/>
  <w15:docId w15:val="{D29BE95D-4DF3-A04B-B5B3-2D3F434B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064E4"/>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64E4"/>
    <w:rPr>
      <w:rFonts w:ascii="Times New Roman" w:eastAsia="Times New Roman" w:hAnsi="Times New Roman" w:cs="Times New Roman"/>
      <w:b/>
      <w:bCs/>
      <w:sz w:val="27"/>
      <w:szCs w:val="27"/>
      <w:lang w:eastAsia="en-GB"/>
    </w:rPr>
  </w:style>
  <w:style w:type="paragraph" w:customStyle="1" w:styleId="clearfix">
    <w:name w:val="clearfix"/>
    <w:basedOn w:val="Normal"/>
    <w:rsid w:val="00F064E4"/>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F064E4"/>
    <w:pPr>
      <w:spacing w:before="100" w:beforeAutospacing="1" w:after="100" w:afterAutospacing="1"/>
    </w:pPr>
    <w:rPr>
      <w:rFonts w:ascii="Times New Roman" w:eastAsia="Times New Roman" w:hAnsi="Times New Roman" w:cs="Times New Roman"/>
      <w:lang w:eastAsia="en-GB"/>
    </w:rPr>
  </w:style>
  <w:style w:type="character" w:customStyle="1" w:styleId="colhead">
    <w:name w:val="colhead"/>
    <w:basedOn w:val="DefaultParagraphFont"/>
    <w:rsid w:val="00F064E4"/>
  </w:style>
  <w:style w:type="character" w:customStyle="1" w:styleId="apple-converted-space">
    <w:name w:val="apple-converted-space"/>
    <w:basedOn w:val="DefaultParagraphFont"/>
    <w:rsid w:val="00F06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464110">
      <w:bodyDiv w:val="1"/>
      <w:marLeft w:val="0"/>
      <w:marRight w:val="0"/>
      <w:marTop w:val="0"/>
      <w:marBottom w:val="0"/>
      <w:divBdr>
        <w:top w:val="none" w:sz="0" w:space="0" w:color="auto"/>
        <w:left w:val="none" w:sz="0" w:space="0" w:color="auto"/>
        <w:bottom w:val="none" w:sz="0" w:space="0" w:color="auto"/>
        <w:right w:val="none" w:sz="0" w:space="0" w:color="auto"/>
      </w:divBdr>
      <w:divsChild>
        <w:div w:id="656346413">
          <w:marLeft w:val="0"/>
          <w:marRight w:val="0"/>
          <w:marTop w:val="0"/>
          <w:marBottom w:val="0"/>
          <w:divBdr>
            <w:top w:val="none" w:sz="0" w:space="0" w:color="auto"/>
            <w:left w:val="none" w:sz="0" w:space="0" w:color="auto"/>
            <w:bottom w:val="none" w:sz="0" w:space="0" w:color="auto"/>
            <w:right w:val="none" w:sz="0" w:space="0" w:color="auto"/>
          </w:divBdr>
        </w:div>
        <w:div w:id="482426549">
          <w:marLeft w:val="0"/>
          <w:marRight w:val="0"/>
          <w:marTop w:val="0"/>
          <w:marBottom w:val="0"/>
          <w:divBdr>
            <w:top w:val="none" w:sz="0" w:space="0" w:color="auto"/>
            <w:left w:val="none" w:sz="0" w:space="0" w:color="auto"/>
            <w:bottom w:val="none" w:sz="0" w:space="0" w:color="auto"/>
            <w:right w:val="none" w:sz="0" w:space="0" w:color="auto"/>
          </w:divBdr>
          <w:divsChild>
            <w:div w:id="92023042">
              <w:marLeft w:val="0"/>
              <w:marRight w:val="0"/>
              <w:marTop w:val="0"/>
              <w:marBottom w:val="0"/>
              <w:divBdr>
                <w:top w:val="none" w:sz="0" w:space="0" w:color="auto"/>
                <w:left w:val="none" w:sz="0" w:space="0" w:color="auto"/>
                <w:bottom w:val="none" w:sz="0" w:space="0" w:color="auto"/>
                <w:right w:val="none" w:sz="0" w:space="0" w:color="auto"/>
              </w:divBdr>
            </w:div>
            <w:div w:id="602107176">
              <w:marLeft w:val="0"/>
              <w:marRight w:val="0"/>
              <w:marTop w:val="0"/>
              <w:marBottom w:val="0"/>
              <w:divBdr>
                <w:top w:val="none" w:sz="0" w:space="0" w:color="auto"/>
                <w:left w:val="none" w:sz="0" w:space="0" w:color="auto"/>
                <w:bottom w:val="none" w:sz="0" w:space="0" w:color="auto"/>
                <w:right w:val="none" w:sz="0" w:space="0" w:color="auto"/>
              </w:divBdr>
            </w:div>
            <w:div w:id="768159308">
              <w:marLeft w:val="0"/>
              <w:marRight w:val="0"/>
              <w:marTop w:val="0"/>
              <w:marBottom w:val="0"/>
              <w:divBdr>
                <w:top w:val="none" w:sz="0" w:space="0" w:color="auto"/>
                <w:left w:val="none" w:sz="0" w:space="0" w:color="auto"/>
                <w:bottom w:val="none" w:sz="0" w:space="0" w:color="auto"/>
                <w:right w:val="none" w:sz="0" w:space="0" w:color="auto"/>
              </w:divBdr>
            </w:div>
            <w:div w:id="1066957890">
              <w:marLeft w:val="0"/>
              <w:marRight w:val="0"/>
              <w:marTop w:val="0"/>
              <w:marBottom w:val="0"/>
              <w:divBdr>
                <w:top w:val="none" w:sz="0" w:space="0" w:color="auto"/>
                <w:left w:val="none" w:sz="0" w:space="0" w:color="auto"/>
                <w:bottom w:val="none" w:sz="0" w:space="0" w:color="auto"/>
                <w:right w:val="none" w:sz="0" w:space="0" w:color="auto"/>
              </w:divBdr>
            </w:div>
            <w:div w:id="315648656">
              <w:marLeft w:val="0"/>
              <w:marRight w:val="0"/>
              <w:marTop w:val="0"/>
              <w:marBottom w:val="0"/>
              <w:divBdr>
                <w:top w:val="none" w:sz="0" w:space="0" w:color="auto"/>
                <w:left w:val="none" w:sz="0" w:space="0" w:color="auto"/>
                <w:bottom w:val="none" w:sz="0" w:space="0" w:color="auto"/>
                <w:right w:val="none" w:sz="0" w:space="0" w:color="auto"/>
              </w:divBdr>
            </w:div>
            <w:div w:id="1093090051">
              <w:marLeft w:val="0"/>
              <w:marRight w:val="0"/>
              <w:marTop w:val="0"/>
              <w:marBottom w:val="0"/>
              <w:divBdr>
                <w:top w:val="none" w:sz="0" w:space="0" w:color="auto"/>
                <w:left w:val="none" w:sz="0" w:space="0" w:color="auto"/>
                <w:bottom w:val="none" w:sz="0" w:space="0" w:color="auto"/>
                <w:right w:val="none" w:sz="0" w:space="0" w:color="auto"/>
              </w:divBdr>
            </w:div>
            <w:div w:id="1996180083">
              <w:marLeft w:val="0"/>
              <w:marRight w:val="0"/>
              <w:marTop w:val="0"/>
              <w:marBottom w:val="0"/>
              <w:divBdr>
                <w:top w:val="none" w:sz="0" w:space="0" w:color="auto"/>
                <w:left w:val="none" w:sz="0" w:space="0" w:color="auto"/>
                <w:bottom w:val="none" w:sz="0" w:space="0" w:color="auto"/>
                <w:right w:val="none" w:sz="0" w:space="0" w:color="auto"/>
              </w:divBdr>
            </w:div>
            <w:div w:id="1296596329">
              <w:marLeft w:val="0"/>
              <w:marRight w:val="0"/>
              <w:marTop w:val="0"/>
              <w:marBottom w:val="0"/>
              <w:divBdr>
                <w:top w:val="none" w:sz="0" w:space="0" w:color="auto"/>
                <w:left w:val="none" w:sz="0" w:space="0" w:color="auto"/>
                <w:bottom w:val="none" w:sz="0" w:space="0" w:color="auto"/>
                <w:right w:val="none" w:sz="0" w:space="0" w:color="auto"/>
              </w:divBdr>
            </w:div>
            <w:div w:id="1654528418">
              <w:marLeft w:val="0"/>
              <w:marRight w:val="0"/>
              <w:marTop w:val="0"/>
              <w:marBottom w:val="0"/>
              <w:divBdr>
                <w:top w:val="none" w:sz="0" w:space="0" w:color="auto"/>
                <w:left w:val="none" w:sz="0" w:space="0" w:color="auto"/>
                <w:bottom w:val="none" w:sz="0" w:space="0" w:color="auto"/>
                <w:right w:val="none" w:sz="0" w:space="0" w:color="auto"/>
              </w:divBdr>
            </w:div>
            <w:div w:id="1614904226">
              <w:marLeft w:val="0"/>
              <w:marRight w:val="0"/>
              <w:marTop w:val="0"/>
              <w:marBottom w:val="0"/>
              <w:divBdr>
                <w:top w:val="none" w:sz="0" w:space="0" w:color="auto"/>
                <w:left w:val="none" w:sz="0" w:space="0" w:color="auto"/>
                <w:bottom w:val="none" w:sz="0" w:space="0" w:color="auto"/>
                <w:right w:val="none" w:sz="0" w:space="0" w:color="auto"/>
              </w:divBdr>
            </w:div>
          </w:divsChild>
        </w:div>
        <w:div w:id="1333751442">
          <w:marLeft w:val="0"/>
          <w:marRight w:val="0"/>
          <w:marTop w:val="0"/>
          <w:marBottom w:val="0"/>
          <w:divBdr>
            <w:top w:val="none" w:sz="0" w:space="0" w:color="auto"/>
            <w:left w:val="none" w:sz="0" w:space="0" w:color="auto"/>
            <w:bottom w:val="none" w:sz="0" w:space="0" w:color="auto"/>
            <w:right w:val="none" w:sz="0" w:space="0" w:color="auto"/>
          </w:divBdr>
        </w:div>
        <w:div w:id="1210454444">
          <w:marLeft w:val="0"/>
          <w:marRight w:val="0"/>
          <w:marTop w:val="0"/>
          <w:marBottom w:val="0"/>
          <w:divBdr>
            <w:top w:val="none" w:sz="0" w:space="0" w:color="auto"/>
            <w:left w:val="none" w:sz="0" w:space="0" w:color="auto"/>
            <w:bottom w:val="none" w:sz="0" w:space="0" w:color="auto"/>
            <w:right w:val="none" w:sz="0" w:space="0" w:color="auto"/>
          </w:divBdr>
          <w:divsChild>
            <w:div w:id="199363803">
              <w:marLeft w:val="0"/>
              <w:marRight w:val="0"/>
              <w:marTop w:val="0"/>
              <w:marBottom w:val="0"/>
              <w:divBdr>
                <w:top w:val="none" w:sz="0" w:space="0" w:color="auto"/>
                <w:left w:val="none" w:sz="0" w:space="0" w:color="auto"/>
                <w:bottom w:val="none" w:sz="0" w:space="0" w:color="auto"/>
                <w:right w:val="none" w:sz="0" w:space="0" w:color="auto"/>
              </w:divBdr>
            </w:div>
            <w:div w:id="226458165">
              <w:marLeft w:val="0"/>
              <w:marRight w:val="0"/>
              <w:marTop w:val="0"/>
              <w:marBottom w:val="0"/>
              <w:divBdr>
                <w:top w:val="none" w:sz="0" w:space="0" w:color="auto"/>
                <w:left w:val="none" w:sz="0" w:space="0" w:color="auto"/>
                <w:bottom w:val="none" w:sz="0" w:space="0" w:color="auto"/>
                <w:right w:val="none" w:sz="0" w:space="0" w:color="auto"/>
              </w:divBdr>
            </w:div>
            <w:div w:id="1864827612">
              <w:marLeft w:val="0"/>
              <w:marRight w:val="0"/>
              <w:marTop w:val="0"/>
              <w:marBottom w:val="0"/>
              <w:divBdr>
                <w:top w:val="none" w:sz="0" w:space="0" w:color="auto"/>
                <w:left w:val="none" w:sz="0" w:space="0" w:color="auto"/>
                <w:bottom w:val="none" w:sz="0" w:space="0" w:color="auto"/>
                <w:right w:val="none" w:sz="0" w:space="0" w:color="auto"/>
              </w:divBdr>
            </w:div>
            <w:div w:id="835998407">
              <w:marLeft w:val="0"/>
              <w:marRight w:val="0"/>
              <w:marTop w:val="0"/>
              <w:marBottom w:val="0"/>
              <w:divBdr>
                <w:top w:val="none" w:sz="0" w:space="0" w:color="auto"/>
                <w:left w:val="none" w:sz="0" w:space="0" w:color="auto"/>
                <w:bottom w:val="none" w:sz="0" w:space="0" w:color="auto"/>
                <w:right w:val="none" w:sz="0" w:space="0" w:color="auto"/>
              </w:divBdr>
            </w:div>
            <w:div w:id="836920678">
              <w:marLeft w:val="0"/>
              <w:marRight w:val="0"/>
              <w:marTop w:val="0"/>
              <w:marBottom w:val="0"/>
              <w:divBdr>
                <w:top w:val="none" w:sz="0" w:space="0" w:color="auto"/>
                <w:left w:val="none" w:sz="0" w:space="0" w:color="auto"/>
                <w:bottom w:val="none" w:sz="0" w:space="0" w:color="auto"/>
                <w:right w:val="none" w:sz="0" w:space="0" w:color="auto"/>
              </w:divBdr>
            </w:div>
            <w:div w:id="690958451">
              <w:marLeft w:val="0"/>
              <w:marRight w:val="0"/>
              <w:marTop w:val="0"/>
              <w:marBottom w:val="0"/>
              <w:divBdr>
                <w:top w:val="none" w:sz="0" w:space="0" w:color="auto"/>
                <w:left w:val="none" w:sz="0" w:space="0" w:color="auto"/>
                <w:bottom w:val="none" w:sz="0" w:space="0" w:color="auto"/>
                <w:right w:val="none" w:sz="0" w:space="0" w:color="auto"/>
              </w:divBdr>
            </w:div>
            <w:div w:id="829638621">
              <w:marLeft w:val="0"/>
              <w:marRight w:val="0"/>
              <w:marTop w:val="0"/>
              <w:marBottom w:val="0"/>
              <w:divBdr>
                <w:top w:val="none" w:sz="0" w:space="0" w:color="auto"/>
                <w:left w:val="none" w:sz="0" w:space="0" w:color="auto"/>
                <w:bottom w:val="none" w:sz="0" w:space="0" w:color="auto"/>
                <w:right w:val="none" w:sz="0" w:space="0" w:color="auto"/>
              </w:divBdr>
            </w:div>
            <w:div w:id="226501846">
              <w:marLeft w:val="0"/>
              <w:marRight w:val="0"/>
              <w:marTop w:val="0"/>
              <w:marBottom w:val="0"/>
              <w:divBdr>
                <w:top w:val="none" w:sz="0" w:space="0" w:color="auto"/>
                <w:left w:val="none" w:sz="0" w:space="0" w:color="auto"/>
                <w:bottom w:val="none" w:sz="0" w:space="0" w:color="auto"/>
                <w:right w:val="none" w:sz="0" w:space="0" w:color="auto"/>
              </w:divBdr>
            </w:div>
            <w:div w:id="771901895">
              <w:marLeft w:val="0"/>
              <w:marRight w:val="0"/>
              <w:marTop w:val="0"/>
              <w:marBottom w:val="0"/>
              <w:divBdr>
                <w:top w:val="none" w:sz="0" w:space="0" w:color="auto"/>
                <w:left w:val="none" w:sz="0" w:space="0" w:color="auto"/>
                <w:bottom w:val="none" w:sz="0" w:space="0" w:color="auto"/>
                <w:right w:val="none" w:sz="0" w:space="0" w:color="auto"/>
              </w:divBdr>
            </w:div>
            <w:div w:id="2124038092">
              <w:marLeft w:val="0"/>
              <w:marRight w:val="0"/>
              <w:marTop w:val="0"/>
              <w:marBottom w:val="0"/>
              <w:divBdr>
                <w:top w:val="none" w:sz="0" w:space="0" w:color="auto"/>
                <w:left w:val="none" w:sz="0" w:space="0" w:color="auto"/>
                <w:bottom w:val="none" w:sz="0" w:space="0" w:color="auto"/>
                <w:right w:val="none" w:sz="0" w:space="0" w:color="auto"/>
              </w:divBdr>
            </w:div>
          </w:divsChild>
        </w:div>
        <w:div w:id="7953605">
          <w:marLeft w:val="0"/>
          <w:marRight w:val="0"/>
          <w:marTop w:val="0"/>
          <w:marBottom w:val="0"/>
          <w:divBdr>
            <w:top w:val="none" w:sz="0" w:space="0" w:color="auto"/>
            <w:left w:val="none" w:sz="0" w:space="0" w:color="auto"/>
            <w:bottom w:val="none" w:sz="0" w:space="0" w:color="auto"/>
            <w:right w:val="none" w:sz="0" w:space="0" w:color="auto"/>
          </w:divBdr>
        </w:div>
        <w:div w:id="162136507">
          <w:marLeft w:val="0"/>
          <w:marRight w:val="0"/>
          <w:marTop w:val="0"/>
          <w:marBottom w:val="0"/>
          <w:divBdr>
            <w:top w:val="none" w:sz="0" w:space="0" w:color="auto"/>
            <w:left w:val="none" w:sz="0" w:space="0" w:color="auto"/>
            <w:bottom w:val="none" w:sz="0" w:space="0" w:color="auto"/>
            <w:right w:val="none" w:sz="0" w:space="0" w:color="auto"/>
          </w:divBdr>
          <w:divsChild>
            <w:div w:id="624846679">
              <w:marLeft w:val="0"/>
              <w:marRight w:val="0"/>
              <w:marTop w:val="0"/>
              <w:marBottom w:val="0"/>
              <w:divBdr>
                <w:top w:val="none" w:sz="0" w:space="0" w:color="auto"/>
                <w:left w:val="none" w:sz="0" w:space="0" w:color="auto"/>
                <w:bottom w:val="none" w:sz="0" w:space="0" w:color="auto"/>
                <w:right w:val="none" w:sz="0" w:space="0" w:color="auto"/>
              </w:divBdr>
            </w:div>
            <w:div w:id="1556627245">
              <w:marLeft w:val="0"/>
              <w:marRight w:val="0"/>
              <w:marTop w:val="0"/>
              <w:marBottom w:val="0"/>
              <w:divBdr>
                <w:top w:val="none" w:sz="0" w:space="0" w:color="auto"/>
                <w:left w:val="none" w:sz="0" w:space="0" w:color="auto"/>
                <w:bottom w:val="none" w:sz="0" w:space="0" w:color="auto"/>
                <w:right w:val="none" w:sz="0" w:space="0" w:color="auto"/>
              </w:divBdr>
            </w:div>
            <w:div w:id="740367396">
              <w:marLeft w:val="0"/>
              <w:marRight w:val="0"/>
              <w:marTop w:val="0"/>
              <w:marBottom w:val="0"/>
              <w:divBdr>
                <w:top w:val="none" w:sz="0" w:space="0" w:color="auto"/>
                <w:left w:val="none" w:sz="0" w:space="0" w:color="auto"/>
                <w:bottom w:val="none" w:sz="0" w:space="0" w:color="auto"/>
                <w:right w:val="none" w:sz="0" w:space="0" w:color="auto"/>
              </w:divBdr>
            </w:div>
            <w:div w:id="594900926">
              <w:marLeft w:val="0"/>
              <w:marRight w:val="0"/>
              <w:marTop w:val="0"/>
              <w:marBottom w:val="0"/>
              <w:divBdr>
                <w:top w:val="none" w:sz="0" w:space="0" w:color="auto"/>
                <w:left w:val="none" w:sz="0" w:space="0" w:color="auto"/>
                <w:bottom w:val="none" w:sz="0" w:space="0" w:color="auto"/>
                <w:right w:val="none" w:sz="0" w:space="0" w:color="auto"/>
              </w:divBdr>
            </w:div>
            <w:div w:id="1332568178">
              <w:marLeft w:val="0"/>
              <w:marRight w:val="0"/>
              <w:marTop w:val="0"/>
              <w:marBottom w:val="0"/>
              <w:divBdr>
                <w:top w:val="none" w:sz="0" w:space="0" w:color="auto"/>
                <w:left w:val="none" w:sz="0" w:space="0" w:color="auto"/>
                <w:bottom w:val="none" w:sz="0" w:space="0" w:color="auto"/>
                <w:right w:val="none" w:sz="0" w:space="0" w:color="auto"/>
              </w:divBdr>
            </w:div>
            <w:div w:id="461733310">
              <w:marLeft w:val="0"/>
              <w:marRight w:val="0"/>
              <w:marTop w:val="0"/>
              <w:marBottom w:val="0"/>
              <w:divBdr>
                <w:top w:val="none" w:sz="0" w:space="0" w:color="auto"/>
                <w:left w:val="none" w:sz="0" w:space="0" w:color="auto"/>
                <w:bottom w:val="none" w:sz="0" w:space="0" w:color="auto"/>
                <w:right w:val="none" w:sz="0" w:space="0" w:color="auto"/>
              </w:divBdr>
            </w:div>
            <w:div w:id="105084161">
              <w:marLeft w:val="0"/>
              <w:marRight w:val="0"/>
              <w:marTop w:val="0"/>
              <w:marBottom w:val="0"/>
              <w:divBdr>
                <w:top w:val="none" w:sz="0" w:space="0" w:color="auto"/>
                <w:left w:val="none" w:sz="0" w:space="0" w:color="auto"/>
                <w:bottom w:val="none" w:sz="0" w:space="0" w:color="auto"/>
                <w:right w:val="none" w:sz="0" w:space="0" w:color="auto"/>
              </w:divBdr>
            </w:div>
            <w:div w:id="1233420072">
              <w:marLeft w:val="0"/>
              <w:marRight w:val="0"/>
              <w:marTop w:val="0"/>
              <w:marBottom w:val="0"/>
              <w:divBdr>
                <w:top w:val="none" w:sz="0" w:space="0" w:color="auto"/>
                <w:left w:val="none" w:sz="0" w:space="0" w:color="auto"/>
                <w:bottom w:val="none" w:sz="0" w:space="0" w:color="auto"/>
                <w:right w:val="none" w:sz="0" w:space="0" w:color="auto"/>
              </w:divBdr>
            </w:div>
            <w:div w:id="15551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Shahrezaei, Vahid</dc:creator>
  <cp:keywords/>
  <dc:description/>
  <cp:lastModifiedBy>Shahrezaei, Vahid</cp:lastModifiedBy>
  <cp:revision>11</cp:revision>
  <dcterms:created xsi:type="dcterms:W3CDTF">2023-02-20T15:22:00Z</dcterms:created>
  <dcterms:modified xsi:type="dcterms:W3CDTF">2023-02-23T10:49:00Z</dcterms:modified>
</cp:coreProperties>
</file>