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kern w:val="0"/>
          <w:lang w:val="en-US"/>
        </w:rPr>
      </w:pPr>
      <w:r>
        <w:rPr>
          <w:kern w:val="0"/>
          <w:lang w:val="en-US"/>
        </w:rPr>
        <w:t>Phase Report</w:t>
      </w:r>
      <w:bookmarkStart w:id="0" w:name="_GoBack"/>
      <w:bookmarkEnd w:id="0"/>
    </w:p>
    <w:p>
      <w:pPr>
        <w:pStyle w:val="Style18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 </w:t>
            </w:r>
            <w:r>
              <w:rPr/>
              <w:t>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4.4.2019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>
          <w:lang w:val="de-CH"/>
        </w:rPr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Background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Objectives and Solutions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Strategy Reference and Implementation of Requirements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Legal Framework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Benefit and Efficiency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Planning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Organization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8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Risks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9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Requests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de-CH"/>
        </w:rPr>
      </w:pPr>
      <w:r>
        <w:rPr>
          <w:lang w:val="en-US"/>
        </w:rPr>
        <w:t>10</w:t>
      </w:r>
      <w:r>
        <w:rPr>
          <w:rFonts w:eastAsia="" w:cs="" w:ascii="Calibri" w:hAnsi="Calibri" w:asciiTheme="minorHAnsi" w:cstheme="minorBidi" w:eastAsiaTheme="minorEastAsia" w:hAnsiTheme="minorHAnsi"/>
          <w:lang w:val="en-US" w:eastAsia="de-CH"/>
        </w:rPr>
        <w:tab/>
      </w:r>
      <w:r>
        <w:rPr>
          <w:lang w:val="en-US"/>
        </w:rPr>
        <w:t>Enclosures</w:t>
        <w:tab/>
        <w:t>4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89464462"/>
      <w:bookmarkStart w:id="5" w:name="_Toc399999875"/>
      <w:r>
        <w:rPr>
          <w:kern w:val="0"/>
          <w:lang w:val="en-US"/>
        </w:rPr>
        <w:t>Background</w:t>
      </w:r>
      <w:bookmarkEnd w:id="4"/>
      <w:bookmarkEnd w:id="5"/>
    </w:p>
    <w:p>
      <w:pPr>
        <w:pStyle w:val="TextCDB"/>
        <w:rPr>
          <w:lang w:val="en-US"/>
        </w:rPr>
      </w:pPr>
      <w:r>
        <w:rPr>
          <w:lang w:val="en-US" w:eastAsia="de-CH"/>
        </w:rPr>
        <w:t>We`re done with initiation phase and now ready to present concept. We already had few issues but successfully solved them.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6" w:name="_Toc389464463"/>
      <w:bookmarkStart w:id="7" w:name="_Toc399999876"/>
      <w:r>
        <w:rPr>
          <w:kern w:val="0"/>
          <w:lang w:val="en-US"/>
        </w:rPr>
        <w:t>Objectives and Solutions</w:t>
      </w:r>
      <w:bookmarkEnd w:id="6"/>
      <w:bookmarkEnd w:id="7"/>
    </w:p>
    <w:p>
      <w:pPr>
        <w:pStyle w:val="TextCDB"/>
        <w:rPr>
          <w:b/>
          <w:b/>
        </w:rPr>
      </w:pPr>
      <w:r>
        <w:rPr>
          <w:b/>
        </w:rPr>
        <w:t>System Goals</w:t>
      </w:r>
    </w:p>
    <w:tbl>
      <w:tblPr>
        <w:tblW w:w="918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1418"/>
        <w:gridCol w:w="2551"/>
        <w:gridCol w:w="2269"/>
        <w:gridCol w:w="993"/>
        <w:gridCol w:w="1276"/>
      </w:tblGrid>
      <w:tr>
        <w:trPr>
          <w:tblHeader w:val="true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Category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Measure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Priority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Forecast of Achievement Level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Present a prototype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Developing of first working copy to show an ability of company to perform task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Work of all required features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100%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Explanation: Priority: M=must have /1=high, 2=medium, 3=low</w:t>
      </w:r>
    </w:p>
    <w:p>
      <w:pPr>
        <w:pStyle w:val="TextCDB"/>
        <w:rPr>
          <w:b/>
          <w:b/>
        </w:rPr>
      </w:pPr>
      <w:r>
        <w:rPr>
          <w:b/>
        </w:rPr>
        <w:t>Procedural Goals</w:t>
      </w:r>
    </w:p>
    <w:tbl>
      <w:tblPr>
        <w:tblW w:w="918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1418"/>
        <w:gridCol w:w="2551"/>
        <w:gridCol w:w="2269"/>
        <w:gridCol w:w="993"/>
        <w:gridCol w:w="1276"/>
      </w:tblGrid>
      <w:tr>
        <w:trPr>
          <w:tblHeader w:val="true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Category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Measure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Priority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Forecast of Achievement Level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Description of Solution</w:t>
      </w:r>
    </w:p>
    <w:p>
      <w:pPr>
        <w:pStyle w:val="TextCDB"/>
        <w:rPr/>
      </w:pPr>
      <w:hyperlink r:id="rId2">
        <w:r>
          <w:rPr>
            <w:rStyle w:val="Style10"/>
            <w:lang w:eastAsia="de-CH"/>
          </w:rPr>
          <w:t>Project charter</w:t>
        </w:r>
      </w:hyperlink>
    </w:p>
    <w:p>
      <w:pPr>
        <w:pStyle w:val="TextCDB"/>
        <w:rPr>
          <w:lang w:eastAsia="de-CH"/>
        </w:rPr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89464464"/>
      <w:bookmarkStart w:id="9" w:name="_Toc399999877"/>
      <w:r>
        <w:rPr>
          <w:kern w:val="0"/>
          <w:lang w:val="en-US"/>
        </w:rPr>
        <w:t>Strategy Reference and Implementation of Requirements</w:t>
      </w:r>
      <w:bookmarkEnd w:id="8"/>
      <w:bookmarkEnd w:id="9"/>
    </w:p>
    <w:p>
      <w:pPr>
        <w:pStyle w:val="TextCDB"/>
        <w:rPr/>
      </w:pPr>
      <w:hyperlink r:id="rId3">
        <w:r>
          <w:rPr>
            <w:rStyle w:val="Style10"/>
            <w:lang w:eastAsia="de-CH"/>
          </w:rPr>
          <w:t>Project Charter</w:t>
        </w:r>
        <w:r>
          <w:rPr>
            <w:lang w:eastAsia="de-CH"/>
          </w:rPr>
        </w:r>
      </w:hyperlink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89464465"/>
      <w:bookmarkStart w:id="11" w:name="_Toc399999878"/>
      <w:r>
        <w:rPr>
          <w:kern w:val="0"/>
          <w:lang w:val="en-US"/>
        </w:rPr>
        <w:t>Legal Framework</w:t>
      </w:r>
      <w:bookmarkEnd w:id="10"/>
      <w:bookmarkEnd w:id="11"/>
    </w:p>
    <w:p>
      <w:pPr>
        <w:pStyle w:val="TextCDB"/>
        <w:rPr/>
      </w:pPr>
      <w:hyperlink r:id="rId4">
        <w:r>
          <w:rPr>
            <w:rStyle w:val="Style5"/>
            <w:lang w:eastAsia="de-CH"/>
          </w:rPr>
          <w:t>Project Charter</w:t>
        </w:r>
      </w:hyperlink>
    </w:p>
    <w:p>
      <w:pPr>
        <w:pStyle w:val="TextCDB"/>
        <w:rPr/>
      </w:pPr>
      <w:r>
        <w:rPr>
          <w:lang w:eastAsia="de-CH"/>
        </w:rPr>
        <w:t>S</w:t>
      </w:r>
      <w:r>
        <w:rPr>
          <w:lang w:eastAsia="de-CH"/>
        </w:rPr>
        <w:t>hortly: Numpy, Pillow, GitHub, Python in general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89464466"/>
      <w:bookmarkStart w:id="13" w:name="_Toc399999879"/>
      <w:r>
        <w:rPr>
          <w:kern w:val="0"/>
          <w:lang w:val="en-US"/>
        </w:rPr>
        <w:t>Benefit and Efficiency</w:t>
      </w:r>
      <w:bookmarkEnd w:id="12"/>
      <w:bookmarkEnd w:id="13"/>
    </w:p>
    <w:p>
      <w:pPr>
        <w:pStyle w:val="TextCDB"/>
        <w:rPr/>
      </w:pPr>
      <w:hyperlink r:id="rId5">
        <w:r>
          <w:rPr>
            <w:rStyle w:val="Style5"/>
            <w:lang w:eastAsia="de-CH"/>
          </w:rPr>
          <w:t>Project Charter</w:t>
        </w:r>
      </w:hyperlink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4" w:name="_Toc389464467"/>
      <w:bookmarkStart w:id="15" w:name="_Toc399999880"/>
      <w:r>
        <w:rPr>
          <w:kern w:val="0"/>
          <w:lang w:val="en-US"/>
        </w:rPr>
        <w:t>Planning</w:t>
      </w:r>
      <w:bookmarkEnd w:id="14"/>
      <w:bookmarkEnd w:id="15"/>
    </w:p>
    <w:p>
      <w:pPr>
        <w:pStyle w:val="TextCDB"/>
        <w:rPr/>
      </w:pPr>
      <w:r>
        <w:rPr/>
        <w:t>Reference to status report with regard to deadline, cost, human resources required, and outcomes</w:t>
      </w:r>
      <w:r>
        <w:rPr>
          <w:lang w:eastAsia="de-CH"/>
        </w:rPr>
        <w:t>.</w:t>
      </w:r>
      <w:r>
        <w:rPr/>
        <w:t xml:space="preserve"> 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6" w:name="_Toc389464468"/>
      <w:bookmarkStart w:id="17" w:name="_Toc399999881"/>
      <w:r>
        <w:rPr>
          <w:kern w:val="0"/>
          <w:lang w:val="en-US"/>
        </w:rPr>
        <w:t>Organization</w:t>
      </w:r>
      <w:bookmarkEnd w:id="16"/>
      <w:bookmarkEnd w:id="17"/>
    </w:p>
    <w:p>
      <w:pPr>
        <w:pStyle w:val="TextCDB"/>
        <w:rPr>
          <w:b/>
          <w:b/>
        </w:rPr>
      </w:pPr>
      <w:r>
        <w:rPr>
          <w:b/>
        </w:rPr>
        <w:t>Organization of Next Phase</w:t>
      </w:r>
    </w:p>
    <w:p>
      <w:pPr>
        <w:pStyle w:val="TextCDB"/>
        <w:rPr/>
      </w:pPr>
      <w:hyperlink r:id="rId6">
        <w:r>
          <w:rPr>
            <w:rStyle w:val="Style5"/>
            <w:lang w:eastAsia="de-CH"/>
          </w:rPr>
          <w:t>Project managment plan</w:t>
        </w:r>
      </w:hyperlink>
      <w:r>
        <w:rPr>
          <w:lang w:eastAsia="de-CH"/>
        </w:rPr>
        <w:t>.</w:t>
      </w:r>
    </w:p>
    <w:tbl>
      <w:tblPr>
        <w:tblW w:w="92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4"/>
        <w:gridCol w:w="2126"/>
        <w:gridCol w:w="1082"/>
        <w:gridCol w:w="2269"/>
      </w:tblGrid>
      <w:tr>
        <w:trPr>
          <w:tblHeader w:val="true"/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in the Project Organization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Name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Ref.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Function/</w:t>
              <w:br/>
              <w:t>Organizational Unit</w:t>
            </w:r>
          </w:p>
        </w:tc>
      </w:tr>
      <w:tr>
        <w:trPr>
          <w:trHeight w:val="393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sponsor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Donon Y.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Head of money Department</w:t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Steering committee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Pashina T.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ISDP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Zdornov M.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Specialist: User representative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Posokha K.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Specialist: Business process owner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Posokha K.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18" w:name="_Toc389464469"/>
      <w:bookmarkStart w:id="19" w:name="_Toc399999882"/>
      <w:r>
        <w:rPr>
          <w:kern w:val="0"/>
          <w:lang w:val="en-US"/>
        </w:rPr>
        <w:t>Risks</w:t>
      </w:r>
      <w:bookmarkEnd w:id="18"/>
      <w:bookmarkEnd w:id="19"/>
    </w:p>
    <w:p>
      <w:pPr>
        <w:pStyle w:val="TextCDB"/>
        <w:rPr/>
      </w:pPr>
      <w:hyperlink r:id="rId7">
        <w:r>
          <w:rPr>
            <w:rStyle w:val="Style5"/>
            <w:kern w:val="0"/>
            <w:lang w:val="en-US"/>
          </w:rPr>
          <w:t>Status report</w:t>
        </w:r>
      </w:hyperlink>
    </w:p>
    <w:p>
      <w:pPr>
        <w:pStyle w:val="TextCDB"/>
        <w:rPr/>
      </w:pPr>
      <w:r>
        <w:rPr>
          <w:lang w:eastAsia="de-CH"/>
        </w:rPr>
        <w:t xml:space="preserve"> </w:t>
      </w:r>
      <w:r>
        <w:rPr>
          <w:lang w:eastAsia="de-CH"/>
        </w:rPr>
        <w:t>It`s more clear now that we dont have enough time to complete all the Hermes phases, and this risk is really high, so we should probably see solutions on project closing.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0" w:name="_Toc399999883"/>
      <w:bookmarkStart w:id="21" w:name="_Toc389464470"/>
      <w:r>
        <w:rPr>
          <w:kern w:val="0"/>
          <w:lang w:val="en-US"/>
        </w:rPr>
        <w:t>Request</w:t>
      </w:r>
      <w:bookmarkEnd w:id="21"/>
      <w:r>
        <w:rPr>
          <w:kern w:val="0"/>
          <w:lang w:val="en-US"/>
        </w:rPr>
        <w:t>s</w:t>
      </w:r>
      <w:bookmarkEnd w:id="20"/>
    </w:p>
    <w:p>
      <w:pPr>
        <w:pStyle w:val="TextCDB"/>
        <w:rPr>
          <w:lang w:eastAsia="de-CH"/>
        </w:rPr>
      </w:pPr>
      <w:r>
        <w:rPr>
          <w:lang w:eastAsia="de-CH"/>
        </w:rPr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2" w:name="_Toc389464471"/>
      <w:bookmarkStart w:id="23" w:name="_Toc399999884"/>
      <w:r>
        <w:rPr>
          <w:kern w:val="0"/>
          <w:lang w:val="en-US"/>
        </w:rPr>
        <w:t>Enclosures</w:t>
      </w:r>
      <w:bookmarkEnd w:id="22"/>
      <w:bookmarkEnd w:id="23"/>
      <w:r>
        <w:rPr>
          <w:kern w:val="0"/>
          <w:lang w:val="en-US"/>
        </w:rPr>
        <w:t xml:space="preserve"> </w:t>
      </w:r>
    </w:p>
    <w:p>
      <w:pPr>
        <w:pStyle w:val="TextCDB"/>
        <w:spacing w:lineRule="auto" w:line="264" w:before="0" w:after="120"/>
        <w:rPr/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ucida Grande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en-US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lang w:val="en-US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2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phase_report.docx</w:t>
          </w:r>
          <w:r>
            <w:rPr/>
            <w:fldChar w:fldCharType="end"/>
          </w:r>
          <w:bookmarkEnd w:id="2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25" w:name="tm_pfad"/>
          <w:bookmarkStart w:id="26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phase_report.docx</w:t>
          </w:r>
          <w:r>
            <w:rPr/>
            <w:fldChar w:fldCharType="end"/>
          </w:r>
          <w:bookmarkEnd w:id="25"/>
          <w:bookmarkEnd w:id="26"/>
          <w:r>
            <w:rPr>
              <w:lang w:val="en-US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27" w:name="_Hlk112468646"/>
          <w:bookmarkStart w:id="28" w:name="_Hlk112468646"/>
          <w:bookmarkEnd w:id="28"/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6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Kopfzeile2Departement"/>
            <w:rPr>
              <w:b/>
              <w:b/>
              <w:lang w:val="en-US"/>
            </w:rPr>
          </w:pPr>
          <w:r>
            <w:rPr>
              <w:b/>
              <w:lang w:val="en-US"/>
            </w:rPr>
          </w:r>
        </w:p>
        <w:p>
          <w:pPr>
            <w:pStyle w:val="ZCDBKopfFet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74ca3"/>
    <w:rPr>
      <w:rFonts w:ascii="Lucida Grande" w:hAnsi="Lucida Grande" w:cs="Lucida Grande"/>
      <w:sz w:val="18"/>
      <w:szCs w:val="1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791e18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b/>
      <w:i w:val="false"/>
      <w:sz w:val="32"/>
      <w:szCs w:val="32"/>
    </w:rPr>
  </w:style>
  <w:style w:type="character" w:styleId="ListLabel165">
    <w:name w:val="ListLabel 165"/>
    <w:qFormat/>
    <w:rPr>
      <w:b/>
      <w:i w:val="false"/>
      <w:sz w:val="28"/>
      <w:szCs w:val="28"/>
    </w:rPr>
  </w:style>
  <w:style w:type="character" w:styleId="ListLabel166">
    <w:name w:val="ListLabel 166"/>
    <w:qFormat/>
    <w:rPr>
      <w:b/>
      <w:i w:val="false"/>
      <w:sz w:val="24"/>
      <w:szCs w:val="24"/>
    </w:rPr>
  </w:style>
  <w:style w:type="character" w:styleId="ListLabel167">
    <w:name w:val="ListLabel 167"/>
    <w:qFormat/>
    <w:rPr>
      <w:b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character" w:styleId="ListLabel170">
    <w:name w:val="ListLabel 170"/>
    <w:qFormat/>
    <w:rPr>
      <w:b w:val="false"/>
      <w:i w:val="false"/>
      <w:sz w:val="22"/>
      <w:szCs w:val="22"/>
    </w:rPr>
  </w:style>
  <w:style w:type="character" w:styleId="ListLabel171">
    <w:name w:val="ListLabel 171"/>
    <w:qFormat/>
    <w:rPr>
      <w:b w:val="false"/>
      <w:i w:val="false"/>
      <w:sz w:val="22"/>
      <w:szCs w:val="22"/>
    </w:rPr>
  </w:style>
  <w:style w:type="character" w:styleId="ListLabel172">
    <w:name w:val="ListLabel 172"/>
    <w:qFormat/>
    <w:rPr>
      <w:b/>
      <w:i w:val="false"/>
      <w:sz w:val="32"/>
      <w:szCs w:val="32"/>
    </w:rPr>
  </w:style>
  <w:style w:type="character" w:styleId="ListLabel173">
    <w:name w:val="ListLabel 173"/>
    <w:qFormat/>
    <w:rPr>
      <w:b/>
      <w:i w:val="false"/>
      <w:sz w:val="28"/>
      <w:szCs w:val="28"/>
    </w:rPr>
  </w:style>
  <w:style w:type="character" w:styleId="ListLabel174">
    <w:name w:val="ListLabel 174"/>
    <w:qFormat/>
    <w:rPr>
      <w:b/>
      <w:i w:val="false"/>
      <w:sz w:val="24"/>
      <w:szCs w:val="24"/>
    </w:rPr>
  </w:style>
  <w:style w:type="character" w:styleId="ListLabel175">
    <w:name w:val="ListLabel 175"/>
    <w:qFormat/>
    <w:rPr>
      <w:b/>
      <w:i w:val="false"/>
      <w:sz w:val="22"/>
      <w:szCs w:val="22"/>
    </w:rPr>
  </w:style>
  <w:style w:type="character" w:styleId="ListLabel176">
    <w:name w:val="ListLabel 176"/>
    <w:qFormat/>
    <w:rPr>
      <w:b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 w:val="false"/>
      <w:i w:val="false"/>
      <w:sz w:val="22"/>
      <w:szCs w:val="22"/>
    </w:rPr>
  </w:style>
  <w:style w:type="character" w:styleId="ListLabel179">
    <w:name w:val="ListLabel 179"/>
    <w:qFormat/>
    <w:rPr>
      <w:b w:val="false"/>
      <w:i w:val="false"/>
      <w:sz w:val="22"/>
      <w:szCs w:val="22"/>
    </w:rPr>
  </w:style>
  <w:style w:type="character" w:styleId="ListLabel180">
    <w:name w:val="ListLabel 180"/>
    <w:qFormat/>
    <w:rPr>
      <w:b w:val="false"/>
      <w:i w:val="false"/>
      <w:sz w:val="22"/>
      <w:szCs w:val="22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Style7">
    <w:name w:val="Символ сноски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rPr>
      <w:vertAlign w:val="superscript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7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8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7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9">
    <w:name w:val="Subtitle"/>
    <w:basedOn w:val="Style18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6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594ab9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20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6"/>
    <w:semiHidden/>
    <w:qFormat/>
    <w:rsid w:val="00701177"/>
    <w:pPr/>
    <w:rPr/>
  </w:style>
  <w:style w:type="paragraph" w:styleId="Zweittrakt" w:customStyle="1">
    <w:name w:val="Zweittrakt"/>
    <w:basedOn w:val="Normal"/>
    <w:next w:val="Style12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NormalWeb">
    <w:name w:val="Normal (Web)"/>
    <w:basedOn w:val="Normal"/>
    <w:uiPriority w:val="99"/>
    <w:semiHidden/>
    <w:unhideWhenUsed/>
    <w:qFormat/>
    <w:rsid w:val="0038565e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74ca3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Kopfzeile2Departement" w:customStyle="1">
    <w:name w:val="Kopfzeile2Departement"/>
    <w:basedOn w:val="Normal"/>
    <w:next w:val="Normal"/>
    <w:qFormat/>
    <w:rsid w:val="00791e18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sy1169/computer_graphic/blob/master/docs/project_charter.docx" TargetMode="External"/><Relationship Id="rId3" Type="http://schemas.openxmlformats.org/officeDocument/2006/relationships/hyperlink" Target="https://github.com/Opsy1169/computer_graphic/blob/master/docs/project_charter.docx" TargetMode="External"/><Relationship Id="rId4" Type="http://schemas.openxmlformats.org/officeDocument/2006/relationships/hyperlink" Target="https://github.com/Opsy1169/computer_graphic/blob/master/docs/project_charter.docx" TargetMode="External"/><Relationship Id="rId5" Type="http://schemas.openxmlformats.org/officeDocument/2006/relationships/hyperlink" Target="https://github.com/Opsy1169/computer_graphic/blob/master/docs/project_charter.docx" TargetMode="External"/><Relationship Id="rId6" Type="http://schemas.openxmlformats.org/officeDocument/2006/relationships/hyperlink" Target="https://github.com/Opsy1169/computer_graphic/blob/master/docs/project_management_plan.docx" TargetMode="External"/><Relationship Id="rId7" Type="http://schemas.openxmlformats.org/officeDocument/2006/relationships/hyperlink" Target="https://github.com/Opsy1169/computer_graphic/blob/master/docs/project_status_report.docx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385C6-3EB0-4570-A71A-38F25DB2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LibreOffice/6.1.3.2$Windows_X86_64 LibreOffice_project/86daf60bf00efa86ad547e59e09d6bb77c699acb</Application>
  <Pages>3</Pages>
  <Words>292</Words>
  <Characters>1630</Characters>
  <CharactersWithSpaces>1833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2015-12-16T10:50:00Z</dcterms:created>
  <dc:creator/>
  <dc:description/>
  <dc:language>ru-RU</dc:language>
  <cp:lastModifiedBy/>
  <dcterms:modified xsi:type="dcterms:W3CDTF">2019-04-13T12:36:39Z</dcterms:modified>
  <cp:revision>18</cp:revision>
  <dc:subject/>
  <dc:title>Phase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