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51FD8" w14:textId="77777777" w:rsidR="006B0C74" w:rsidRDefault="006B0C74" w:rsidP="006B0C74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69E3F639" w14:textId="20655EDE" w:rsidR="00D60344" w:rsidRPr="00473924" w:rsidRDefault="000E02B5" w:rsidP="006B0C74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473924">
        <w:rPr>
          <w:rFonts w:ascii="Arial" w:hAnsi="Arial" w:cs="Arial"/>
          <w:sz w:val="20"/>
          <w:szCs w:val="20"/>
        </w:rPr>
        <w:t>M</w:t>
      </w:r>
      <w:r w:rsidR="00AC29F5" w:rsidRPr="00473924">
        <w:rPr>
          <w:rFonts w:ascii="Arial" w:hAnsi="Arial" w:cs="Arial"/>
          <w:sz w:val="20"/>
          <w:szCs w:val="20"/>
        </w:rPr>
        <w:t>LCE Coursework</w:t>
      </w:r>
      <w:r w:rsidR="0031414D" w:rsidRPr="00473924">
        <w:rPr>
          <w:rFonts w:ascii="Arial" w:hAnsi="Arial" w:cs="Arial"/>
          <w:sz w:val="20"/>
          <w:szCs w:val="20"/>
        </w:rPr>
        <w:t xml:space="preserve"> 2025</w:t>
      </w:r>
      <w:r w:rsidR="00AC29F5" w:rsidRPr="00473924">
        <w:rPr>
          <w:rFonts w:ascii="Arial" w:hAnsi="Arial" w:cs="Arial"/>
          <w:sz w:val="20"/>
          <w:szCs w:val="20"/>
        </w:rPr>
        <w:t xml:space="preserve">: </w:t>
      </w:r>
      <w:r w:rsidR="0031414D" w:rsidRPr="00473924">
        <w:rPr>
          <w:rFonts w:ascii="Arial" w:hAnsi="Arial" w:cs="Arial"/>
          <w:sz w:val="20"/>
          <w:szCs w:val="20"/>
        </w:rPr>
        <w:t>Optimisation of a Bioprocess with Batch Bayesian Optimisation</w:t>
      </w:r>
    </w:p>
    <w:p w14:paraId="0673B7F8" w14:textId="77777777" w:rsidR="006B0C74" w:rsidRDefault="006B0C74" w:rsidP="001924D7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14:paraId="1F77840A" w14:textId="6D9EF6EC" w:rsidR="00D60344" w:rsidRPr="00473924" w:rsidRDefault="00D60344" w:rsidP="001924D7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473924">
        <w:rPr>
          <w:rFonts w:ascii="Arial" w:hAnsi="Arial" w:cs="Arial"/>
          <w:b/>
          <w:bCs/>
          <w:sz w:val="20"/>
          <w:szCs w:val="20"/>
          <w:u w:val="single"/>
        </w:rPr>
        <w:t>Problem Definition</w:t>
      </w:r>
    </w:p>
    <w:p w14:paraId="49245CB7" w14:textId="481F1A5B" w:rsidR="00CD0279" w:rsidRPr="00473924" w:rsidRDefault="004F415A" w:rsidP="001924D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4F415A">
        <w:rPr>
          <w:rFonts w:ascii="Arial" w:hAnsi="Arial" w:cs="Arial"/>
          <w:sz w:val="20"/>
          <w:szCs w:val="20"/>
        </w:rPr>
        <w:t xml:space="preserve">This coursework involves the optimisation of a simulated bioprocess at process scale </w:t>
      </w:r>
      <w:r w:rsidR="00F47993">
        <w:rPr>
          <w:rFonts w:ascii="Arial" w:hAnsi="Arial" w:cs="Arial"/>
          <w:sz w:val="20"/>
          <w:szCs w:val="20"/>
        </w:rPr>
        <w:t>utilising</w:t>
      </w:r>
      <w:r w:rsidRPr="004F415A">
        <w:rPr>
          <w:rFonts w:ascii="Arial" w:hAnsi="Arial" w:cs="Arial"/>
          <w:sz w:val="20"/>
          <w:szCs w:val="20"/>
        </w:rPr>
        <w:t xml:space="preserve"> CHO cells to produce a desired protein. Experimentally, this would involve </w:t>
      </w:r>
      <w:r w:rsidR="0017557F" w:rsidRPr="00473924">
        <w:rPr>
          <w:rFonts w:ascii="Arial" w:hAnsi="Arial" w:cs="Arial"/>
          <w:sz w:val="20"/>
          <w:szCs w:val="20"/>
        </w:rPr>
        <w:t>a resource</w:t>
      </w:r>
      <w:r w:rsidR="00816FBD">
        <w:rPr>
          <w:rFonts w:ascii="Arial" w:hAnsi="Arial" w:cs="Arial"/>
          <w:sz w:val="20"/>
          <w:szCs w:val="20"/>
        </w:rPr>
        <w:t>-</w:t>
      </w:r>
      <w:r w:rsidR="0017557F" w:rsidRPr="00473924">
        <w:rPr>
          <w:rFonts w:ascii="Arial" w:hAnsi="Arial" w:cs="Arial"/>
          <w:sz w:val="20"/>
          <w:szCs w:val="20"/>
        </w:rPr>
        <w:t xml:space="preserve">intensive screening </w:t>
      </w:r>
      <w:r w:rsidR="00CE4B9C" w:rsidRPr="00473924">
        <w:rPr>
          <w:rFonts w:ascii="Arial" w:hAnsi="Arial" w:cs="Arial"/>
          <w:sz w:val="20"/>
          <w:szCs w:val="20"/>
        </w:rPr>
        <w:t>campaign</w:t>
      </w:r>
      <w:r w:rsidR="0017557F" w:rsidRPr="00473924">
        <w:rPr>
          <w:rFonts w:ascii="Arial" w:hAnsi="Arial" w:cs="Arial"/>
          <w:sz w:val="20"/>
          <w:szCs w:val="20"/>
        </w:rPr>
        <w:t xml:space="preserve"> in</w:t>
      </w:r>
      <w:r w:rsidR="002410DB" w:rsidRPr="00473924">
        <w:rPr>
          <w:rFonts w:ascii="Arial" w:hAnsi="Arial" w:cs="Arial"/>
          <w:sz w:val="20"/>
          <w:szCs w:val="20"/>
        </w:rPr>
        <w:t>volving the</w:t>
      </w:r>
      <w:r w:rsidRPr="004F415A">
        <w:rPr>
          <w:rFonts w:ascii="Arial" w:hAnsi="Arial" w:cs="Arial"/>
          <w:sz w:val="20"/>
          <w:szCs w:val="20"/>
        </w:rPr>
        <w:t xml:space="preserve"> grow</w:t>
      </w:r>
      <w:r w:rsidR="00816FBD">
        <w:rPr>
          <w:rFonts w:ascii="Arial" w:hAnsi="Arial" w:cs="Arial"/>
          <w:sz w:val="20"/>
          <w:szCs w:val="20"/>
        </w:rPr>
        <w:t>th</w:t>
      </w:r>
      <w:r w:rsidRPr="004F415A">
        <w:rPr>
          <w:rFonts w:ascii="Arial" w:hAnsi="Arial" w:cs="Arial"/>
          <w:sz w:val="20"/>
          <w:szCs w:val="20"/>
        </w:rPr>
        <w:t xml:space="preserve"> and feeding of cells under precise conditions</w:t>
      </w:r>
      <w:r w:rsidRPr="00473924">
        <w:rPr>
          <w:rFonts w:ascii="Arial" w:hAnsi="Arial" w:cs="Arial"/>
          <w:sz w:val="20"/>
          <w:szCs w:val="20"/>
        </w:rPr>
        <w:t xml:space="preserve"> (temperature, p</w:t>
      </w:r>
      <w:r w:rsidR="0017557F" w:rsidRPr="00473924">
        <w:rPr>
          <w:rFonts w:ascii="Arial" w:hAnsi="Arial" w:cs="Arial"/>
          <w:sz w:val="20"/>
          <w:szCs w:val="20"/>
        </w:rPr>
        <w:t xml:space="preserve">H, feed </w:t>
      </w:r>
      <w:r w:rsidR="00201AA8">
        <w:rPr>
          <w:rFonts w:ascii="Arial" w:hAnsi="Arial" w:cs="Arial"/>
          <w:sz w:val="20"/>
          <w:szCs w:val="20"/>
        </w:rPr>
        <w:t>amount</w:t>
      </w:r>
      <w:r w:rsidR="0017557F" w:rsidRPr="00473924">
        <w:rPr>
          <w:rFonts w:ascii="Arial" w:hAnsi="Arial" w:cs="Arial"/>
          <w:sz w:val="20"/>
          <w:szCs w:val="20"/>
        </w:rPr>
        <w:t>, cell type</w:t>
      </w:r>
      <w:r w:rsidR="009F6BEA">
        <w:rPr>
          <w:rFonts w:ascii="Arial" w:hAnsi="Arial" w:cs="Arial"/>
          <w:sz w:val="20"/>
          <w:szCs w:val="20"/>
        </w:rPr>
        <w:t>,</w:t>
      </w:r>
      <w:r w:rsidR="008B2CF1" w:rsidRPr="00473924">
        <w:rPr>
          <w:rFonts w:ascii="Arial" w:hAnsi="Arial" w:cs="Arial"/>
          <w:sz w:val="20"/>
          <w:szCs w:val="20"/>
        </w:rPr>
        <w:t xml:space="preserve"> etc.</w:t>
      </w:r>
      <w:r w:rsidR="0017557F" w:rsidRPr="00473924">
        <w:rPr>
          <w:rFonts w:ascii="Arial" w:hAnsi="Arial" w:cs="Arial"/>
          <w:sz w:val="20"/>
          <w:szCs w:val="20"/>
        </w:rPr>
        <w:t>)</w:t>
      </w:r>
      <w:r w:rsidRPr="004F415A">
        <w:rPr>
          <w:rFonts w:ascii="Arial" w:hAnsi="Arial" w:cs="Arial"/>
          <w:sz w:val="20"/>
          <w:szCs w:val="20"/>
        </w:rPr>
        <w:t xml:space="preserve"> to </w:t>
      </w:r>
      <w:r w:rsidR="004A40CF" w:rsidRPr="00473924">
        <w:rPr>
          <w:rFonts w:ascii="Arial" w:hAnsi="Arial" w:cs="Arial"/>
          <w:sz w:val="20"/>
          <w:szCs w:val="20"/>
        </w:rPr>
        <w:t xml:space="preserve">maximize the </w:t>
      </w:r>
      <w:r w:rsidRPr="004F415A">
        <w:rPr>
          <w:rFonts w:ascii="Arial" w:hAnsi="Arial" w:cs="Arial"/>
          <w:sz w:val="20"/>
          <w:szCs w:val="20"/>
        </w:rPr>
        <w:t>prod</w:t>
      </w:r>
      <w:r w:rsidR="004A40CF" w:rsidRPr="00473924">
        <w:rPr>
          <w:rFonts w:ascii="Arial" w:hAnsi="Arial" w:cs="Arial"/>
          <w:sz w:val="20"/>
          <w:szCs w:val="20"/>
        </w:rPr>
        <w:t>uction of a</w:t>
      </w:r>
      <w:r w:rsidRPr="004F415A">
        <w:rPr>
          <w:rFonts w:ascii="Arial" w:hAnsi="Arial" w:cs="Arial"/>
          <w:sz w:val="20"/>
          <w:szCs w:val="20"/>
        </w:rPr>
        <w:t xml:space="preserve"> desired product. </w:t>
      </w:r>
      <w:r w:rsidR="008B2CF1" w:rsidRPr="00473924">
        <w:rPr>
          <w:rFonts w:ascii="Arial" w:hAnsi="Arial" w:cs="Arial"/>
          <w:sz w:val="20"/>
          <w:szCs w:val="20"/>
        </w:rPr>
        <w:t>This coursework</w:t>
      </w:r>
      <w:r w:rsidR="00273A92" w:rsidRPr="00473924">
        <w:rPr>
          <w:rFonts w:ascii="Arial" w:hAnsi="Arial" w:cs="Arial"/>
          <w:sz w:val="20"/>
          <w:szCs w:val="20"/>
        </w:rPr>
        <w:t xml:space="preserve"> offers </w:t>
      </w:r>
      <w:r w:rsidR="008A4DDE" w:rsidRPr="00473924">
        <w:rPr>
          <w:rFonts w:ascii="Arial" w:hAnsi="Arial" w:cs="Arial"/>
          <w:sz w:val="20"/>
          <w:szCs w:val="20"/>
        </w:rPr>
        <w:t>a simulated method of mapping</w:t>
      </w:r>
      <w:r w:rsidR="00B01E7B" w:rsidRPr="00473924">
        <w:rPr>
          <w:rFonts w:ascii="Arial" w:hAnsi="Arial" w:cs="Arial"/>
          <w:sz w:val="20"/>
          <w:szCs w:val="20"/>
        </w:rPr>
        <w:t xml:space="preserve"> bioprocess</w:t>
      </w:r>
      <w:r w:rsidR="008A4DDE" w:rsidRPr="00473924">
        <w:rPr>
          <w:rFonts w:ascii="Arial" w:hAnsi="Arial" w:cs="Arial"/>
          <w:sz w:val="20"/>
          <w:szCs w:val="20"/>
        </w:rPr>
        <w:t xml:space="preserve"> input parameters to </w:t>
      </w:r>
      <w:r w:rsidR="00E032B2" w:rsidRPr="00473924">
        <w:rPr>
          <w:rFonts w:ascii="Arial" w:hAnsi="Arial" w:cs="Arial"/>
          <w:sz w:val="20"/>
          <w:szCs w:val="20"/>
        </w:rPr>
        <w:t xml:space="preserve">a </w:t>
      </w:r>
      <w:r w:rsidR="0024783B" w:rsidRPr="00473924">
        <w:rPr>
          <w:rFonts w:ascii="Arial" w:hAnsi="Arial" w:cs="Arial"/>
          <w:sz w:val="20"/>
          <w:szCs w:val="20"/>
        </w:rPr>
        <w:t>final</w:t>
      </w:r>
      <w:r w:rsidR="00933290" w:rsidRPr="00473924">
        <w:rPr>
          <w:rFonts w:ascii="Arial" w:hAnsi="Arial" w:cs="Arial"/>
          <w:sz w:val="20"/>
          <w:szCs w:val="20"/>
        </w:rPr>
        <w:t xml:space="preserve"> predicted</w:t>
      </w:r>
      <w:r w:rsidR="0024783B" w:rsidRPr="00473924">
        <w:rPr>
          <w:rFonts w:ascii="Arial" w:hAnsi="Arial" w:cs="Arial"/>
          <w:sz w:val="20"/>
          <w:szCs w:val="20"/>
        </w:rPr>
        <w:t xml:space="preserve"> titre concentration: </w:t>
      </w:r>
      <w:r w:rsidR="008A4DDE" w:rsidRPr="00473924">
        <w:rPr>
          <w:rFonts w:ascii="Arial" w:hAnsi="Arial" w:cs="Arial"/>
          <w:sz w:val="20"/>
          <w:szCs w:val="20"/>
        </w:rPr>
        <w:t xml:space="preserve">a </w:t>
      </w:r>
      <w:r w:rsidR="00B01E7B" w:rsidRPr="00473924">
        <w:rPr>
          <w:rFonts w:ascii="Arial" w:hAnsi="Arial" w:cs="Arial"/>
          <w:sz w:val="20"/>
          <w:szCs w:val="20"/>
        </w:rPr>
        <w:t xml:space="preserve">measure of </w:t>
      </w:r>
      <w:r w:rsidR="0024783B" w:rsidRPr="00473924">
        <w:rPr>
          <w:rFonts w:ascii="Arial" w:hAnsi="Arial" w:cs="Arial"/>
          <w:sz w:val="20"/>
          <w:szCs w:val="20"/>
        </w:rPr>
        <w:t xml:space="preserve">cell productivity. </w:t>
      </w:r>
      <w:r w:rsidR="007757F3">
        <w:rPr>
          <w:rFonts w:ascii="Arial" w:hAnsi="Arial" w:cs="Arial"/>
          <w:sz w:val="20"/>
          <w:szCs w:val="20"/>
        </w:rPr>
        <w:t>Your goal is to create a batch Bayesian Optimisation</w:t>
      </w:r>
      <w:r w:rsidR="006E25DF">
        <w:rPr>
          <w:rFonts w:ascii="Arial" w:hAnsi="Arial" w:cs="Arial"/>
          <w:sz w:val="20"/>
          <w:szCs w:val="20"/>
        </w:rPr>
        <w:t xml:space="preserve"> (BO)</w:t>
      </w:r>
      <w:r w:rsidR="007757F3">
        <w:rPr>
          <w:rFonts w:ascii="Arial" w:hAnsi="Arial" w:cs="Arial"/>
          <w:sz w:val="20"/>
          <w:szCs w:val="20"/>
        </w:rPr>
        <w:t xml:space="preserve"> algorithm to obtain input parameters which maximizes </w:t>
      </w:r>
      <w:r w:rsidR="001D6A27">
        <w:rPr>
          <w:rFonts w:ascii="Arial" w:hAnsi="Arial" w:cs="Arial"/>
          <w:sz w:val="20"/>
          <w:szCs w:val="20"/>
        </w:rPr>
        <w:t>titre concentration of the simulated bioprocess.</w:t>
      </w:r>
      <w:r w:rsidR="00E032B2" w:rsidRPr="00473924">
        <w:rPr>
          <w:rFonts w:ascii="Arial" w:hAnsi="Arial" w:cs="Arial"/>
          <w:sz w:val="20"/>
          <w:szCs w:val="20"/>
        </w:rPr>
        <w:t xml:space="preserve"> Since the takeaway </w:t>
      </w:r>
      <w:r w:rsidR="00CD0279" w:rsidRPr="00473924">
        <w:rPr>
          <w:rFonts w:ascii="Arial" w:hAnsi="Arial" w:cs="Arial"/>
          <w:sz w:val="20"/>
          <w:szCs w:val="20"/>
        </w:rPr>
        <w:t xml:space="preserve">of this coursework is </w:t>
      </w:r>
      <w:r w:rsidR="00521DB2" w:rsidRPr="00473924">
        <w:rPr>
          <w:rFonts w:ascii="Arial" w:hAnsi="Arial" w:cs="Arial"/>
          <w:sz w:val="20"/>
          <w:szCs w:val="20"/>
        </w:rPr>
        <w:t>on optimising chemical engineering systems, w</w:t>
      </w:r>
      <w:r w:rsidR="00CD0279" w:rsidRPr="00473924">
        <w:rPr>
          <w:rFonts w:ascii="Arial" w:hAnsi="Arial" w:cs="Arial"/>
          <w:sz w:val="20"/>
          <w:szCs w:val="20"/>
        </w:rPr>
        <w:t>e will operate on the following assumptions:</w:t>
      </w:r>
    </w:p>
    <w:p w14:paraId="50E1E3BF" w14:textId="7F460BB6" w:rsidR="00CD0279" w:rsidRPr="00473924" w:rsidRDefault="009E4C0C" w:rsidP="001924D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473924">
        <w:rPr>
          <w:rFonts w:ascii="Arial" w:hAnsi="Arial" w:cs="Arial"/>
          <w:sz w:val="20"/>
          <w:szCs w:val="20"/>
        </w:rPr>
        <w:t>Evaluations</w:t>
      </w:r>
      <w:r w:rsidR="005153A8" w:rsidRPr="00473924">
        <w:rPr>
          <w:rFonts w:ascii="Arial" w:hAnsi="Arial" w:cs="Arial"/>
          <w:sz w:val="20"/>
          <w:szCs w:val="20"/>
        </w:rPr>
        <w:t xml:space="preserve"> are </w:t>
      </w:r>
      <w:r w:rsidR="00521DB2" w:rsidRPr="00473924">
        <w:rPr>
          <w:rFonts w:ascii="Arial" w:hAnsi="Arial" w:cs="Arial"/>
          <w:sz w:val="20"/>
          <w:szCs w:val="20"/>
        </w:rPr>
        <w:t>expensi</w:t>
      </w:r>
      <w:r w:rsidRPr="00473924">
        <w:rPr>
          <w:rFonts w:ascii="Arial" w:hAnsi="Arial" w:cs="Arial"/>
          <w:sz w:val="20"/>
          <w:szCs w:val="20"/>
        </w:rPr>
        <w:t>ve</w:t>
      </w:r>
      <w:r w:rsidR="00A13E65" w:rsidRPr="00473924">
        <w:rPr>
          <w:rFonts w:ascii="Arial" w:hAnsi="Arial" w:cs="Arial"/>
          <w:sz w:val="20"/>
          <w:szCs w:val="20"/>
        </w:rPr>
        <w:t xml:space="preserve"> - t</w:t>
      </w:r>
      <w:r w:rsidRPr="00473924">
        <w:rPr>
          <w:rFonts w:ascii="Arial" w:hAnsi="Arial" w:cs="Arial"/>
          <w:sz w:val="20"/>
          <w:szCs w:val="20"/>
        </w:rPr>
        <w:t>here is a</w:t>
      </w:r>
      <w:r w:rsidR="00A13E65" w:rsidRPr="00473924">
        <w:rPr>
          <w:rFonts w:ascii="Arial" w:hAnsi="Arial" w:cs="Arial"/>
          <w:sz w:val="20"/>
          <w:szCs w:val="20"/>
        </w:rPr>
        <w:t xml:space="preserve"> ceiling for</w:t>
      </w:r>
      <w:r w:rsidR="0023472F" w:rsidRPr="00473924">
        <w:rPr>
          <w:rFonts w:ascii="Arial" w:hAnsi="Arial" w:cs="Arial"/>
          <w:sz w:val="20"/>
          <w:szCs w:val="20"/>
        </w:rPr>
        <w:t xml:space="preserve"> resources </w:t>
      </w:r>
      <w:r w:rsidR="00B64EC2" w:rsidRPr="00473924">
        <w:rPr>
          <w:rFonts w:ascii="Arial" w:hAnsi="Arial" w:cs="Arial"/>
          <w:sz w:val="20"/>
          <w:szCs w:val="20"/>
        </w:rPr>
        <w:t>invested in</w:t>
      </w:r>
      <w:r w:rsidR="00A13E65" w:rsidRPr="00473924">
        <w:rPr>
          <w:rFonts w:ascii="Arial" w:hAnsi="Arial" w:cs="Arial"/>
          <w:sz w:val="20"/>
          <w:szCs w:val="20"/>
        </w:rPr>
        <w:t xml:space="preserve"> a</w:t>
      </w:r>
      <w:r w:rsidR="0023472F" w:rsidRPr="00473924">
        <w:rPr>
          <w:rFonts w:ascii="Arial" w:hAnsi="Arial" w:cs="Arial"/>
          <w:sz w:val="20"/>
          <w:szCs w:val="20"/>
        </w:rPr>
        <w:t xml:space="preserve"> realistic optimisation campaign</w:t>
      </w:r>
      <w:r w:rsidR="00A13E65" w:rsidRPr="00473924">
        <w:rPr>
          <w:rFonts w:ascii="Arial" w:hAnsi="Arial" w:cs="Arial"/>
          <w:sz w:val="20"/>
          <w:szCs w:val="20"/>
        </w:rPr>
        <w:t xml:space="preserve">. </w:t>
      </w:r>
      <w:r w:rsidR="001B015E" w:rsidRPr="00473924">
        <w:rPr>
          <w:rFonts w:ascii="Arial" w:hAnsi="Arial" w:cs="Arial"/>
          <w:sz w:val="20"/>
          <w:szCs w:val="20"/>
        </w:rPr>
        <w:t>For the coursework, the resource budget is emulated by restricting the</w:t>
      </w:r>
      <w:r w:rsidR="00C735AE">
        <w:rPr>
          <w:rFonts w:ascii="Arial" w:hAnsi="Arial" w:cs="Arial"/>
          <w:sz w:val="20"/>
          <w:szCs w:val="20"/>
        </w:rPr>
        <w:t xml:space="preserve"> maximum</w:t>
      </w:r>
      <w:r w:rsidR="001B015E" w:rsidRPr="00473924">
        <w:rPr>
          <w:rFonts w:ascii="Arial" w:hAnsi="Arial" w:cs="Arial"/>
          <w:sz w:val="20"/>
          <w:szCs w:val="20"/>
        </w:rPr>
        <w:t xml:space="preserve"> </w:t>
      </w:r>
      <w:r w:rsidR="00C735AE">
        <w:rPr>
          <w:rFonts w:ascii="Arial" w:hAnsi="Arial" w:cs="Arial"/>
          <w:sz w:val="20"/>
          <w:szCs w:val="20"/>
        </w:rPr>
        <w:t xml:space="preserve">BO iterations to 15 with a maximum batch size of 5. Only evaluations up to a </w:t>
      </w:r>
      <w:r w:rsidR="001B015E" w:rsidRPr="00473924">
        <w:rPr>
          <w:rFonts w:ascii="Arial" w:hAnsi="Arial" w:cs="Arial"/>
          <w:sz w:val="20"/>
          <w:szCs w:val="20"/>
        </w:rPr>
        <w:t xml:space="preserve">runtime of </w:t>
      </w:r>
      <w:r w:rsidR="00C735AE">
        <w:rPr>
          <w:rFonts w:ascii="Arial" w:hAnsi="Arial" w:cs="Arial"/>
          <w:sz w:val="20"/>
          <w:szCs w:val="20"/>
        </w:rPr>
        <w:t xml:space="preserve">60 seconds will </w:t>
      </w:r>
      <w:r w:rsidR="006E25DF">
        <w:rPr>
          <w:rFonts w:ascii="Arial" w:hAnsi="Arial" w:cs="Arial"/>
          <w:sz w:val="20"/>
          <w:szCs w:val="20"/>
        </w:rPr>
        <w:t>be examined</w:t>
      </w:r>
      <w:r w:rsidR="00C735AE">
        <w:rPr>
          <w:rFonts w:ascii="Arial" w:hAnsi="Arial" w:cs="Arial"/>
          <w:sz w:val="20"/>
          <w:szCs w:val="20"/>
        </w:rPr>
        <w:t>.</w:t>
      </w:r>
    </w:p>
    <w:p w14:paraId="0ED608A1" w14:textId="642DF008" w:rsidR="00685E77" w:rsidRPr="00473924" w:rsidRDefault="00842C65" w:rsidP="001924D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473924">
        <w:rPr>
          <w:rFonts w:ascii="Arial" w:hAnsi="Arial" w:cs="Arial"/>
          <w:sz w:val="20"/>
          <w:szCs w:val="20"/>
        </w:rPr>
        <w:t>Your group’s submission will be a single .</w:t>
      </w:r>
      <w:proofErr w:type="spellStart"/>
      <w:r w:rsidRPr="00473924">
        <w:rPr>
          <w:rFonts w:ascii="Arial" w:hAnsi="Arial" w:cs="Arial"/>
          <w:sz w:val="20"/>
          <w:szCs w:val="20"/>
        </w:rPr>
        <w:t>py</w:t>
      </w:r>
      <w:proofErr w:type="spellEnd"/>
      <w:r w:rsidRPr="00473924">
        <w:rPr>
          <w:rFonts w:ascii="Arial" w:hAnsi="Arial" w:cs="Arial"/>
          <w:sz w:val="20"/>
          <w:szCs w:val="20"/>
        </w:rPr>
        <w:t xml:space="preserve"> file containing </w:t>
      </w:r>
      <w:proofErr w:type="spellStart"/>
      <w:r w:rsidR="00A6183A" w:rsidRPr="00473924">
        <w:rPr>
          <w:rFonts w:ascii="Arial" w:hAnsi="Arial" w:cs="Arial"/>
          <w:sz w:val="20"/>
          <w:szCs w:val="20"/>
        </w:rPr>
        <w:t>i</w:t>
      </w:r>
      <w:proofErr w:type="spellEnd"/>
      <w:r w:rsidR="00593EA5" w:rsidRPr="00473924">
        <w:rPr>
          <w:rFonts w:ascii="Arial" w:hAnsi="Arial" w:cs="Arial"/>
          <w:sz w:val="20"/>
          <w:szCs w:val="20"/>
        </w:rPr>
        <w:t xml:space="preserve">) </w:t>
      </w:r>
      <w:r w:rsidR="00511099">
        <w:rPr>
          <w:rFonts w:ascii="Arial" w:hAnsi="Arial" w:cs="Arial"/>
          <w:sz w:val="20"/>
          <w:szCs w:val="20"/>
        </w:rPr>
        <w:t xml:space="preserve">group details ii) </w:t>
      </w:r>
      <w:r w:rsidR="00593EA5" w:rsidRPr="00473924">
        <w:rPr>
          <w:rFonts w:ascii="Arial" w:hAnsi="Arial" w:cs="Arial"/>
          <w:sz w:val="20"/>
          <w:szCs w:val="20"/>
        </w:rPr>
        <w:t>a</w:t>
      </w:r>
      <w:r w:rsidR="00A6183A" w:rsidRPr="00473924">
        <w:rPr>
          <w:rFonts w:ascii="Arial" w:hAnsi="Arial" w:cs="Arial"/>
          <w:sz w:val="20"/>
          <w:szCs w:val="20"/>
        </w:rPr>
        <w:t>ny helper functions or classes</w:t>
      </w:r>
      <w:r w:rsidR="00F47993">
        <w:rPr>
          <w:rFonts w:ascii="Arial" w:hAnsi="Arial" w:cs="Arial"/>
          <w:sz w:val="20"/>
          <w:szCs w:val="20"/>
        </w:rPr>
        <w:t>,</w:t>
      </w:r>
      <w:r w:rsidR="00A6183A" w:rsidRPr="00473924">
        <w:rPr>
          <w:rFonts w:ascii="Arial" w:hAnsi="Arial" w:cs="Arial"/>
          <w:sz w:val="20"/>
          <w:szCs w:val="20"/>
        </w:rPr>
        <w:t xml:space="preserve"> ii</w:t>
      </w:r>
      <w:r w:rsidR="00511099">
        <w:rPr>
          <w:rFonts w:ascii="Arial" w:hAnsi="Arial" w:cs="Arial"/>
          <w:sz w:val="20"/>
          <w:szCs w:val="20"/>
        </w:rPr>
        <w:t>i</w:t>
      </w:r>
      <w:r w:rsidR="00593EA5" w:rsidRPr="00473924">
        <w:rPr>
          <w:rFonts w:ascii="Arial" w:hAnsi="Arial" w:cs="Arial"/>
          <w:sz w:val="20"/>
          <w:szCs w:val="20"/>
        </w:rPr>
        <w:t>)</w:t>
      </w:r>
      <w:r w:rsidR="00A6183A" w:rsidRPr="00473924">
        <w:rPr>
          <w:rFonts w:ascii="Arial" w:hAnsi="Arial" w:cs="Arial"/>
          <w:sz w:val="20"/>
          <w:szCs w:val="20"/>
        </w:rPr>
        <w:t xml:space="preserve"> </w:t>
      </w:r>
      <w:r w:rsidR="00593EA5" w:rsidRPr="00473924">
        <w:rPr>
          <w:rFonts w:ascii="Arial" w:hAnsi="Arial" w:cs="Arial"/>
          <w:sz w:val="20"/>
          <w:szCs w:val="20"/>
        </w:rPr>
        <w:t>a</w:t>
      </w:r>
      <w:r w:rsidR="00A6183A" w:rsidRPr="00473924">
        <w:rPr>
          <w:rFonts w:ascii="Arial" w:hAnsi="Arial" w:cs="Arial"/>
          <w:sz w:val="20"/>
          <w:szCs w:val="20"/>
        </w:rPr>
        <w:t xml:space="preserve"> class containing your Bayesian Optimisation algorithm</w:t>
      </w:r>
      <w:r w:rsidR="00F47993">
        <w:rPr>
          <w:rFonts w:ascii="Arial" w:hAnsi="Arial" w:cs="Arial"/>
          <w:sz w:val="20"/>
          <w:szCs w:val="20"/>
        </w:rPr>
        <w:t>,</w:t>
      </w:r>
      <w:r w:rsidR="00A6183A" w:rsidRPr="00473924">
        <w:rPr>
          <w:rFonts w:ascii="Arial" w:hAnsi="Arial" w:cs="Arial"/>
          <w:sz w:val="20"/>
          <w:szCs w:val="20"/>
        </w:rPr>
        <w:t xml:space="preserve"> and i</w:t>
      </w:r>
      <w:r w:rsidR="00511099">
        <w:rPr>
          <w:rFonts w:ascii="Arial" w:hAnsi="Arial" w:cs="Arial"/>
          <w:sz w:val="20"/>
          <w:szCs w:val="20"/>
        </w:rPr>
        <w:t>v</w:t>
      </w:r>
      <w:r w:rsidR="00593EA5" w:rsidRPr="00473924">
        <w:rPr>
          <w:rFonts w:ascii="Arial" w:hAnsi="Arial" w:cs="Arial"/>
          <w:sz w:val="20"/>
          <w:szCs w:val="20"/>
        </w:rPr>
        <w:t>)</w:t>
      </w:r>
      <w:r w:rsidR="00A6183A" w:rsidRPr="00473924">
        <w:rPr>
          <w:rFonts w:ascii="Arial" w:hAnsi="Arial" w:cs="Arial"/>
          <w:sz w:val="20"/>
          <w:szCs w:val="20"/>
        </w:rPr>
        <w:t xml:space="preserve"> </w:t>
      </w:r>
      <w:r w:rsidR="00593EA5" w:rsidRPr="00473924">
        <w:rPr>
          <w:rFonts w:ascii="Arial" w:hAnsi="Arial" w:cs="Arial"/>
          <w:sz w:val="20"/>
          <w:szCs w:val="20"/>
        </w:rPr>
        <w:t>a</w:t>
      </w:r>
      <w:r w:rsidR="00EC38D2" w:rsidRPr="00473924">
        <w:rPr>
          <w:rFonts w:ascii="Arial" w:hAnsi="Arial" w:cs="Arial"/>
          <w:sz w:val="20"/>
          <w:szCs w:val="20"/>
        </w:rPr>
        <w:t>n</w:t>
      </w:r>
      <w:r w:rsidR="00A6183A" w:rsidRPr="00473924">
        <w:rPr>
          <w:rFonts w:ascii="Arial" w:hAnsi="Arial" w:cs="Arial"/>
          <w:sz w:val="20"/>
          <w:szCs w:val="20"/>
        </w:rPr>
        <w:t xml:space="preserve"> execution block</w:t>
      </w:r>
      <w:r w:rsidR="00593EA5" w:rsidRPr="00473924">
        <w:rPr>
          <w:rFonts w:ascii="Arial" w:hAnsi="Arial" w:cs="Arial"/>
          <w:sz w:val="20"/>
          <w:szCs w:val="20"/>
        </w:rPr>
        <w:t xml:space="preserve"> where your </w:t>
      </w:r>
      <w:r w:rsidR="0010518E" w:rsidRPr="00473924">
        <w:rPr>
          <w:rFonts w:ascii="Arial" w:hAnsi="Arial" w:cs="Arial"/>
          <w:sz w:val="20"/>
          <w:szCs w:val="20"/>
        </w:rPr>
        <w:t>search space is initialised and your BO algorithm is executed</w:t>
      </w:r>
      <w:r w:rsidR="00A6183A" w:rsidRPr="00473924">
        <w:rPr>
          <w:rFonts w:ascii="Arial" w:hAnsi="Arial" w:cs="Arial"/>
          <w:sz w:val="20"/>
          <w:szCs w:val="20"/>
        </w:rPr>
        <w:t>.</w:t>
      </w:r>
      <w:r w:rsidR="00B95584" w:rsidRPr="00473924">
        <w:rPr>
          <w:rFonts w:ascii="Arial" w:hAnsi="Arial" w:cs="Arial"/>
          <w:sz w:val="20"/>
          <w:szCs w:val="20"/>
        </w:rPr>
        <w:t xml:space="preserve"> </w:t>
      </w:r>
      <w:r w:rsidR="00685E77" w:rsidRPr="00473924">
        <w:rPr>
          <w:rFonts w:ascii="Arial" w:hAnsi="Arial" w:cs="Arial"/>
          <w:sz w:val="20"/>
          <w:szCs w:val="20"/>
        </w:rPr>
        <w:t xml:space="preserve">It is advised to read this handout and </w:t>
      </w:r>
      <w:r w:rsidR="00400EFB">
        <w:rPr>
          <w:rFonts w:ascii="Arial" w:hAnsi="Arial" w:cs="Arial"/>
          <w:sz w:val="20"/>
          <w:szCs w:val="20"/>
        </w:rPr>
        <w:t>MLCE_Coursework2025_BatchBO</w:t>
      </w:r>
      <w:r w:rsidR="00685E77" w:rsidRPr="00473924">
        <w:rPr>
          <w:rFonts w:ascii="Arial" w:hAnsi="Arial" w:cs="Arial"/>
          <w:sz w:val="20"/>
          <w:szCs w:val="20"/>
        </w:rPr>
        <w:t xml:space="preserve">.ipynb thoroughly to understand the submission format and criteria. </w:t>
      </w:r>
    </w:p>
    <w:p w14:paraId="24BBDCF4" w14:textId="49947B2C" w:rsidR="00A328A3" w:rsidRPr="00473924" w:rsidRDefault="00453DA2" w:rsidP="001924D7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473924">
        <w:rPr>
          <w:rFonts w:ascii="Arial" w:hAnsi="Arial" w:cs="Arial"/>
          <w:b/>
          <w:bCs/>
          <w:sz w:val="20"/>
          <w:szCs w:val="20"/>
          <w:u w:val="single"/>
        </w:rPr>
        <w:t>Materials Provided</w:t>
      </w:r>
    </w:p>
    <w:p w14:paraId="7B88E5CA" w14:textId="4E249C64" w:rsidR="00453DA2" w:rsidRPr="00473924" w:rsidRDefault="00E703A9" w:rsidP="001924D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MLCE_Coursework2025_BatchBO</w:t>
      </w:r>
      <w:r w:rsidRPr="00473924">
        <w:rPr>
          <w:rFonts w:ascii="Arial" w:hAnsi="Arial" w:cs="Arial"/>
          <w:sz w:val="20"/>
          <w:szCs w:val="20"/>
        </w:rPr>
        <w:t>.ipynb</w:t>
      </w:r>
    </w:p>
    <w:p w14:paraId="24C900F3" w14:textId="1D8C789D" w:rsidR="00453DA2" w:rsidRPr="00473924" w:rsidRDefault="00453DA2" w:rsidP="001924D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473924">
        <w:rPr>
          <w:rFonts w:ascii="Arial" w:hAnsi="Arial" w:cs="Arial"/>
          <w:sz w:val="20"/>
          <w:szCs w:val="20"/>
        </w:rPr>
        <w:t xml:space="preserve">This </w:t>
      </w:r>
      <w:proofErr w:type="spellStart"/>
      <w:r w:rsidRPr="00473924">
        <w:rPr>
          <w:rFonts w:ascii="Arial" w:hAnsi="Arial" w:cs="Arial"/>
          <w:sz w:val="20"/>
          <w:szCs w:val="20"/>
        </w:rPr>
        <w:t>jupyter</w:t>
      </w:r>
      <w:proofErr w:type="spellEnd"/>
      <w:r w:rsidRPr="00473924">
        <w:rPr>
          <w:rFonts w:ascii="Arial" w:hAnsi="Arial" w:cs="Arial"/>
          <w:sz w:val="20"/>
          <w:szCs w:val="20"/>
        </w:rPr>
        <w:t xml:space="preserve"> notebook contains further information on </w:t>
      </w:r>
      <w:r w:rsidR="00D62BD6" w:rsidRPr="00473924">
        <w:rPr>
          <w:rFonts w:ascii="Arial" w:hAnsi="Arial" w:cs="Arial"/>
          <w:sz w:val="20"/>
          <w:szCs w:val="20"/>
        </w:rPr>
        <w:t>the coursework</w:t>
      </w:r>
      <w:r w:rsidR="00F03FF2" w:rsidRPr="00473924">
        <w:rPr>
          <w:rFonts w:ascii="Arial" w:hAnsi="Arial" w:cs="Arial"/>
          <w:sz w:val="20"/>
          <w:szCs w:val="20"/>
        </w:rPr>
        <w:t xml:space="preserve"> which includes the</w:t>
      </w:r>
      <w:r w:rsidR="00D62BD6" w:rsidRPr="00473924">
        <w:rPr>
          <w:rFonts w:ascii="Arial" w:hAnsi="Arial" w:cs="Arial"/>
          <w:sz w:val="20"/>
          <w:szCs w:val="20"/>
        </w:rPr>
        <w:t xml:space="preserve"> </w:t>
      </w:r>
      <w:r w:rsidR="00F03FF2" w:rsidRPr="00473924">
        <w:rPr>
          <w:rFonts w:ascii="Arial" w:hAnsi="Arial" w:cs="Arial"/>
          <w:sz w:val="20"/>
          <w:szCs w:val="20"/>
        </w:rPr>
        <w:t xml:space="preserve">objectives and constraints of your algorithm, </w:t>
      </w:r>
      <w:r w:rsidR="00D62BD6" w:rsidRPr="00473924">
        <w:rPr>
          <w:rFonts w:ascii="Arial" w:hAnsi="Arial" w:cs="Arial"/>
          <w:sz w:val="20"/>
          <w:szCs w:val="20"/>
        </w:rPr>
        <w:t xml:space="preserve">running the virtual bioprocess </w:t>
      </w:r>
      <w:r w:rsidR="00F03FF2" w:rsidRPr="00473924">
        <w:rPr>
          <w:rFonts w:ascii="Arial" w:hAnsi="Arial" w:cs="Arial"/>
          <w:sz w:val="20"/>
          <w:szCs w:val="20"/>
        </w:rPr>
        <w:t>experiment, information on imports and packages</w:t>
      </w:r>
      <w:r w:rsidR="00F2462E">
        <w:rPr>
          <w:rFonts w:ascii="Arial" w:hAnsi="Arial" w:cs="Arial"/>
          <w:sz w:val="20"/>
          <w:szCs w:val="20"/>
        </w:rPr>
        <w:t>,</w:t>
      </w:r>
      <w:r w:rsidR="00291BA8" w:rsidRPr="00473924">
        <w:rPr>
          <w:rFonts w:ascii="Arial" w:hAnsi="Arial" w:cs="Arial"/>
          <w:sz w:val="20"/>
          <w:szCs w:val="20"/>
        </w:rPr>
        <w:t xml:space="preserve"> and an example of a submission .</w:t>
      </w:r>
      <w:proofErr w:type="spellStart"/>
      <w:r w:rsidR="00291BA8" w:rsidRPr="00473924">
        <w:rPr>
          <w:rFonts w:ascii="Arial" w:hAnsi="Arial" w:cs="Arial"/>
          <w:sz w:val="20"/>
          <w:szCs w:val="20"/>
        </w:rPr>
        <w:t>py</w:t>
      </w:r>
      <w:proofErr w:type="spellEnd"/>
      <w:r w:rsidR="00291BA8" w:rsidRPr="00473924">
        <w:rPr>
          <w:rFonts w:ascii="Arial" w:hAnsi="Arial" w:cs="Arial"/>
          <w:sz w:val="20"/>
          <w:szCs w:val="20"/>
        </w:rPr>
        <w:t xml:space="preserve"> file. </w:t>
      </w:r>
    </w:p>
    <w:p w14:paraId="519D2348" w14:textId="695A11F7" w:rsidR="00453DA2" w:rsidRPr="00473924" w:rsidRDefault="00B34D12" w:rsidP="001924D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473924">
        <w:rPr>
          <w:rFonts w:ascii="Arial" w:hAnsi="Arial" w:cs="Arial"/>
          <w:sz w:val="20"/>
          <w:szCs w:val="20"/>
        </w:rPr>
        <w:t>MLCE_CWBO2025 package</w:t>
      </w:r>
    </w:p>
    <w:p w14:paraId="2A12F039" w14:textId="0B9B6509" w:rsidR="00453DA2" w:rsidRDefault="00B34D12" w:rsidP="001924D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473924">
        <w:rPr>
          <w:rFonts w:ascii="Arial" w:hAnsi="Arial" w:cs="Arial"/>
          <w:sz w:val="20"/>
          <w:szCs w:val="20"/>
        </w:rPr>
        <w:t xml:space="preserve">This package contains the scripts for </w:t>
      </w:r>
      <w:r w:rsidR="00772961" w:rsidRPr="00473924">
        <w:rPr>
          <w:rFonts w:ascii="Arial" w:hAnsi="Arial" w:cs="Arial"/>
          <w:sz w:val="20"/>
          <w:szCs w:val="20"/>
        </w:rPr>
        <w:t xml:space="preserve">the simulated bioprocess experiment. You are welcome to study the implementation and theory behind the </w:t>
      </w:r>
      <w:r w:rsidR="00BA4CD0" w:rsidRPr="00473924">
        <w:rPr>
          <w:rFonts w:ascii="Arial" w:hAnsi="Arial" w:cs="Arial"/>
          <w:sz w:val="20"/>
          <w:szCs w:val="20"/>
        </w:rPr>
        <w:t xml:space="preserve">simulated process. </w:t>
      </w:r>
      <w:r w:rsidR="00A377DB">
        <w:rPr>
          <w:rFonts w:ascii="Arial" w:hAnsi="Arial" w:cs="Arial"/>
          <w:sz w:val="20"/>
          <w:szCs w:val="20"/>
        </w:rPr>
        <w:t>An e</w:t>
      </w:r>
      <w:r w:rsidR="00957E2D" w:rsidRPr="00473924">
        <w:rPr>
          <w:rFonts w:ascii="Arial" w:hAnsi="Arial" w:cs="Arial"/>
          <w:sz w:val="20"/>
          <w:szCs w:val="20"/>
        </w:rPr>
        <w:t>xample of use can be observed in</w:t>
      </w:r>
      <w:r w:rsidR="00CF2BC3" w:rsidRPr="00CF2BC3">
        <w:rPr>
          <w:rFonts w:ascii="Arial" w:hAnsi="Arial" w:cs="Arial"/>
          <w:sz w:val="20"/>
          <w:szCs w:val="20"/>
        </w:rPr>
        <w:t xml:space="preserve"> </w:t>
      </w:r>
      <w:r w:rsidR="00CF2BC3">
        <w:rPr>
          <w:rFonts w:ascii="Arial" w:hAnsi="Arial" w:cs="Arial"/>
          <w:sz w:val="20"/>
          <w:szCs w:val="20"/>
        </w:rPr>
        <w:t>MLCE_Coursework2025_BatchBO</w:t>
      </w:r>
      <w:r w:rsidR="00CF2BC3" w:rsidRPr="00473924">
        <w:rPr>
          <w:rFonts w:ascii="Arial" w:hAnsi="Arial" w:cs="Arial"/>
          <w:sz w:val="20"/>
          <w:szCs w:val="20"/>
        </w:rPr>
        <w:t>.</w:t>
      </w:r>
      <w:r w:rsidR="00957E2D" w:rsidRPr="00473924">
        <w:rPr>
          <w:rFonts w:ascii="Arial" w:hAnsi="Arial" w:cs="Arial"/>
          <w:sz w:val="20"/>
          <w:szCs w:val="20"/>
        </w:rPr>
        <w:t xml:space="preserve">ipynb. </w:t>
      </w:r>
    </w:p>
    <w:p w14:paraId="352DA43E" w14:textId="64C504D5" w:rsidR="001924D7" w:rsidRDefault="001924D7" w:rsidP="001924D7">
      <w:pPr>
        <w:spacing w:before="240" w:after="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1924D7">
        <w:rPr>
          <w:rFonts w:ascii="Arial" w:hAnsi="Arial" w:cs="Arial"/>
          <w:b/>
          <w:bCs/>
          <w:sz w:val="20"/>
          <w:szCs w:val="20"/>
          <w:u w:val="single"/>
        </w:rPr>
        <w:t>Grading (per group)</w:t>
      </w:r>
    </w:p>
    <w:p w14:paraId="43E33764" w14:textId="334B126A" w:rsidR="002638DE" w:rsidRPr="006B0C74" w:rsidRDefault="006B0C74" w:rsidP="001924D7">
      <w:pPr>
        <w:spacing w:before="240"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Your group’s total score will be based on a report </w:t>
      </w:r>
      <w:r w:rsidR="007F1C13">
        <w:rPr>
          <w:rFonts w:ascii="Arial" w:hAnsi="Arial" w:cs="Arial"/>
          <w:sz w:val="20"/>
          <w:szCs w:val="20"/>
        </w:rPr>
        <w:t xml:space="preserve">(20%) and </w:t>
      </w:r>
      <w:r w:rsidR="002638DE">
        <w:rPr>
          <w:rFonts w:ascii="Arial" w:hAnsi="Arial" w:cs="Arial"/>
          <w:sz w:val="20"/>
          <w:szCs w:val="20"/>
        </w:rPr>
        <w:t>BO implementation (80%)</w:t>
      </w:r>
      <w:r w:rsidR="007F1C13">
        <w:rPr>
          <w:rFonts w:ascii="Arial" w:hAnsi="Arial" w:cs="Arial"/>
          <w:sz w:val="20"/>
          <w:szCs w:val="20"/>
        </w:rPr>
        <w:t xml:space="preserve">. </w:t>
      </w:r>
    </w:p>
    <w:p w14:paraId="2430B0F4" w14:textId="001128EF" w:rsidR="00A13888" w:rsidRPr="00A13888" w:rsidRDefault="00A13888" w:rsidP="002638D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A13888">
        <w:rPr>
          <w:rFonts w:ascii="Arial" w:hAnsi="Arial" w:cs="Arial"/>
          <w:sz w:val="20"/>
          <w:szCs w:val="20"/>
        </w:rPr>
        <w:t xml:space="preserve">The </w:t>
      </w:r>
      <w:r w:rsidR="002638DE" w:rsidRPr="00A13888">
        <w:rPr>
          <w:rFonts w:ascii="Arial" w:hAnsi="Arial" w:cs="Arial"/>
          <w:sz w:val="20"/>
          <w:szCs w:val="20"/>
        </w:rPr>
        <w:t>2-page report</w:t>
      </w:r>
      <w:r w:rsidRPr="00A13888">
        <w:rPr>
          <w:rFonts w:ascii="Arial" w:hAnsi="Arial" w:cs="Arial"/>
          <w:sz w:val="20"/>
          <w:szCs w:val="20"/>
        </w:rPr>
        <w:t xml:space="preserve"> should have the following sections:</w:t>
      </w:r>
    </w:p>
    <w:p w14:paraId="7B014E30" w14:textId="77777777" w:rsidR="00A13888" w:rsidRPr="00A13888" w:rsidRDefault="00A13888" w:rsidP="002638DE">
      <w:pPr>
        <w:numPr>
          <w:ilvl w:val="1"/>
          <w:numId w:val="10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A13888">
        <w:rPr>
          <w:rFonts w:ascii="Arial" w:hAnsi="Arial" w:cs="Arial"/>
          <w:sz w:val="20"/>
          <w:szCs w:val="20"/>
        </w:rPr>
        <w:t>Big picture explanation and intuition behind the algorithm</w:t>
      </w:r>
    </w:p>
    <w:p w14:paraId="7C218790" w14:textId="77777777" w:rsidR="00A13888" w:rsidRPr="00A13888" w:rsidRDefault="00A13888" w:rsidP="002638DE">
      <w:pPr>
        <w:numPr>
          <w:ilvl w:val="1"/>
          <w:numId w:val="10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A13888">
        <w:rPr>
          <w:rFonts w:ascii="Arial" w:hAnsi="Arial" w:cs="Arial"/>
          <w:sz w:val="20"/>
          <w:szCs w:val="20"/>
        </w:rPr>
        <w:t xml:space="preserve">Methodology </w:t>
      </w:r>
    </w:p>
    <w:p w14:paraId="2D5A9088" w14:textId="77777777" w:rsidR="00A13888" w:rsidRPr="00A13888" w:rsidRDefault="00A13888" w:rsidP="002638DE">
      <w:pPr>
        <w:numPr>
          <w:ilvl w:val="1"/>
          <w:numId w:val="10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A13888">
        <w:rPr>
          <w:rFonts w:ascii="Arial" w:hAnsi="Arial" w:cs="Arial"/>
          <w:sz w:val="20"/>
          <w:szCs w:val="20"/>
        </w:rPr>
        <w:t>Pseudocode</w:t>
      </w:r>
    </w:p>
    <w:p w14:paraId="06677692" w14:textId="77777777" w:rsidR="00A13888" w:rsidRPr="00A13888" w:rsidRDefault="00A13888" w:rsidP="002638DE">
      <w:pPr>
        <w:numPr>
          <w:ilvl w:val="1"/>
          <w:numId w:val="10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A13888">
        <w:rPr>
          <w:rFonts w:ascii="Arial" w:hAnsi="Arial" w:cs="Arial"/>
          <w:sz w:val="20"/>
          <w:szCs w:val="20"/>
        </w:rPr>
        <w:t>You are allowed a figure for your algorithm which is not considered in the report length.</w:t>
      </w:r>
    </w:p>
    <w:p w14:paraId="4A3C6541" w14:textId="77777777" w:rsidR="00A13888" w:rsidRPr="00A13888" w:rsidRDefault="00A13888" w:rsidP="002638DE">
      <w:pPr>
        <w:numPr>
          <w:ilvl w:val="1"/>
          <w:numId w:val="10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A13888">
        <w:rPr>
          <w:rFonts w:ascii="Arial" w:hAnsi="Arial" w:cs="Arial"/>
          <w:sz w:val="20"/>
          <w:szCs w:val="20"/>
        </w:rPr>
        <w:t>References are not considered for the length of the report.</w:t>
      </w:r>
    </w:p>
    <w:p w14:paraId="0A053A85" w14:textId="77777777" w:rsidR="00A13888" w:rsidRPr="00A13888" w:rsidRDefault="00A13888" w:rsidP="002638DE">
      <w:pPr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A13888">
        <w:rPr>
          <w:rFonts w:ascii="Arial" w:hAnsi="Arial" w:cs="Arial"/>
          <w:sz w:val="20"/>
          <w:szCs w:val="20"/>
        </w:rPr>
        <w:t xml:space="preserve">The report should include a pseudocode following the format specified </w:t>
      </w:r>
      <w:hyperlink r:id="rId5" w:history="1">
        <w:r w:rsidRPr="00A13888">
          <w:rPr>
            <w:rStyle w:val="Hyperlink"/>
            <w:rFonts w:ascii="Arial" w:hAnsi="Arial" w:cs="Arial"/>
            <w:sz w:val="20"/>
            <w:szCs w:val="20"/>
          </w:rPr>
          <w:t>here</w:t>
        </w:r>
      </w:hyperlink>
      <w:r w:rsidRPr="00A13888">
        <w:rPr>
          <w:rFonts w:ascii="Arial" w:hAnsi="Arial" w:cs="Arial"/>
          <w:sz w:val="20"/>
          <w:szCs w:val="20"/>
        </w:rPr>
        <w:t>.</w:t>
      </w:r>
    </w:p>
    <w:p w14:paraId="05A2B3DF" w14:textId="18C064AE" w:rsidR="00A13888" w:rsidRPr="00A13888" w:rsidRDefault="00A13888" w:rsidP="002638DE">
      <w:pPr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A13888">
        <w:rPr>
          <w:rFonts w:ascii="Arial" w:hAnsi="Arial" w:cs="Arial"/>
          <w:sz w:val="20"/>
          <w:szCs w:val="20"/>
        </w:rPr>
        <w:t xml:space="preserve">The report should also explain the </w:t>
      </w:r>
      <w:r w:rsidR="00764179" w:rsidRPr="00A13888">
        <w:rPr>
          <w:rFonts w:ascii="Arial" w:hAnsi="Arial" w:cs="Arial"/>
          <w:sz w:val="20"/>
          <w:szCs w:val="20"/>
        </w:rPr>
        <w:t>rationale</w:t>
      </w:r>
      <w:r w:rsidRPr="00A13888">
        <w:rPr>
          <w:rFonts w:ascii="Arial" w:hAnsi="Arial" w:cs="Arial"/>
          <w:sz w:val="20"/>
          <w:szCs w:val="20"/>
        </w:rPr>
        <w:t xml:space="preserve"> behind the algorithm and in paragraph form the main steps in the algorithm. </w:t>
      </w:r>
    </w:p>
    <w:p w14:paraId="4DDB244A" w14:textId="77777777" w:rsidR="00A13888" w:rsidRPr="00A13888" w:rsidRDefault="00A13888" w:rsidP="002638DE">
      <w:pPr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A13888">
        <w:rPr>
          <w:rFonts w:ascii="Arial" w:hAnsi="Arial" w:cs="Arial"/>
          <w:sz w:val="20"/>
          <w:szCs w:val="20"/>
        </w:rPr>
        <w:t xml:space="preserve">Please do not use a letter smaller than size 11 (with a decent font: e.g., Arial, Times New Roman, Calibri, Latex font), and margins no smaller than 2cm Top, Bottom, Left, </w:t>
      </w:r>
      <w:proofErr w:type="gramStart"/>
      <w:r w:rsidRPr="00A13888">
        <w:rPr>
          <w:rFonts w:ascii="Arial" w:hAnsi="Arial" w:cs="Arial"/>
          <w:sz w:val="20"/>
          <w:szCs w:val="20"/>
        </w:rPr>
        <w:t>Right</w:t>
      </w:r>
      <w:proofErr w:type="gramEnd"/>
      <w:r w:rsidRPr="00A13888">
        <w:rPr>
          <w:rFonts w:ascii="Arial" w:hAnsi="Arial" w:cs="Arial"/>
          <w:sz w:val="20"/>
          <w:szCs w:val="20"/>
        </w:rPr>
        <w:t xml:space="preserve">. </w:t>
      </w:r>
    </w:p>
    <w:p w14:paraId="6B0C0026" w14:textId="3859C625" w:rsidR="00A13888" w:rsidRPr="00A13888" w:rsidRDefault="00A13888" w:rsidP="002638DE">
      <w:pPr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A13888">
        <w:rPr>
          <w:rFonts w:ascii="Arial" w:hAnsi="Arial" w:cs="Arial"/>
          <w:sz w:val="20"/>
          <w:szCs w:val="20"/>
        </w:rPr>
        <w:lastRenderedPageBreak/>
        <w:t>You will be graded based on clarity of communication, creativity of your algorithm and scientific explanation of your methods.</w:t>
      </w:r>
    </w:p>
    <w:p w14:paraId="466EA6C5" w14:textId="2A2E52A0" w:rsidR="00A13888" w:rsidRPr="00A13888" w:rsidRDefault="00A13888" w:rsidP="002638D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A13888">
        <w:rPr>
          <w:rFonts w:ascii="Arial" w:hAnsi="Arial" w:cs="Arial"/>
          <w:sz w:val="20"/>
          <w:szCs w:val="20"/>
        </w:rPr>
        <w:t xml:space="preserve">Your implementation will make up the remainder of your grade (80%). Please see </w:t>
      </w:r>
      <w:r w:rsidR="00E703A9">
        <w:rPr>
          <w:rFonts w:ascii="Arial" w:hAnsi="Arial" w:cs="Arial"/>
          <w:sz w:val="20"/>
          <w:szCs w:val="20"/>
        </w:rPr>
        <w:t>MLCE_Coursework2025_BatchBO</w:t>
      </w:r>
      <w:r w:rsidR="00E703A9" w:rsidRPr="00473924">
        <w:rPr>
          <w:rFonts w:ascii="Arial" w:hAnsi="Arial" w:cs="Arial"/>
          <w:sz w:val="20"/>
          <w:szCs w:val="20"/>
        </w:rPr>
        <w:t>.ipynb</w:t>
      </w:r>
      <w:r w:rsidRPr="00A13888">
        <w:rPr>
          <w:rFonts w:ascii="Arial" w:hAnsi="Arial" w:cs="Arial"/>
          <w:sz w:val="20"/>
          <w:szCs w:val="20"/>
        </w:rPr>
        <w:t xml:space="preserve"> to be familiar with how your implementation will be graded. </w:t>
      </w:r>
    </w:p>
    <w:p w14:paraId="1E009BE0" w14:textId="3F437AEC" w:rsidR="00A13888" w:rsidRPr="00A13888" w:rsidRDefault="00A13888" w:rsidP="002638DE">
      <w:pPr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A13888">
        <w:rPr>
          <w:rFonts w:ascii="Arial" w:hAnsi="Arial" w:cs="Arial"/>
          <w:sz w:val="20"/>
          <w:szCs w:val="20"/>
        </w:rPr>
        <w:t>Please submit your group's .</w:t>
      </w:r>
      <w:proofErr w:type="spellStart"/>
      <w:r w:rsidRPr="00A13888">
        <w:rPr>
          <w:rFonts w:ascii="Arial" w:hAnsi="Arial" w:cs="Arial"/>
          <w:sz w:val="20"/>
          <w:szCs w:val="20"/>
        </w:rPr>
        <w:t>py</w:t>
      </w:r>
      <w:proofErr w:type="spellEnd"/>
      <w:r w:rsidRPr="00A13888">
        <w:rPr>
          <w:rFonts w:ascii="Arial" w:hAnsi="Arial" w:cs="Arial"/>
          <w:sz w:val="20"/>
          <w:szCs w:val="20"/>
        </w:rPr>
        <w:t xml:space="preserve"> file with a name according to the convention: MLCE_</w:t>
      </w:r>
      <w:r w:rsidR="00511099" w:rsidRPr="00A13888">
        <w:rPr>
          <w:rFonts w:ascii="Arial" w:hAnsi="Arial" w:cs="Arial"/>
          <w:sz w:val="20"/>
          <w:szCs w:val="20"/>
        </w:rPr>
        <w:t xml:space="preserve"> </w:t>
      </w:r>
      <w:r w:rsidRPr="00A13888">
        <w:rPr>
          <w:rFonts w:ascii="Arial" w:hAnsi="Arial" w:cs="Arial"/>
          <w:sz w:val="20"/>
          <w:szCs w:val="20"/>
        </w:rPr>
        <w:t>{</w:t>
      </w:r>
      <w:proofErr w:type="spellStart"/>
      <w:r w:rsidRPr="00A13888">
        <w:rPr>
          <w:rFonts w:ascii="Arial" w:hAnsi="Arial" w:cs="Arial"/>
          <w:sz w:val="20"/>
          <w:szCs w:val="20"/>
        </w:rPr>
        <w:t>group</w:t>
      </w:r>
      <w:r w:rsidR="00511099">
        <w:rPr>
          <w:rFonts w:ascii="Arial" w:hAnsi="Arial" w:cs="Arial"/>
          <w:sz w:val="20"/>
          <w:szCs w:val="20"/>
        </w:rPr>
        <w:t>_</w:t>
      </w:r>
      <w:proofErr w:type="gramStart"/>
      <w:r w:rsidR="00511099">
        <w:rPr>
          <w:rFonts w:ascii="Arial" w:hAnsi="Arial" w:cs="Arial"/>
          <w:sz w:val="20"/>
          <w:szCs w:val="20"/>
        </w:rPr>
        <w:t>name</w:t>
      </w:r>
      <w:proofErr w:type="spellEnd"/>
      <w:r w:rsidRPr="00A13888">
        <w:rPr>
          <w:rFonts w:ascii="Arial" w:hAnsi="Arial" w:cs="Arial"/>
          <w:sz w:val="20"/>
          <w:szCs w:val="20"/>
        </w:rPr>
        <w:t>}_</w:t>
      </w:r>
      <w:proofErr w:type="gramEnd"/>
      <w:r w:rsidRPr="00A13888">
        <w:rPr>
          <w:rFonts w:ascii="Arial" w:hAnsi="Arial" w:cs="Arial"/>
          <w:sz w:val="20"/>
          <w:szCs w:val="20"/>
        </w:rPr>
        <w:t xml:space="preserve">BO.py </w:t>
      </w:r>
    </w:p>
    <w:p w14:paraId="65D0E4A7" w14:textId="6BF968DC" w:rsidR="00017397" w:rsidRPr="00017397" w:rsidRDefault="00017397" w:rsidP="001924D7">
      <w:pPr>
        <w:spacing w:line="240" w:lineRule="auto"/>
        <w:jc w:val="both"/>
        <w:rPr>
          <w:rFonts w:ascii="Arial" w:hAnsi="Arial" w:cs="Arial"/>
          <w:sz w:val="20"/>
          <w:szCs w:val="20"/>
          <w:u w:val="single"/>
        </w:rPr>
      </w:pPr>
      <w:r w:rsidRPr="001924D7">
        <w:rPr>
          <w:rFonts w:ascii="Arial" w:hAnsi="Arial" w:cs="Arial"/>
          <w:b/>
          <w:bCs/>
          <w:sz w:val="20"/>
          <w:szCs w:val="20"/>
          <w:u w:val="single"/>
        </w:rPr>
        <w:t>Further Guidance</w:t>
      </w:r>
    </w:p>
    <w:p w14:paraId="60568469" w14:textId="77777777" w:rsidR="00017397" w:rsidRPr="00017397" w:rsidRDefault="00017397" w:rsidP="001924D7"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017397">
        <w:rPr>
          <w:rFonts w:ascii="Arial" w:hAnsi="Arial" w:cs="Arial"/>
          <w:sz w:val="20"/>
          <w:szCs w:val="20"/>
        </w:rPr>
        <w:t>Stochasticity: Do not set random seeds to your algorithm.</w:t>
      </w:r>
    </w:p>
    <w:p w14:paraId="72228B54" w14:textId="6EAE7BF5" w:rsidR="00017397" w:rsidRPr="00017397" w:rsidRDefault="00017397" w:rsidP="001924D7"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017397">
        <w:rPr>
          <w:rFonts w:ascii="Arial" w:hAnsi="Arial" w:cs="Arial"/>
          <w:sz w:val="20"/>
          <w:szCs w:val="20"/>
        </w:rPr>
        <w:t xml:space="preserve">Packages: please restrict to use </w:t>
      </w:r>
      <w:proofErr w:type="spellStart"/>
      <w:r w:rsidRPr="00017397">
        <w:rPr>
          <w:rFonts w:ascii="Arial" w:hAnsi="Arial" w:cs="Arial"/>
          <w:sz w:val="20"/>
          <w:szCs w:val="20"/>
        </w:rPr>
        <w:t>numpy</w:t>
      </w:r>
      <w:proofErr w:type="spellEnd"/>
      <w:r w:rsidRPr="0001739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17397">
        <w:rPr>
          <w:rFonts w:ascii="Arial" w:hAnsi="Arial" w:cs="Arial"/>
          <w:sz w:val="20"/>
          <w:szCs w:val="20"/>
        </w:rPr>
        <w:t>scipy</w:t>
      </w:r>
      <w:proofErr w:type="spellEnd"/>
      <w:r w:rsidRPr="0001739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17397">
        <w:rPr>
          <w:rFonts w:ascii="Arial" w:hAnsi="Arial" w:cs="Arial"/>
          <w:sz w:val="20"/>
          <w:szCs w:val="20"/>
        </w:rPr>
        <w:t>sobol-seq</w:t>
      </w:r>
      <w:proofErr w:type="spellEnd"/>
      <w:r w:rsidRPr="00017397">
        <w:rPr>
          <w:rFonts w:ascii="Arial" w:hAnsi="Arial" w:cs="Arial"/>
          <w:sz w:val="20"/>
          <w:szCs w:val="20"/>
        </w:rPr>
        <w:t xml:space="preserve">, random, time, and </w:t>
      </w:r>
      <w:r w:rsidR="002B539F">
        <w:rPr>
          <w:rFonts w:ascii="Arial" w:hAnsi="Arial" w:cs="Arial"/>
          <w:sz w:val="20"/>
          <w:szCs w:val="20"/>
        </w:rPr>
        <w:t>datetime</w:t>
      </w:r>
      <w:r w:rsidRPr="00017397">
        <w:rPr>
          <w:rFonts w:ascii="Arial" w:hAnsi="Arial" w:cs="Arial"/>
          <w:sz w:val="20"/>
          <w:szCs w:val="20"/>
        </w:rPr>
        <w:t xml:space="preserve">. </w:t>
      </w:r>
      <w:r w:rsidRPr="00017397">
        <w:rPr>
          <w:rFonts w:ascii="Arial" w:hAnsi="Arial" w:cs="Arial"/>
          <w:b/>
          <w:bCs/>
          <w:sz w:val="20"/>
          <w:szCs w:val="20"/>
        </w:rPr>
        <w:t>Make absolutely sure</w:t>
      </w:r>
      <w:r w:rsidRPr="00017397">
        <w:rPr>
          <w:rFonts w:ascii="Arial" w:hAnsi="Arial" w:cs="Arial"/>
          <w:sz w:val="20"/>
          <w:szCs w:val="20"/>
        </w:rPr>
        <w:t xml:space="preserve"> that your code runs in </w:t>
      </w:r>
      <w:hyperlink r:id="rId6" w:anchor="activating-an-environment" w:history="1">
        <w:r w:rsidRPr="00017397">
          <w:rPr>
            <w:rStyle w:val="Hyperlink"/>
            <w:rFonts w:ascii="Arial" w:hAnsi="Arial" w:cs="Arial"/>
            <w:sz w:val="20"/>
            <w:szCs w:val="20"/>
          </w:rPr>
          <w:t>an environment</w:t>
        </w:r>
      </w:hyperlink>
      <w:r w:rsidRPr="00017397">
        <w:rPr>
          <w:rFonts w:ascii="Arial" w:hAnsi="Arial" w:cs="Arial"/>
          <w:sz w:val="20"/>
          <w:szCs w:val="20"/>
        </w:rPr>
        <w:t xml:space="preserve"> where </w:t>
      </w:r>
      <w:r w:rsidRPr="00017397">
        <w:rPr>
          <w:rFonts w:ascii="Arial" w:hAnsi="Arial" w:cs="Arial"/>
          <w:b/>
          <w:bCs/>
          <w:sz w:val="20"/>
          <w:szCs w:val="20"/>
        </w:rPr>
        <w:t xml:space="preserve">only </w:t>
      </w:r>
      <w:proofErr w:type="spellStart"/>
      <w:r w:rsidRPr="00017397">
        <w:rPr>
          <w:rFonts w:ascii="Arial" w:hAnsi="Arial" w:cs="Arial"/>
          <w:sz w:val="20"/>
          <w:szCs w:val="20"/>
        </w:rPr>
        <w:t>numpy</w:t>
      </w:r>
      <w:proofErr w:type="spellEnd"/>
      <w:r w:rsidRPr="0001739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17397">
        <w:rPr>
          <w:rFonts w:ascii="Arial" w:hAnsi="Arial" w:cs="Arial"/>
          <w:sz w:val="20"/>
          <w:szCs w:val="20"/>
        </w:rPr>
        <w:t>scipy</w:t>
      </w:r>
      <w:proofErr w:type="spellEnd"/>
      <w:r w:rsidRPr="0001739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17397">
        <w:rPr>
          <w:rFonts w:ascii="Arial" w:hAnsi="Arial" w:cs="Arial"/>
          <w:sz w:val="20"/>
          <w:szCs w:val="20"/>
        </w:rPr>
        <w:t>sobol-seq</w:t>
      </w:r>
      <w:proofErr w:type="spellEnd"/>
      <w:r w:rsidRPr="00017397">
        <w:rPr>
          <w:rFonts w:ascii="Arial" w:hAnsi="Arial" w:cs="Arial"/>
          <w:sz w:val="20"/>
          <w:szCs w:val="20"/>
        </w:rPr>
        <w:t xml:space="preserve">, random, time, and </w:t>
      </w:r>
      <w:r w:rsidR="00730053">
        <w:rPr>
          <w:rFonts w:ascii="Arial" w:hAnsi="Arial" w:cs="Arial"/>
          <w:sz w:val="20"/>
          <w:szCs w:val="20"/>
        </w:rPr>
        <w:t>datetime</w:t>
      </w:r>
      <w:r w:rsidR="00730053" w:rsidRPr="00017397">
        <w:rPr>
          <w:rFonts w:ascii="Arial" w:hAnsi="Arial" w:cs="Arial"/>
          <w:sz w:val="20"/>
          <w:szCs w:val="20"/>
        </w:rPr>
        <w:t xml:space="preserve"> </w:t>
      </w:r>
      <w:r w:rsidRPr="00017397">
        <w:rPr>
          <w:rFonts w:ascii="Arial" w:hAnsi="Arial" w:cs="Arial"/>
          <w:sz w:val="20"/>
          <w:szCs w:val="20"/>
        </w:rPr>
        <w:t>packages are available.</w:t>
      </w:r>
    </w:p>
    <w:p w14:paraId="7525B1EE" w14:textId="74FB3FF1" w:rsidR="00D60344" w:rsidRPr="00473924" w:rsidRDefault="00D60344" w:rsidP="001924D7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sectPr w:rsidR="00D60344" w:rsidRPr="00473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86979"/>
    <w:multiLevelType w:val="hybridMultilevel"/>
    <w:tmpl w:val="86B6686E"/>
    <w:lvl w:ilvl="0" w:tplc="FFFFFFFF"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1310FE"/>
    <w:multiLevelType w:val="hybridMultilevel"/>
    <w:tmpl w:val="242E793A"/>
    <w:lvl w:ilvl="0" w:tplc="CD9431C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95A47"/>
    <w:multiLevelType w:val="hybridMultilevel"/>
    <w:tmpl w:val="DE643136"/>
    <w:lvl w:ilvl="0" w:tplc="08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25E911B3"/>
    <w:multiLevelType w:val="hybridMultilevel"/>
    <w:tmpl w:val="7AD6C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175F4"/>
    <w:multiLevelType w:val="hybridMultilevel"/>
    <w:tmpl w:val="F854719E"/>
    <w:lvl w:ilvl="0" w:tplc="CD9431C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D7F67"/>
    <w:multiLevelType w:val="hybridMultilevel"/>
    <w:tmpl w:val="BA1C6542"/>
    <w:lvl w:ilvl="0" w:tplc="CD9431CE"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1B3A0B"/>
    <w:multiLevelType w:val="hybridMultilevel"/>
    <w:tmpl w:val="D114A5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B52603"/>
    <w:multiLevelType w:val="hybridMultilevel"/>
    <w:tmpl w:val="E21622D6"/>
    <w:lvl w:ilvl="0" w:tplc="08090005">
      <w:start w:val="1"/>
      <w:numFmt w:val="bullet"/>
      <w:lvlText w:val=""/>
      <w:lvlJc w:val="left"/>
      <w:pPr>
        <w:ind w:left="501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2" w:tplc="0809001B">
      <w:start w:val="1"/>
      <w:numFmt w:val="lowerRoman"/>
      <w:lvlText w:val="%3."/>
      <w:lvlJc w:val="right"/>
      <w:pPr>
        <w:ind w:left="1941" w:hanging="180"/>
      </w:pPr>
    </w:lvl>
    <w:lvl w:ilvl="3" w:tplc="0809000F">
      <w:start w:val="1"/>
      <w:numFmt w:val="decimal"/>
      <w:lvlText w:val="%4."/>
      <w:lvlJc w:val="left"/>
      <w:pPr>
        <w:ind w:left="2661" w:hanging="360"/>
      </w:pPr>
    </w:lvl>
    <w:lvl w:ilvl="4" w:tplc="08090019">
      <w:start w:val="1"/>
      <w:numFmt w:val="lowerLetter"/>
      <w:lvlText w:val="%5."/>
      <w:lvlJc w:val="left"/>
      <w:pPr>
        <w:ind w:left="3381" w:hanging="360"/>
      </w:pPr>
    </w:lvl>
    <w:lvl w:ilvl="5" w:tplc="0809001B">
      <w:start w:val="1"/>
      <w:numFmt w:val="lowerRoman"/>
      <w:lvlText w:val="%6."/>
      <w:lvlJc w:val="right"/>
      <w:pPr>
        <w:ind w:left="4101" w:hanging="180"/>
      </w:pPr>
    </w:lvl>
    <w:lvl w:ilvl="6" w:tplc="0809000F">
      <w:start w:val="1"/>
      <w:numFmt w:val="decimal"/>
      <w:lvlText w:val="%7."/>
      <w:lvlJc w:val="left"/>
      <w:pPr>
        <w:ind w:left="4821" w:hanging="360"/>
      </w:pPr>
    </w:lvl>
    <w:lvl w:ilvl="7" w:tplc="08090019">
      <w:start w:val="1"/>
      <w:numFmt w:val="lowerLetter"/>
      <w:lvlText w:val="%8."/>
      <w:lvlJc w:val="left"/>
      <w:pPr>
        <w:ind w:left="5541" w:hanging="360"/>
      </w:pPr>
    </w:lvl>
    <w:lvl w:ilvl="8" w:tplc="0809001B">
      <w:start w:val="1"/>
      <w:numFmt w:val="lowerRoman"/>
      <w:lvlText w:val="%9."/>
      <w:lvlJc w:val="right"/>
      <w:pPr>
        <w:ind w:left="6261" w:hanging="180"/>
      </w:pPr>
    </w:lvl>
  </w:abstractNum>
  <w:num w:numId="1" w16cid:durableId="2037806427">
    <w:abstractNumId w:val="4"/>
  </w:num>
  <w:num w:numId="2" w16cid:durableId="580024776">
    <w:abstractNumId w:val="2"/>
  </w:num>
  <w:num w:numId="3" w16cid:durableId="1496527915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99029265">
    <w:abstractNumId w:val="2"/>
  </w:num>
  <w:num w:numId="5" w16cid:durableId="75983697">
    <w:abstractNumId w:val="7"/>
  </w:num>
  <w:num w:numId="6" w16cid:durableId="2113669337">
    <w:abstractNumId w:val="1"/>
  </w:num>
  <w:num w:numId="7" w16cid:durableId="824325494">
    <w:abstractNumId w:val="3"/>
  </w:num>
  <w:num w:numId="8" w16cid:durableId="2061859440">
    <w:abstractNumId w:val="6"/>
  </w:num>
  <w:num w:numId="9" w16cid:durableId="1582368790">
    <w:abstractNumId w:val="5"/>
  </w:num>
  <w:num w:numId="10" w16cid:durableId="322467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1A"/>
    <w:rsid w:val="00017397"/>
    <w:rsid w:val="000369D2"/>
    <w:rsid w:val="000E02B5"/>
    <w:rsid w:val="0010518E"/>
    <w:rsid w:val="00117E1A"/>
    <w:rsid w:val="00117FC2"/>
    <w:rsid w:val="001337E4"/>
    <w:rsid w:val="00156397"/>
    <w:rsid w:val="00156976"/>
    <w:rsid w:val="0017557F"/>
    <w:rsid w:val="001924D7"/>
    <w:rsid w:val="001A7D1E"/>
    <w:rsid w:val="001B015E"/>
    <w:rsid w:val="001C1F18"/>
    <w:rsid w:val="001D6A27"/>
    <w:rsid w:val="001E7DD9"/>
    <w:rsid w:val="00201AA8"/>
    <w:rsid w:val="0023472F"/>
    <w:rsid w:val="002410DB"/>
    <w:rsid w:val="00243D49"/>
    <w:rsid w:val="0024783B"/>
    <w:rsid w:val="002638DE"/>
    <w:rsid w:val="00273A92"/>
    <w:rsid w:val="00291BA8"/>
    <w:rsid w:val="002B539F"/>
    <w:rsid w:val="00300214"/>
    <w:rsid w:val="0031414D"/>
    <w:rsid w:val="00400EFB"/>
    <w:rsid w:val="00452381"/>
    <w:rsid w:val="00453DA2"/>
    <w:rsid w:val="00473924"/>
    <w:rsid w:val="004A40CF"/>
    <w:rsid w:val="004E3FB8"/>
    <w:rsid w:val="004F415A"/>
    <w:rsid w:val="00511099"/>
    <w:rsid w:val="005153A8"/>
    <w:rsid w:val="00521DB2"/>
    <w:rsid w:val="0054413E"/>
    <w:rsid w:val="00593EA5"/>
    <w:rsid w:val="00685E77"/>
    <w:rsid w:val="006B0C74"/>
    <w:rsid w:val="006C25D5"/>
    <w:rsid w:val="006E25DF"/>
    <w:rsid w:val="00730053"/>
    <w:rsid w:val="007430DA"/>
    <w:rsid w:val="0075157C"/>
    <w:rsid w:val="00764179"/>
    <w:rsid w:val="00772961"/>
    <w:rsid w:val="007757F3"/>
    <w:rsid w:val="007F01AC"/>
    <w:rsid w:val="007F1C13"/>
    <w:rsid w:val="008008FF"/>
    <w:rsid w:val="00816FBD"/>
    <w:rsid w:val="0084063B"/>
    <w:rsid w:val="00842C65"/>
    <w:rsid w:val="00886426"/>
    <w:rsid w:val="00896946"/>
    <w:rsid w:val="008A4DDE"/>
    <w:rsid w:val="008B2CF1"/>
    <w:rsid w:val="008D4F31"/>
    <w:rsid w:val="00933290"/>
    <w:rsid w:val="00957E2D"/>
    <w:rsid w:val="00975E75"/>
    <w:rsid w:val="009C4489"/>
    <w:rsid w:val="009E4C0C"/>
    <w:rsid w:val="009F0434"/>
    <w:rsid w:val="009F6BEA"/>
    <w:rsid w:val="00A13888"/>
    <w:rsid w:val="00A13E65"/>
    <w:rsid w:val="00A328A3"/>
    <w:rsid w:val="00A377DB"/>
    <w:rsid w:val="00A6183A"/>
    <w:rsid w:val="00A650BB"/>
    <w:rsid w:val="00AC29F5"/>
    <w:rsid w:val="00AD2619"/>
    <w:rsid w:val="00B01E7B"/>
    <w:rsid w:val="00B25E5B"/>
    <w:rsid w:val="00B34D12"/>
    <w:rsid w:val="00B64EC2"/>
    <w:rsid w:val="00B95584"/>
    <w:rsid w:val="00BA4CD0"/>
    <w:rsid w:val="00BA5C3A"/>
    <w:rsid w:val="00C27BDF"/>
    <w:rsid w:val="00C51717"/>
    <w:rsid w:val="00C663AE"/>
    <w:rsid w:val="00C735AE"/>
    <w:rsid w:val="00C91C3D"/>
    <w:rsid w:val="00C923FE"/>
    <w:rsid w:val="00CD0279"/>
    <w:rsid w:val="00CE4B9C"/>
    <w:rsid w:val="00CF2BC3"/>
    <w:rsid w:val="00D60344"/>
    <w:rsid w:val="00D62BD6"/>
    <w:rsid w:val="00DA78D5"/>
    <w:rsid w:val="00E032B2"/>
    <w:rsid w:val="00E0655B"/>
    <w:rsid w:val="00E703A9"/>
    <w:rsid w:val="00EB1BFA"/>
    <w:rsid w:val="00EC38D2"/>
    <w:rsid w:val="00F03FF2"/>
    <w:rsid w:val="00F2462E"/>
    <w:rsid w:val="00F47993"/>
    <w:rsid w:val="00FA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DACF1"/>
  <w15:chartTrackingRefBased/>
  <w15:docId w15:val="{B73BBB65-58CF-4B72-ABA2-044C6722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E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E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E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E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E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E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E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E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E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E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E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E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E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E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E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E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nhideWhenUsed/>
    <w:rsid w:val="00C663A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63AE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3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da.io/projects/conda/en/latest/user-guide/tasks/manage-environments.html" TargetMode="External"/><Relationship Id="rId5" Type="http://schemas.openxmlformats.org/officeDocument/2006/relationships/hyperlink" Target="https://student.cs.uwaterloo.ca/~cs231/resources/pseudocod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Lee</dc:creator>
  <cp:keywords/>
  <dc:description/>
  <cp:lastModifiedBy>Yong Lee</cp:lastModifiedBy>
  <cp:revision>94</cp:revision>
  <dcterms:created xsi:type="dcterms:W3CDTF">2025-09-27T14:39:00Z</dcterms:created>
  <dcterms:modified xsi:type="dcterms:W3CDTF">2025-10-21T11:56:00Z</dcterms:modified>
</cp:coreProperties>
</file>