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81FD3" w14:textId="591AE4F6" w:rsidR="006C7B19" w:rsidRPr="00147DD8" w:rsidRDefault="006C7B19" w:rsidP="00147DD8">
      <w:pPr>
        <w:pStyle w:val="Title"/>
      </w:pPr>
      <w:r w:rsidRPr="00147DD8">
        <w:t>LensCheck User Guide</w:t>
      </w:r>
    </w:p>
    <w:p w14:paraId="66789791" w14:textId="7B3B7AE3" w:rsidR="006C7B19" w:rsidRDefault="00FF551C" w:rsidP="006C7B19">
      <w:r>
        <w:rPr>
          <w:noProof/>
        </w:rPr>
        <w:drawing>
          <wp:inline distT="0" distB="0" distL="0" distR="0" wp14:anchorId="33E654CC" wp14:editId="191D6097">
            <wp:extent cx="2901329" cy="2922515"/>
            <wp:effectExtent l="0" t="0" r="0" b="0"/>
            <wp:docPr id="64661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15064" cy="2936350"/>
                    </a:xfrm>
                    <a:prstGeom prst="rect">
                      <a:avLst/>
                    </a:prstGeom>
                    <a:noFill/>
                    <a:ln>
                      <a:noFill/>
                    </a:ln>
                  </pic:spPr>
                </pic:pic>
              </a:graphicData>
            </a:graphic>
          </wp:inline>
        </w:drawing>
      </w:r>
    </w:p>
    <w:p w14:paraId="70E81A5E" w14:textId="77777777" w:rsidR="00FF551C" w:rsidRDefault="00FF551C" w:rsidP="006C7B19"/>
    <w:p w14:paraId="5D090007" w14:textId="77777777" w:rsidR="00FF551C" w:rsidRDefault="00FF551C" w:rsidP="006C7B19"/>
    <w:p w14:paraId="3528780D" w14:textId="77777777" w:rsidR="00FF551C" w:rsidRDefault="00FF551C" w:rsidP="006C7B19"/>
    <w:p w14:paraId="47D81218" w14:textId="77777777" w:rsidR="00FF551C" w:rsidRDefault="00FF551C" w:rsidP="006C7B19"/>
    <w:p w14:paraId="3F7BAEA7" w14:textId="77777777" w:rsidR="00FF551C" w:rsidRDefault="00FF551C" w:rsidP="006C7B19"/>
    <w:p w14:paraId="10470FD1" w14:textId="77777777" w:rsidR="00FF551C" w:rsidRDefault="00FF551C" w:rsidP="006C7B19"/>
    <w:p w14:paraId="721D546E" w14:textId="77777777" w:rsidR="00FF551C" w:rsidRDefault="00FF551C" w:rsidP="006C7B19"/>
    <w:p w14:paraId="41EE54FD" w14:textId="77777777" w:rsidR="00FF551C" w:rsidRDefault="00FF551C" w:rsidP="006C7B19"/>
    <w:p w14:paraId="66DEE2E1" w14:textId="77777777" w:rsidR="00FF551C" w:rsidRDefault="00FF551C" w:rsidP="006C7B19"/>
    <w:p w14:paraId="59E7DF53" w14:textId="77777777" w:rsidR="00FF551C" w:rsidRDefault="00FF551C" w:rsidP="006C7B19"/>
    <w:p w14:paraId="5F2B1870" w14:textId="77777777" w:rsidR="00FF551C" w:rsidRDefault="00FF551C" w:rsidP="006C7B19"/>
    <w:p w14:paraId="514D075D" w14:textId="77777777" w:rsidR="00FF551C" w:rsidRDefault="00FF551C" w:rsidP="006C7B19"/>
    <w:p w14:paraId="5A6C8F05" w14:textId="77777777" w:rsidR="00FF551C" w:rsidRDefault="00FF551C" w:rsidP="006C7B19"/>
    <w:p w14:paraId="74A42BF6" w14:textId="77777777" w:rsidR="009C59F6" w:rsidRDefault="009C59F6" w:rsidP="00BB2AE3"/>
    <w:p w14:paraId="4320C74A" w14:textId="593761E5" w:rsidR="00FF551C" w:rsidRDefault="00FF551C" w:rsidP="00FF551C">
      <w:pPr>
        <w:jc w:val="right"/>
      </w:pPr>
      <w:r>
        <w:t>6/2/2026</w:t>
      </w:r>
    </w:p>
    <w:p w14:paraId="0B3682CA" w14:textId="7EE10729" w:rsidR="006C7B19" w:rsidRDefault="006C7B19" w:rsidP="006C7B19">
      <w:pPr>
        <w:pStyle w:val="Heading1"/>
      </w:pPr>
      <w:r>
        <w:lastRenderedPageBreak/>
        <w:t>Introduction</w:t>
      </w:r>
    </w:p>
    <w:p w14:paraId="76B5470E" w14:textId="1947046C" w:rsidR="001878AF" w:rsidRDefault="006C7B19" w:rsidP="006C7B19">
      <w:r>
        <w:t xml:space="preserve">LensCheck is an application designed to assist in the evaluation of camera lens quality using computer vision techniques. This software guides an operator through the capture process, providing objective metrics which can be used to compare lenses, </w:t>
      </w:r>
      <w:r w:rsidR="00CC2611">
        <w:t>and verify their performance.</w:t>
      </w:r>
    </w:p>
    <w:p w14:paraId="0FF7F017" w14:textId="77777777" w:rsidR="006C7B19" w:rsidRDefault="006C7B19" w:rsidP="006C7B19">
      <w:pPr>
        <w:pStyle w:val="Heading1"/>
      </w:pPr>
      <w:r>
        <w:t>Performing a Lens Evaluation</w:t>
      </w:r>
    </w:p>
    <w:p w14:paraId="1F1BAB1F" w14:textId="77777777" w:rsidR="006C7B19" w:rsidRDefault="006C7B19" w:rsidP="006C7B19">
      <w:pPr>
        <w:pStyle w:val="Heading2"/>
        <w:numPr>
          <w:ilvl w:val="0"/>
          <w:numId w:val="2"/>
        </w:numPr>
      </w:pPr>
      <w:r>
        <w:t>Connect a Camera</w:t>
      </w:r>
    </w:p>
    <w:p w14:paraId="435B6C9D" w14:textId="62FDB932" w:rsidR="00147DD8" w:rsidRPr="00147DD8" w:rsidRDefault="00147DD8" w:rsidP="00147DD8">
      <w:pPr>
        <w:pStyle w:val="ListParagraph"/>
        <w:numPr>
          <w:ilvl w:val="0"/>
          <w:numId w:val="3"/>
        </w:numPr>
      </w:pPr>
      <w:r>
        <w:t>Connect the test camera to the PC via USB or Ethernet connection.</w:t>
      </w:r>
    </w:p>
    <w:p w14:paraId="7C0C5CCB" w14:textId="3EEC09FD" w:rsidR="00FF551C" w:rsidRDefault="006C7B19" w:rsidP="00FF551C">
      <w:pPr>
        <w:pStyle w:val="Heading2"/>
        <w:numPr>
          <w:ilvl w:val="0"/>
          <w:numId w:val="2"/>
        </w:numPr>
      </w:pPr>
      <w:r>
        <w:t>Start LensCheck Software</w:t>
      </w:r>
    </w:p>
    <w:p w14:paraId="74A2FBB6" w14:textId="3D9AA098" w:rsidR="001404B2" w:rsidRPr="001404B2" w:rsidRDefault="001404B2" w:rsidP="001404B2">
      <w:pPr>
        <w:pStyle w:val="ListParagraph"/>
        <w:numPr>
          <w:ilvl w:val="0"/>
          <w:numId w:val="3"/>
        </w:numPr>
      </w:pPr>
      <w:r>
        <w:t>The camera will be detected and the video feed will display the camera’s view.</w:t>
      </w:r>
    </w:p>
    <w:p w14:paraId="0840B18E" w14:textId="0E7A5277" w:rsidR="00147DD8" w:rsidRDefault="00147DD8" w:rsidP="00147DD8">
      <w:pPr>
        <w:pStyle w:val="Heading2"/>
        <w:numPr>
          <w:ilvl w:val="0"/>
          <w:numId w:val="2"/>
        </w:numPr>
      </w:pPr>
      <w:r>
        <w:t>Adjust the Test Environment</w:t>
      </w:r>
    </w:p>
    <w:p w14:paraId="5A652002" w14:textId="5C132625" w:rsidR="00147DD8" w:rsidRDefault="00A64B18" w:rsidP="00147DD8">
      <w:pPr>
        <w:pStyle w:val="ListParagraph"/>
        <w:numPr>
          <w:ilvl w:val="0"/>
          <w:numId w:val="3"/>
        </w:numPr>
      </w:pPr>
      <w:r>
        <w:t>Verify</w:t>
      </w:r>
      <w:r w:rsidR="00147DD8">
        <w:t xml:space="preserve"> dots extend to image corners and reposition camera as required</w:t>
      </w:r>
      <w:r>
        <w:t>.</w:t>
      </w:r>
    </w:p>
    <w:p w14:paraId="210D5696" w14:textId="1B975F89" w:rsidR="00147DD8" w:rsidRDefault="00147DD8" w:rsidP="00147DD8">
      <w:pPr>
        <w:pStyle w:val="ListParagraph"/>
        <w:numPr>
          <w:ilvl w:val="0"/>
          <w:numId w:val="3"/>
        </w:numPr>
      </w:pPr>
      <w:r>
        <w:t>Adjust camera focus using graph guide until optimal focus is achieved</w:t>
      </w:r>
    </w:p>
    <w:p w14:paraId="3C926C28" w14:textId="77777777" w:rsidR="00147DD8" w:rsidRDefault="00147DD8" w:rsidP="00147DD8">
      <w:pPr>
        <w:pStyle w:val="ListParagraph"/>
        <w:ind w:left="1080"/>
      </w:pPr>
    </w:p>
    <w:p w14:paraId="7B5CDF2B" w14:textId="2FA1B0DE" w:rsidR="00147DD8" w:rsidRDefault="00147DD8" w:rsidP="00147DD8">
      <w:pPr>
        <w:pStyle w:val="ListParagraph"/>
        <w:ind w:left="1080"/>
      </w:pPr>
      <w:r>
        <w:t>Well focused image:</w:t>
      </w:r>
    </w:p>
    <w:p w14:paraId="30A24BAA" w14:textId="277106E6" w:rsidR="00147DD8" w:rsidRDefault="00147DD8" w:rsidP="00BB2AE3">
      <w:pPr>
        <w:pStyle w:val="ListParagraph"/>
        <w:ind w:left="1080"/>
      </w:pPr>
      <w:r w:rsidRPr="00147DD8">
        <w:rPr>
          <w:noProof/>
        </w:rPr>
        <w:drawing>
          <wp:inline distT="0" distB="0" distL="0" distR="0" wp14:anchorId="36227607" wp14:editId="7ABA8FEA">
            <wp:extent cx="5623904" cy="741442"/>
            <wp:effectExtent l="0" t="0" r="0" b="1905"/>
            <wp:docPr id="22862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21957" name=""/>
                    <pic:cNvPicPr/>
                  </pic:nvPicPr>
                  <pic:blipFill>
                    <a:blip r:embed="rId6"/>
                    <a:stretch>
                      <a:fillRect/>
                    </a:stretch>
                  </pic:blipFill>
                  <pic:spPr>
                    <a:xfrm>
                      <a:off x="0" y="0"/>
                      <a:ext cx="5638672" cy="743389"/>
                    </a:xfrm>
                    <a:prstGeom prst="rect">
                      <a:avLst/>
                    </a:prstGeom>
                  </pic:spPr>
                </pic:pic>
              </a:graphicData>
            </a:graphic>
          </wp:inline>
        </w:drawing>
      </w:r>
    </w:p>
    <w:p w14:paraId="0455CA84" w14:textId="77777777" w:rsidR="00147DD8" w:rsidRDefault="00147DD8" w:rsidP="00147DD8">
      <w:pPr>
        <w:pStyle w:val="ListParagraph"/>
        <w:ind w:left="1080"/>
      </w:pPr>
    </w:p>
    <w:p w14:paraId="0BA9A804" w14:textId="33629972" w:rsidR="00147DD8" w:rsidRDefault="00147DD8" w:rsidP="00147DD8">
      <w:pPr>
        <w:pStyle w:val="ListParagraph"/>
        <w:ind w:left="1080"/>
      </w:pPr>
      <w:r>
        <w:t>Poorly focused image:</w:t>
      </w:r>
    </w:p>
    <w:p w14:paraId="6AFC8239" w14:textId="5F9D873F" w:rsidR="00147DD8" w:rsidRDefault="00147DD8" w:rsidP="00BB2AE3">
      <w:pPr>
        <w:pStyle w:val="ListParagraph"/>
        <w:ind w:left="1080"/>
        <w:jc w:val="center"/>
      </w:pPr>
      <w:r w:rsidRPr="00147DD8">
        <w:rPr>
          <w:noProof/>
        </w:rPr>
        <w:drawing>
          <wp:inline distT="0" distB="0" distL="0" distR="0" wp14:anchorId="395A629D" wp14:editId="3147449C">
            <wp:extent cx="5610153" cy="642530"/>
            <wp:effectExtent l="0" t="0" r="0" b="5715"/>
            <wp:docPr id="126113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37826" name=""/>
                    <pic:cNvPicPr/>
                  </pic:nvPicPr>
                  <pic:blipFill>
                    <a:blip r:embed="rId7"/>
                    <a:stretch>
                      <a:fillRect/>
                    </a:stretch>
                  </pic:blipFill>
                  <pic:spPr>
                    <a:xfrm>
                      <a:off x="0" y="0"/>
                      <a:ext cx="5652580" cy="647389"/>
                    </a:xfrm>
                    <a:prstGeom prst="rect">
                      <a:avLst/>
                    </a:prstGeom>
                  </pic:spPr>
                </pic:pic>
              </a:graphicData>
            </a:graphic>
          </wp:inline>
        </w:drawing>
      </w:r>
    </w:p>
    <w:p w14:paraId="40FB0279" w14:textId="77777777" w:rsidR="00E428BA" w:rsidRDefault="00E428BA" w:rsidP="00BB2AE3">
      <w:pPr>
        <w:pStyle w:val="ListParagraph"/>
        <w:ind w:left="1080"/>
        <w:jc w:val="center"/>
      </w:pPr>
    </w:p>
    <w:p w14:paraId="49B8666B" w14:textId="6939314A" w:rsidR="00E428BA" w:rsidRDefault="00E428BA" w:rsidP="00E428BA">
      <w:pPr>
        <w:pStyle w:val="ListParagraph"/>
        <w:numPr>
          <w:ilvl w:val="0"/>
          <w:numId w:val="11"/>
        </w:numPr>
      </w:pPr>
      <w:r w:rsidRPr="00E428BA">
        <w:rPr>
          <w:u w:val="single"/>
        </w:rPr>
        <w:t>A perfectly focused image will not always produce a score of 100</w:t>
      </w:r>
      <w:r>
        <w:t>, depending on environment. Min/max thresholds are set dynamically and are dependent on values seen by software during testing.</w:t>
      </w:r>
    </w:p>
    <w:p w14:paraId="6DB5617A" w14:textId="77777777" w:rsidR="00E428BA" w:rsidRDefault="00E428BA" w:rsidP="00E428BA">
      <w:pPr>
        <w:pStyle w:val="ListParagraph"/>
        <w:ind w:left="1440"/>
      </w:pPr>
    </w:p>
    <w:p w14:paraId="7141AFDD" w14:textId="36177538" w:rsidR="00E428BA" w:rsidRDefault="00E428BA" w:rsidP="00E428BA">
      <w:pPr>
        <w:pStyle w:val="ListParagraph"/>
        <w:ind w:left="1440"/>
      </w:pPr>
      <w:r>
        <w:t xml:space="preserve">For example, if a peak is seen at 25.0 and focus cannot be further improved, 25.0 is the max achievable score. It is suggested a focus sweep be performed by the operator </w:t>
      </w:r>
    </w:p>
    <w:p w14:paraId="02B1D92A" w14:textId="77777777" w:rsidR="00FF551C" w:rsidRDefault="00FF551C" w:rsidP="00A64B18"/>
    <w:p w14:paraId="151A1F49" w14:textId="77777777" w:rsidR="00FF551C" w:rsidRDefault="00FF551C" w:rsidP="00A64B18"/>
    <w:p w14:paraId="6F975F5C" w14:textId="77777777" w:rsidR="00FF551C" w:rsidRDefault="00FF551C" w:rsidP="00A64B18"/>
    <w:p w14:paraId="4BE96013" w14:textId="77777777" w:rsidR="00FF551C" w:rsidRDefault="00FF551C" w:rsidP="00A64B18"/>
    <w:p w14:paraId="4C5C5E10" w14:textId="77777777" w:rsidR="00FF551C" w:rsidRPr="00147DD8" w:rsidRDefault="00FF551C" w:rsidP="00A64B18"/>
    <w:p w14:paraId="78045889" w14:textId="57E96805" w:rsidR="00A64B18" w:rsidRDefault="006C7B19" w:rsidP="00FF551C">
      <w:pPr>
        <w:pStyle w:val="Heading2"/>
        <w:numPr>
          <w:ilvl w:val="0"/>
          <w:numId w:val="2"/>
        </w:numPr>
      </w:pPr>
      <w:r>
        <w:t>Configure Test Parameters</w:t>
      </w:r>
    </w:p>
    <w:p w14:paraId="66977C04" w14:textId="2AB9516A" w:rsidR="00FF551C" w:rsidRPr="00FF551C" w:rsidRDefault="00FF551C" w:rsidP="00FF551C">
      <w:pPr>
        <w:pStyle w:val="ListParagraph"/>
        <w:numPr>
          <w:ilvl w:val="0"/>
          <w:numId w:val="4"/>
        </w:numPr>
      </w:pPr>
      <w:r>
        <w:t>Check that all markers are reliably detected and positioned correctly.</w:t>
      </w:r>
    </w:p>
    <w:p w14:paraId="444B4AD2" w14:textId="1754FAAF" w:rsidR="00C61140" w:rsidRDefault="00147DD8" w:rsidP="00C61140">
      <w:pPr>
        <w:pStyle w:val="ListParagraph"/>
        <w:numPr>
          <w:ilvl w:val="1"/>
          <w:numId w:val="4"/>
        </w:numPr>
      </w:pPr>
      <w:r>
        <w:t xml:space="preserve">If there are markers detected which are not present, lower sensitivity in single steps until </w:t>
      </w:r>
      <w:r w:rsidR="00FF551C">
        <w:t>all markers are reliably detected, without pop-in or flickering</w:t>
      </w:r>
    </w:p>
    <w:p w14:paraId="63E960A1" w14:textId="00AEAD9A" w:rsidR="00FF551C" w:rsidRDefault="00FF551C" w:rsidP="00FF551C">
      <w:pPr>
        <w:pStyle w:val="ListParagraph"/>
        <w:ind w:left="1080"/>
        <w:rPr>
          <w:noProof/>
        </w:rPr>
      </w:pPr>
      <w:r w:rsidRPr="00FF551C">
        <w:rPr>
          <w:noProof/>
        </w:rPr>
        <w:drawing>
          <wp:inline distT="0" distB="0" distL="0" distR="0" wp14:anchorId="61FFC456" wp14:editId="2C1BFC06">
            <wp:extent cx="2991267" cy="600159"/>
            <wp:effectExtent l="0" t="0" r="0" b="9525"/>
            <wp:docPr id="16481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1585" name=""/>
                    <pic:cNvPicPr/>
                  </pic:nvPicPr>
                  <pic:blipFill>
                    <a:blip r:embed="rId8"/>
                    <a:stretch>
                      <a:fillRect/>
                    </a:stretch>
                  </pic:blipFill>
                  <pic:spPr>
                    <a:xfrm>
                      <a:off x="0" y="0"/>
                      <a:ext cx="2991267" cy="600159"/>
                    </a:xfrm>
                    <a:prstGeom prst="rect">
                      <a:avLst/>
                    </a:prstGeom>
                  </pic:spPr>
                </pic:pic>
              </a:graphicData>
            </a:graphic>
          </wp:inline>
        </w:drawing>
      </w:r>
      <w:r>
        <w:t xml:space="preserve"> </w:t>
      </w:r>
      <w:r w:rsidRPr="00FF551C">
        <w:rPr>
          <w:noProof/>
        </w:rPr>
        <w:drawing>
          <wp:inline distT="0" distB="0" distL="0" distR="0" wp14:anchorId="0C274DD8" wp14:editId="1E42B88D">
            <wp:extent cx="978344" cy="816571"/>
            <wp:effectExtent l="0" t="0" r="0" b="3175"/>
            <wp:docPr id="209738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89834" name=""/>
                    <pic:cNvPicPr/>
                  </pic:nvPicPr>
                  <pic:blipFill>
                    <a:blip r:embed="rId9"/>
                    <a:stretch>
                      <a:fillRect/>
                    </a:stretch>
                  </pic:blipFill>
                  <pic:spPr>
                    <a:xfrm>
                      <a:off x="0" y="0"/>
                      <a:ext cx="984084" cy="821361"/>
                    </a:xfrm>
                    <a:prstGeom prst="rect">
                      <a:avLst/>
                    </a:prstGeom>
                  </pic:spPr>
                </pic:pic>
              </a:graphicData>
            </a:graphic>
          </wp:inline>
        </w:drawing>
      </w:r>
      <w:r w:rsidRPr="00FF551C">
        <w:rPr>
          <w:noProof/>
        </w:rPr>
        <w:t xml:space="preserve"> </w:t>
      </w:r>
      <w:r w:rsidRPr="00FF551C">
        <w:rPr>
          <w:noProof/>
        </w:rPr>
        <w:drawing>
          <wp:inline distT="0" distB="0" distL="0" distR="0" wp14:anchorId="0590747C" wp14:editId="3BE0ABFF">
            <wp:extent cx="1119021" cy="832761"/>
            <wp:effectExtent l="0" t="0" r="5080" b="5715"/>
            <wp:docPr id="193177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74436" name=""/>
                    <pic:cNvPicPr/>
                  </pic:nvPicPr>
                  <pic:blipFill>
                    <a:blip r:embed="rId10"/>
                    <a:stretch>
                      <a:fillRect/>
                    </a:stretch>
                  </pic:blipFill>
                  <pic:spPr>
                    <a:xfrm>
                      <a:off x="0" y="0"/>
                      <a:ext cx="1124110" cy="836548"/>
                    </a:xfrm>
                    <a:prstGeom prst="rect">
                      <a:avLst/>
                    </a:prstGeom>
                  </pic:spPr>
                </pic:pic>
              </a:graphicData>
            </a:graphic>
          </wp:inline>
        </w:drawing>
      </w:r>
    </w:p>
    <w:p w14:paraId="163ED0C4" w14:textId="77777777" w:rsidR="00C61140" w:rsidRDefault="00C61140" w:rsidP="00FF551C">
      <w:pPr>
        <w:pStyle w:val="ListParagraph"/>
        <w:ind w:left="1080"/>
        <w:rPr>
          <w:noProof/>
        </w:rPr>
      </w:pPr>
    </w:p>
    <w:p w14:paraId="5854431B" w14:textId="44C3C002" w:rsidR="00FF551C" w:rsidRDefault="00FF551C" w:rsidP="00FF551C">
      <w:pPr>
        <w:pStyle w:val="ListParagraph"/>
        <w:ind w:left="1080"/>
      </w:pPr>
      <w:r w:rsidRPr="00FF551C">
        <w:rPr>
          <w:noProof/>
        </w:rPr>
        <w:drawing>
          <wp:inline distT="0" distB="0" distL="0" distR="0" wp14:anchorId="29E21898" wp14:editId="61D63863">
            <wp:extent cx="2934109" cy="543001"/>
            <wp:effectExtent l="0" t="0" r="0" b="9525"/>
            <wp:docPr id="154528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88027" name=""/>
                    <pic:cNvPicPr/>
                  </pic:nvPicPr>
                  <pic:blipFill>
                    <a:blip r:embed="rId11"/>
                    <a:stretch>
                      <a:fillRect/>
                    </a:stretch>
                  </pic:blipFill>
                  <pic:spPr>
                    <a:xfrm>
                      <a:off x="0" y="0"/>
                      <a:ext cx="2934109" cy="543001"/>
                    </a:xfrm>
                    <a:prstGeom prst="rect">
                      <a:avLst/>
                    </a:prstGeom>
                  </pic:spPr>
                </pic:pic>
              </a:graphicData>
            </a:graphic>
          </wp:inline>
        </w:drawing>
      </w:r>
      <w:r>
        <w:t xml:space="preserve">            </w:t>
      </w:r>
      <w:r w:rsidRPr="00FF551C">
        <w:rPr>
          <w:noProof/>
        </w:rPr>
        <w:drawing>
          <wp:inline distT="0" distB="0" distL="0" distR="0" wp14:anchorId="15C5D918" wp14:editId="16A3E4E1">
            <wp:extent cx="1843836" cy="1741714"/>
            <wp:effectExtent l="0" t="0" r="4445" b="0"/>
            <wp:docPr id="44754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41747" name=""/>
                    <pic:cNvPicPr/>
                  </pic:nvPicPr>
                  <pic:blipFill>
                    <a:blip r:embed="rId12"/>
                    <a:stretch>
                      <a:fillRect/>
                    </a:stretch>
                  </pic:blipFill>
                  <pic:spPr>
                    <a:xfrm>
                      <a:off x="0" y="0"/>
                      <a:ext cx="1867155" cy="1763742"/>
                    </a:xfrm>
                    <a:prstGeom prst="rect">
                      <a:avLst/>
                    </a:prstGeom>
                  </pic:spPr>
                </pic:pic>
              </a:graphicData>
            </a:graphic>
          </wp:inline>
        </w:drawing>
      </w:r>
    </w:p>
    <w:p w14:paraId="27691E8B" w14:textId="77777777" w:rsidR="00FF551C" w:rsidRDefault="00FF551C" w:rsidP="00FF551C">
      <w:pPr>
        <w:pStyle w:val="ListParagraph"/>
        <w:ind w:left="1080"/>
      </w:pPr>
    </w:p>
    <w:p w14:paraId="643A6006" w14:textId="2309CA54" w:rsidR="00FF551C" w:rsidRDefault="00FF551C" w:rsidP="00FF551C">
      <w:pPr>
        <w:pStyle w:val="ListParagraph"/>
        <w:numPr>
          <w:ilvl w:val="0"/>
          <w:numId w:val="6"/>
        </w:numPr>
      </w:pPr>
      <w:r>
        <w:t>Even small changes in sensitivity can result in detection improvement!</w:t>
      </w:r>
    </w:p>
    <w:p w14:paraId="27387E5E" w14:textId="539FBFC0" w:rsidR="00BF35D4" w:rsidRDefault="00BF35D4" w:rsidP="00FF551C">
      <w:pPr>
        <w:pStyle w:val="ListParagraph"/>
        <w:numPr>
          <w:ilvl w:val="0"/>
          <w:numId w:val="6"/>
        </w:numPr>
      </w:pPr>
      <w:r>
        <w:t>Scores are time-smoothed and take a few seconds to settle.</w:t>
      </w:r>
    </w:p>
    <w:p w14:paraId="3897F27A" w14:textId="77777777" w:rsidR="00FF551C" w:rsidRDefault="00FF551C" w:rsidP="00FF551C">
      <w:pPr>
        <w:pStyle w:val="ListParagraph"/>
        <w:ind w:left="2160"/>
      </w:pPr>
    </w:p>
    <w:p w14:paraId="6D81C975" w14:textId="2D2A3B33" w:rsidR="003B33D5" w:rsidRDefault="00147DD8" w:rsidP="003B33D5">
      <w:pPr>
        <w:pStyle w:val="ListParagraph"/>
        <w:numPr>
          <w:ilvl w:val="1"/>
          <w:numId w:val="4"/>
        </w:numPr>
      </w:pPr>
      <w:r>
        <w:t>If lowering the sensitivity does not reduce the number of markers, try lowering the exposure slightly until the correct number of markers are detected.</w:t>
      </w:r>
    </w:p>
    <w:p w14:paraId="200CF978" w14:textId="77777777" w:rsidR="003B33D5" w:rsidRDefault="003B33D5" w:rsidP="003B33D5"/>
    <w:p w14:paraId="6D7686D8" w14:textId="77777777" w:rsidR="003B33D5" w:rsidRDefault="003B33D5" w:rsidP="003B33D5"/>
    <w:p w14:paraId="1E96ADA7" w14:textId="77777777" w:rsidR="003B33D5" w:rsidRDefault="003B33D5" w:rsidP="003B33D5"/>
    <w:p w14:paraId="6B660AB1" w14:textId="77777777" w:rsidR="003B33D5" w:rsidRDefault="003B33D5" w:rsidP="003B33D5"/>
    <w:p w14:paraId="6A0CC7A0" w14:textId="46A72972" w:rsidR="00BA513E" w:rsidRDefault="00BA513E" w:rsidP="00BA513E">
      <w:pPr>
        <w:pStyle w:val="ListParagraph"/>
        <w:numPr>
          <w:ilvl w:val="0"/>
          <w:numId w:val="4"/>
        </w:numPr>
      </w:pPr>
      <w:r>
        <w:t>Enter a serial number into the serial field located in the Exporter tab:</w:t>
      </w:r>
    </w:p>
    <w:p w14:paraId="61984067" w14:textId="5BCC0531" w:rsidR="00BA513E" w:rsidRDefault="00BA513E" w:rsidP="00BA513E">
      <w:pPr>
        <w:pStyle w:val="ListParagraph"/>
        <w:ind w:left="1080"/>
      </w:pPr>
      <w:r w:rsidRPr="00BA513E">
        <w:drawing>
          <wp:inline distT="0" distB="0" distL="0" distR="0" wp14:anchorId="3CF01260" wp14:editId="60FDC417">
            <wp:extent cx="4229690" cy="1181265"/>
            <wp:effectExtent l="0" t="0" r="0" b="0"/>
            <wp:docPr id="51747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72734" name=""/>
                    <pic:cNvPicPr/>
                  </pic:nvPicPr>
                  <pic:blipFill>
                    <a:blip r:embed="rId13"/>
                    <a:stretch>
                      <a:fillRect/>
                    </a:stretch>
                  </pic:blipFill>
                  <pic:spPr>
                    <a:xfrm>
                      <a:off x="0" y="0"/>
                      <a:ext cx="4229690" cy="1181265"/>
                    </a:xfrm>
                    <a:prstGeom prst="rect">
                      <a:avLst/>
                    </a:prstGeom>
                  </pic:spPr>
                </pic:pic>
              </a:graphicData>
            </a:graphic>
          </wp:inline>
        </w:drawing>
      </w:r>
    </w:p>
    <w:p w14:paraId="3285C818" w14:textId="77777777" w:rsidR="00BA513E" w:rsidRDefault="00BA513E" w:rsidP="00BA513E">
      <w:pPr>
        <w:pStyle w:val="ListParagraph"/>
        <w:ind w:left="1080"/>
      </w:pPr>
    </w:p>
    <w:p w14:paraId="09DC0490" w14:textId="77777777" w:rsidR="00BA513E" w:rsidRPr="00147DD8" w:rsidRDefault="00BA513E" w:rsidP="00BA513E">
      <w:pPr>
        <w:pStyle w:val="ListParagraph"/>
        <w:ind w:left="1080"/>
      </w:pPr>
    </w:p>
    <w:p w14:paraId="1872DEB5" w14:textId="148ED447" w:rsidR="006C7B19" w:rsidRDefault="006C7B19" w:rsidP="006C7B19">
      <w:pPr>
        <w:pStyle w:val="Heading2"/>
        <w:numPr>
          <w:ilvl w:val="0"/>
          <w:numId w:val="2"/>
        </w:numPr>
      </w:pPr>
      <w:r>
        <w:t xml:space="preserve">Review/Export Results </w:t>
      </w:r>
    </w:p>
    <w:p w14:paraId="36A81CE0" w14:textId="6408C51B" w:rsidR="00BA513E" w:rsidRDefault="005E5D36" w:rsidP="00BA513E">
      <w:pPr>
        <w:pStyle w:val="ListParagraph"/>
        <w:numPr>
          <w:ilvl w:val="0"/>
          <w:numId w:val="4"/>
        </w:numPr>
      </w:pPr>
      <w:r>
        <w:t xml:space="preserve">Once a </w:t>
      </w:r>
      <w:r w:rsidR="00C61140">
        <w:t xml:space="preserve">stable frame score and image are displayed, the lens metrics and </w:t>
      </w:r>
      <w:r w:rsidR="00BA513E">
        <w:t xml:space="preserve">current </w:t>
      </w:r>
      <w:r w:rsidR="00C61140">
        <w:t>camera view may be exported</w:t>
      </w:r>
      <w:r w:rsidR="00BA513E">
        <w:t xml:space="preserve"> to a file.</w:t>
      </w:r>
    </w:p>
    <w:p w14:paraId="4B12E3F7" w14:textId="4B5E349C" w:rsidR="00BA513E" w:rsidRDefault="00BA513E" w:rsidP="00BA513E">
      <w:pPr>
        <w:pStyle w:val="ListParagraph"/>
        <w:numPr>
          <w:ilvl w:val="0"/>
          <w:numId w:val="4"/>
        </w:numPr>
      </w:pPr>
      <w:r>
        <w:t>Click ‘Screenshot’ to capture the current view:</w:t>
      </w:r>
    </w:p>
    <w:p w14:paraId="22D8FA1A" w14:textId="3B254576" w:rsidR="00BA513E" w:rsidRDefault="00BA513E" w:rsidP="00BA513E">
      <w:pPr>
        <w:pStyle w:val="ListParagraph"/>
        <w:ind w:left="1080"/>
      </w:pPr>
      <w:r w:rsidRPr="00BA513E">
        <w:drawing>
          <wp:inline distT="0" distB="0" distL="0" distR="0" wp14:anchorId="1FE681CE" wp14:editId="3FD10256">
            <wp:extent cx="3135086" cy="1299029"/>
            <wp:effectExtent l="0" t="0" r="8255" b="0"/>
            <wp:docPr id="1425280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80718" name=""/>
                    <pic:cNvPicPr/>
                  </pic:nvPicPr>
                  <pic:blipFill>
                    <a:blip r:embed="rId14"/>
                    <a:stretch>
                      <a:fillRect/>
                    </a:stretch>
                  </pic:blipFill>
                  <pic:spPr>
                    <a:xfrm>
                      <a:off x="0" y="0"/>
                      <a:ext cx="3148714" cy="1304676"/>
                    </a:xfrm>
                    <a:prstGeom prst="rect">
                      <a:avLst/>
                    </a:prstGeom>
                  </pic:spPr>
                </pic:pic>
              </a:graphicData>
            </a:graphic>
          </wp:inline>
        </w:drawing>
      </w:r>
    </w:p>
    <w:p w14:paraId="75C366E7" w14:textId="77777777" w:rsidR="00BA513E" w:rsidRDefault="00BA513E" w:rsidP="00C61140">
      <w:pPr>
        <w:pStyle w:val="ListParagraph"/>
        <w:ind w:left="1080"/>
        <w:rPr>
          <w:noProof/>
        </w:rPr>
      </w:pPr>
    </w:p>
    <w:p w14:paraId="6753B467" w14:textId="5FA99A2B" w:rsidR="00BA513E" w:rsidRDefault="003B33D5" w:rsidP="00BA513E">
      <w:pPr>
        <w:pStyle w:val="ListParagraph"/>
        <w:ind w:left="1080"/>
        <w:jc w:val="right"/>
        <w:rPr>
          <w:noProof/>
        </w:rPr>
      </w:pPr>
      <w:r>
        <w:rPr>
          <w:noProof/>
        </w:rPr>
        <mc:AlternateContent>
          <mc:Choice Requires="wps">
            <w:drawing>
              <wp:anchor distT="0" distB="0" distL="114300" distR="114300" simplePos="0" relativeHeight="251660288" behindDoc="0" locked="0" layoutInCell="1" allowOverlap="1" wp14:anchorId="0E8FC679" wp14:editId="52A5AB9B">
                <wp:simplePos x="0" y="0"/>
                <wp:positionH relativeFrom="column">
                  <wp:posOffset>1996751</wp:posOffset>
                </wp:positionH>
                <wp:positionV relativeFrom="paragraph">
                  <wp:posOffset>673307</wp:posOffset>
                </wp:positionV>
                <wp:extent cx="979714" cy="316230"/>
                <wp:effectExtent l="0" t="19050" r="30480" b="45720"/>
                <wp:wrapNone/>
                <wp:docPr id="793612174" name="Arrow: Right 3"/>
                <wp:cNvGraphicFramePr/>
                <a:graphic xmlns:a="http://schemas.openxmlformats.org/drawingml/2006/main">
                  <a:graphicData uri="http://schemas.microsoft.com/office/word/2010/wordprocessingShape">
                    <wps:wsp>
                      <wps:cNvSpPr/>
                      <wps:spPr>
                        <a:xfrm>
                          <a:off x="0" y="0"/>
                          <a:ext cx="979714" cy="31623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6CA801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157.2pt;margin-top:53pt;width:77.15pt;height:24.9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" adj="18114" fillcolor="#4472c4 [3204]" strokecolor="#09101d [484]" strokeweight="1pt"/>
            </w:pict>
          </mc:Fallback>
        </mc:AlternateContent>
      </w:r>
      <w:r w:rsidRPr="00BA513E">
        <w:rPr>
          <w:noProof/>
        </w:rPr>
        <w:drawing>
          <wp:anchor distT="0" distB="0" distL="114300" distR="114300" simplePos="0" relativeHeight="251658240" behindDoc="1" locked="0" layoutInCell="1" allowOverlap="1" wp14:anchorId="0751B913" wp14:editId="467E975B">
            <wp:simplePos x="0" y="0"/>
            <wp:positionH relativeFrom="column">
              <wp:posOffset>66040</wp:posOffset>
            </wp:positionH>
            <wp:positionV relativeFrom="paragraph">
              <wp:posOffset>588010</wp:posOffset>
            </wp:positionV>
            <wp:extent cx="1806575" cy="431165"/>
            <wp:effectExtent l="0" t="0" r="3175" b="6985"/>
            <wp:wrapNone/>
            <wp:docPr id="424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166" name=""/>
                    <pic:cNvPicPr/>
                  </pic:nvPicPr>
                  <pic:blipFill>
                    <a:blip r:embed="rId15">
                      <a:extLst>
                        <a:ext uri="{28A0092B-C50C-407E-A947-70E740481C1C}">
                          <a14:useLocalDpi xmlns:a14="http://schemas.microsoft.com/office/drawing/2010/main" val="0"/>
                        </a:ext>
                      </a:extLst>
                    </a:blip>
                    <a:stretch>
                      <a:fillRect/>
                    </a:stretch>
                  </pic:blipFill>
                  <pic:spPr>
                    <a:xfrm>
                      <a:off x="0" y="0"/>
                      <a:ext cx="1806575" cy="431165"/>
                    </a:xfrm>
                    <a:prstGeom prst="rect">
                      <a:avLst/>
                    </a:prstGeom>
                  </pic:spPr>
                </pic:pic>
              </a:graphicData>
            </a:graphic>
            <wp14:sizeRelH relativeFrom="page">
              <wp14:pctWidth>0</wp14:pctWidth>
            </wp14:sizeRelH>
            <wp14:sizeRelV relativeFrom="page">
              <wp14:pctHeight>0</wp14:pctHeight>
            </wp14:sizeRelV>
          </wp:anchor>
        </w:drawing>
      </w:r>
      <w:r w:rsidR="00BA513E">
        <w:rPr>
          <w:noProof/>
        </w:rPr>
        <w:t xml:space="preserve"> </w:t>
      </w:r>
      <w:r w:rsidR="00BA513E">
        <w:rPr>
          <w:noProof/>
        </w:rPr>
        <w:drawing>
          <wp:inline distT="0" distB="0" distL="0" distR="0" wp14:anchorId="7E8C9C1E" wp14:editId="2FDA3249">
            <wp:extent cx="2919874" cy="1668008"/>
            <wp:effectExtent l="0" t="0" r="0" b="8890"/>
            <wp:docPr id="1368739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96151" cy="1711582"/>
                    </a:xfrm>
                    <a:prstGeom prst="rect">
                      <a:avLst/>
                    </a:prstGeom>
                    <a:noFill/>
                    <a:ln>
                      <a:noFill/>
                    </a:ln>
                  </pic:spPr>
                </pic:pic>
              </a:graphicData>
            </a:graphic>
          </wp:inline>
        </w:drawing>
      </w:r>
    </w:p>
    <w:p w14:paraId="23538052" w14:textId="79B29C33" w:rsidR="00BA513E" w:rsidRDefault="003B33D5" w:rsidP="003B33D5">
      <w:pPr>
        <w:pStyle w:val="ListParagraph"/>
        <w:ind w:left="1080"/>
        <w:jc w:val="right"/>
      </w:pPr>
      <w:r>
        <w:rPr>
          <w:noProof/>
        </w:rPr>
        <mc:AlternateContent>
          <mc:Choice Requires="wps">
            <w:drawing>
              <wp:anchor distT="0" distB="0" distL="114300" distR="114300" simplePos="0" relativeHeight="251662336" behindDoc="0" locked="0" layoutInCell="1" allowOverlap="1" wp14:anchorId="1309F0ED" wp14:editId="30014C2A">
                <wp:simplePos x="0" y="0"/>
                <wp:positionH relativeFrom="column">
                  <wp:posOffset>1852127</wp:posOffset>
                </wp:positionH>
                <wp:positionV relativeFrom="paragraph">
                  <wp:posOffset>740514</wp:posOffset>
                </wp:positionV>
                <wp:extent cx="2216020" cy="316230"/>
                <wp:effectExtent l="0" t="19050" r="32385" b="45720"/>
                <wp:wrapNone/>
                <wp:docPr id="1162666988" name="Arrow: Right 3"/>
                <wp:cNvGraphicFramePr/>
                <a:graphic xmlns:a="http://schemas.openxmlformats.org/drawingml/2006/main">
                  <a:graphicData uri="http://schemas.microsoft.com/office/word/2010/wordprocessingShape">
                    <wps:wsp>
                      <wps:cNvSpPr/>
                      <wps:spPr>
                        <a:xfrm>
                          <a:off x="0" y="0"/>
                          <a:ext cx="2216020" cy="31623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A3FBF6" id="Arrow: Right 3" o:spid="_x0000_s1026" type="#_x0000_t13" style="position:absolute;margin-left:145.85pt;margin-top:58.3pt;width:174.5pt;height:24.9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" adj="20059" fillcolor="#4472c4 [3204]" strokecolor="#09101d [484]" strokeweight="1pt"/>
            </w:pict>
          </mc:Fallback>
        </mc:AlternateContent>
      </w:r>
      <w:r w:rsidRPr="00BA513E">
        <w:drawing>
          <wp:anchor distT="0" distB="0" distL="114300" distR="114300" simplePos="0" relativeHeight="251659264" behindDoc="1" locked="0" layoutInCell="1" allowOverlap="1" wp14:anchorId="101EA5F5" wp14:editId="727E17FF">
            <wp:simplePos x="0" y="0"/>
            <wp:positionH relativeFrom="column">
              <wp:posOffset>77470</wp:posOffset>
            </wp:positionH>
            <wp:positionV relativeFrom="paragraph">
              <wp:posOffset>691515</wp:posOffset>
            </wp:positionV>
            <wp:extent cx="1684020" cy="443230"/>
            <wp:effectExtent l="0" t="0" r="0" b="0"/>
            <wp:wrapNone/>
            <wp:docPr id="183877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76111" name=""/>
                    <pic:cNvPicPr/>
                  </pic:nvPicPr>
                  <pic:blipFill>
                    <a:blip r:embed="rId17">
                      <a:extLst>
                        <a:ext uri="{28A0092B-C50C-407E-A947-70E740481C1C}">
                          <a14:useLocalDpi xmlns:a14="http://schemas.microsoft.com/office/drawing/2010/main" val="0"/>
                        </a:ext>
                      </a:extLst>
                    </a:blip>
                    <a:stretch>
                      <a:fillRect/>
                    </a:stretch>
                  </pic:blipFill>
                  <pic:spPr>
                    <a:xfrm>
                      <a:off x="0" y="0"/>
                      <a:ext cx="1684020" cy="443230"/>
                    </a:xfrm>
                    <a:prstGeom prst="rect">
                      <a:avLst/>
                    </a:prstGeom>
                  </pic:spPr>
                </pic:pic>
              </a:graphicData>
            </a:graphic>
            <wp14:sizeRelH relativeFrom="page">
              <wp14:pctWidth>0</wp14:pctWidth>
            </wp14:sizeRelH>
            <wp14:sizeRelV relativeFrom="page">
              <wp14:pctHeight>0</wp14:pctHeight>
            </wp14:sizeRelV>
          </wp:anchor>
        </w:drawing>
      </w:r>
      <w:r w:rsidR="00BA513E">
        <w:rPr>
          <w:noProof/>
        </w:rPr>
        <w:drawing>
          <wp:inline distT="0" distB="0" distL="0" distR="0" wp14:anchorId="64325029" wp14:editId="5A48A476">
            <wp:extent cx="1800512" cy="1733091"/>
            <wp:effectExtent l="0" t="0" r="9525" b="635"/>
            <wp:docPr id="198801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3915" r="8087"/>
                    <a:stretch>
                      <a:fillRect/>
                    </a:stretch>
                  </pic:blipFill>
                  <pic:spPr bwMode="auto">
                    <a:xfrm>
                      <a:off x="0" y="0"/>
                      <a:ext cx="1823229" cy="1754957"/>
                    </a:xfrm>
                    <a:prstGeom prst="rect">
                      <a:avLst/>
                    </a:prstGeom>
                    <a:noFill/>
                    <a:ln>
                      <a:noFill/>
                    </a:ln>
                    <a:extLst>
                      <a:ext uri="{53640926-AAD7-44D8-BBD7-CCE9431645EC}">
                        <a14:shadowObscured xmlns:a14="http://schemas.microsoft.com/office/drawing/2010/main"/>
                      </a:ext>
                    </a:extLst>
                  </pic:spPr>
                </pic:pic>
              </a:graphicData>
            </a:graphic>
          </wp:inline>
        </w:drawing>
      </w:r>
    </w:p>
    <w:p w14:paraId="4CEDCFC5" w14:textId="77777777" w:rsidR="003B33D5" w:rsidRDefault="003B33D5" w:rsidP="003B33D5">
      <w:pPr>
        <w:pStyle w:val="ListParagraph"/>
        <w:ind w:left="1080"/>
        <w:jc w:val="right"/>
      </w:pPr>
    </w:p>
    <w:p w14:paraId="416FECC6" w14:textId="0EF0B069" w:rsidR="00BA513E" w:rsidRDefault="006E0A6F" w:rsidP="006E0A6F">
      <w:pPr>
        <w:pStyle w:val="ListParagraph"/>
        <w:numPr>
          <w:ilvl w:val="0"/>
          <w:numId w:val="4"/>
        </w:numPr>
      </w:pPr>
      <w:r>
        <w:t>Click ‘Export Data’ to produce a .csv file containing all visible marker data:</w:t>
      </w:r>
    </w:p>
    <w:p w14:paraId="7EC4E6E6" w14:textId="77777777" w:rsidR="006E0A6F" w:rsidRDefault="006E0A6F" w:rsidP="006E0A6F">
      <w:pPr>
        <w:pStyle w:val="ListParagraph"/>
        <w:ind w:left="1080"/>
      </w:pPr>
    </w:p>
    <w:p w14:paraId="2302C418" w14:textId="6B403CF2" w:rsidR="006E0A6F" w:rsidRDefault="006E0A6F" w:rsidP="006E0A6F">
      <w:pPr>
        <w:pStyle w:val="ListParagraph"/>
        <w:ind w:left="1080"/>
      </w:pPr>
      <w:r w:rsidRPr="006E0A6F">
        <w:drawing>
          <wp:inline distT="0" distB="0" distL="0" distR="0" wp14:anchorId="1A6EF658" wp14:editId="1ACABA81">
            <wp:extent cx="3341341" cy="688148"/>
            <wp:effectExtent l="0" t="0" r="0" b="0"/>
            <wp:docPr id="57832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25966" name=""/>
                    <pic:cNvPicPr/>
                  </pic:nvPicPr>
                  <pic:blipFill>
                    <a:blip r:embed="rId19"/>
                    <a:stretch>
                      <a:fillRect/>
                    </a:stretch>
                  </pic:blipFill>
                  <pic:spPr>
                    <a:xfrm>
                      <a:off x="0" y="0"/>
                      <a:ext cx="3356923" cy="691357"/>
                    </a:xfrm>
                    <a:prstGeom prst="rect">
                      <a:avLst/>
                    </a:prstGeom>
                  </pic:spPr>
                </pic:pic>
              </a:graphicData>
            </a:graphic>
          </wp:inline>
        </w:drawing>
      </w:r>
    </w:p>
    <w:p w14:paraId="690B51DF" w14:textId="77777777" w:rsidR="006E0A6F" w:rsidRDefault="006E0A6F" w:rsidP="006E0A6F">
      <w:pPr>
        <w:pStyle w:val="ListParagraph"/>
        <w:ind w:left="1080"/>
      </w:pPr>
    </w:p>
    <w:p w14:paraId="1C23D764" w14:textId="78B6B468" w:rsidR="00BE16E8" w:rsidRDefault="00BE16E8" w:rsidP="00BE16E8">
      <w:pPr>
        <w:pStyle w:val="Heading3"/>
        <w:ind w:left="1080"/>
      </w:pPr>
      <w:r>
        <w:t>Interpreting Output Data</w:t>
      </w:r>
    </w:p>
    <w:p w14:paraId="218972E8" w14:textId="7499D4A8" w:rsidR="006E0A6F" w:rsidRDefault="006E0A6F" w:rsidP="006E0A6F">
      <w:pPr>
        <w:pStyle w:val="ListParagraph"/>
        <w:ind w:left="1080"/>
      </w:pPr>
      <w:r w:rsidRPr="006E0A6F">
        <w:drawing>
          <wp:inline distT="0" distB="0" distL="0" distR="0" wp14:anchorId="4C80222C" wp14:editId="24722CB3">
            <wp:extent cx="5519334" cy="1251285"/>
            <wp:effectExtent l="0" t="0" r="5715" b="6350"/>
            <wp:docPr id="67677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71570" name=""/>
                    <pic:cNvPicPr/>
                  </pic:nvPicPr>
                  <pic:blipFill>
                    <a:blip r:embed="rId20"/>
                    <a:stretch>
                      <a:fillRect/>
                    </a:stretch>
                  </pic:blipFill>
                  <pic:spPr>
                    <a:xfrm>
                      <a:off x="0" y="0"/>
                      <a:ext cx="5589945" cy="1267293"/>
                    </a:xfrm>
                    <a:prstGeom prst="rect">
                      <a:avLst/>
                    </a:prstGeom>
                  </pic:spPr>
                </pic:pic>
              </a:graphicData>
            </a:graphic>
          </wp:inline>
        </w:drawing>
      </w:r>
    </w:p>
    <w:p w14:paraId="1377956B" w14:textId="2A5328D3" w:rsidR="006E0A6F" w:rsidRDefault="006E0A6F" w:rsidP="006E0A6F">
      <w:pPr>
        <w:pStyle w:val="ListParagraph"/>
        <w:numPr>
          <w:ilvl w:val="1"/>
          <w:numId w:val="4"/>
        </w:numPr>
      </w:pPr>
      <w:r>
        <w:t>Lens Serial Number: Serial number entered by operator for installed lens</w:t>
      </w:r>
    </w:p>
    <w:p w14:paraId="0BC45521" w14:textId="7D869596" w:rsidR="006E0A6F" w:rsidRDefault="006E0A6F" w:rsidP="006E0A6F">
      <w:pPr>
        <w:pStyle w:val="ListParagraph"/>
        <w:numPr>
          <w:ilvl w:val="1"/>
          <w:numId w:val="4"/>
        </w:numPr>
      </w:pPr>
      <w:r>
        <w:t>Lens Disposition: Overall lens score (Check/Pass/Fail)</w:t>
      </w:r>
    </w:p>
    <w:p w14:paraId="504E935C" w14:textId="150CFF62" w:rsidR="006E0A6F" w:rsidRDefault="006E0A6F" w:rsidP="006E0A6F">
      <w:pPr>
        <w:pStyle w:val="ListParagraph"/>
        <w:numPr>
          <w:ilvl w:val="1"/>
          <w:numId w:val="4"/>
        </w:numPr>
      </w:pPr>
      <w:r>
        <w:t>Marker Appearance: Per-marker grade (Circle/Oval/Hook)</w:t>
      </w:r>
    </w:p>
    <w:p w14:paraId="662118A1" w14:textId="77777777" w:rsidR="00BE16E8" w:rsidRDefault="006E0A6F" w:rsidP="00BE16E8">
      <w:pPr>
        <w:pStyle w:val="ListParagraph"/>
        <w:numPr>
          <w:ilvl w:val="1"/>
          <w:numId w:val="4"/>
        </w:numPr>
      </w:pPr>
      <w:r>
        <w:t>Circularity Score: Value ranging between 0 and 1.0, indicates how circular a particular marker appears.</w:t>
      </w:r>
    </w:p>
    <w:p w14:paraId="1B78B819" w14:textId="5206B380" w:rsidR="00BE16E8" w:rsidRDefault="00BE16E8" w:rsidP="00BE16E8">
      <w:pPr>
        <w:pStyle w:val="ListParagraph"/>
        <w:numPr>
          <w:ilvl w:val="2"/>
          <w:numId w:val="4"/>
        </w:numPr>
      </w:pPr>
      <w:r w:rsidRPr="00BE16E8">
        <w:rPr>
          <w:sz w:val="20"/>
          <w:szCs w:val="20"/>
        </w:rPr>
        <w:t>A perfectly circular marker has a circularity of 1.0.</w:t>
      </w:r>
    </w:p>
    <w:p w14:paraId="1D5CD5BD" w14:textId="6161DC77" w:rsidR="006E0A6F" w:rsidRDefault="006E0A6F" w:rsidP="006E0A6F">
      <w:pPr>
        <w:pStyle w:val="ListParagraph"/>
        <w:numPr>
          <w:ilvl w:val="1"/>
          <w:numId w:val="4"/>
        </w:numPr>
      </w:pPr>
      <w:r>
        <w:t>Marker ID: Unique identifier for a marker, which can be correlated with an exported screenshot.</w:t>
      </w:r>
    </w:p>
    <w:p w14:paraId="5DCF836F" w14:textId="14312FEC" w:rsidR="006E0A6F" w:rsidRDefault="006E0A6F" w:rsidP="006E0A6F">
      <w:pPr>
        <w:pStyle w:val="ListParagraph"/>
        <w:numPr>
          <w:ilvl w:val="1"/>
          <w:numId w:val="4"/>
        </w:numPr>
      </w:pPr>
      <w:r>
        <w:t>Position X (px): Location in image marker occurs, measured in pixels.</w:t>
      </w:r>
    </w:p>
    <w:p w14:paraId="59B279AB" w14:textId="581B3C09" w:rsidR="006E0A6F" w:rsidRPr="006E0A6F" w:rsidRDefault="006E0A6F" w:rsidP="006E0A6F">
      <w:pPr>
        <w:pStyle w:val="ListParagraph"/>
        <w:numPr>
          <w:ilvl w:val="2"/>
          <w:numId w:val="4"/>
        </w:numPr>
        <w:rPr>
          <w:sz w:val="20"/>
          <w:szCs w:val="20"/>
        </w:rPr>
      </w:pPr>
      <w:r w:rsidRPr="006E0A6F">
        <w:rPr>
          <w:sz w:val="20"/>
          <w:szCs w:val="20"/>
        </w:rPr>
        <w:t>Not always accurate to true screenshot location, and should only be used as a relative locator for marker dots</w:t>
      </w:r>
    </w:p>
    <w:p w14:paraId="1CA15279" w14:textId="77777777" w:rsidR="006E0A6F" w:rsidRDefault="006E0A6F" w:rsidP="006E0A6F">
      <w:pPr>
        <w:pStyle w:val="ListParagraph"/>
        <w:numPr>
          <w:ilvl w:val="1"/>
          <w:numId w:val="4"/>
        </w:numPr>
      </w:pPr>
      <w:r>
        <w:t>Position X (px): Location in image marker occurs, measured in pixels.</w:t>
      </w:r>
    </w:p>
    <w:p w14:paraId="1C7EF572" w14:textId="77777777" w:rsidR="006E0A6F" w:rsidRDefault="006E0A6F" w:rsidP="006E0A6F">
      <w:pPr>
        <w:pStyle w:val="ListParagraph"/>
        <w:numPr>
          <w:ilvl w:val="2"/>
          <w:numId w:val="4"/>
        </w:numPr>
        <w:rPr>
          <w:sz w:val="20"/>
          <w:szCs w:val="20"/>
        </w:rPr>
      </w:pPr>
      <w:r w:rsidRPr="006E0A6F">
        <w:rPr>
          <w:sz w:val="20"/>
          <w:szCs w:val="20"/>
        </w:rPr>
        <w:t>Not always accurate to true screenshot location, and should only be used as a relative locator for marker dots</w:t>
      </w:r>
    </w:p>
    <w:p w14:paraId="631B6DDC" w14:textId="0F05928F" w:rsidR="008E471B" w:rsidRPr="002972A4" w:rsidRDefault="008E471B" w:rsidP="008E471B">
      <w:pPr>
        <w:pStyle w:val="ListParagraph"/>
        <w:numPr>
          <w:ilvl w:val="1"/>
          <w:numId w:val="4"/>
        </w:numPr>
        <w:rPr>
          <w:sz w:val="20"/>
          <w:szCs w:val="20"/>
        </w:rPr>
      </w:pPr>
      <w:r>
        <w:t xml:space="preserve">Lens </w:t>
      </w:r>
      <w:proofErr w:type="gramStart"/>
      <w:r>
        <w:t>focus</w:t>
      </w:r>
      <w:proofErr w:type="gramEnd"/>
      <w:r>
        <w:t xml:space="preserve"> optimal?: Indicates whether the lens focus was optimal/passing at the time of evaluation (true/false).</w:t>
      </w:r>
    </w:p>
    <w:p w14:paraId="1EAA689A" w14:textId="77777777" w:rsidR="002972A4" w:rsidRDefault="002972A4" w:rsidP="002972A4">
      <w:pPr>
        <w:rPr>
          <w:sz w:val="20"/>
          <w:szCs w:val="20"/>
        </w:rPr>
      </w:pPr>
    </w:p>
    <w:p w14:paraId="4FCB9874" w14:textId="77777777" w:rsidR="002972A4" w:rsidRDefault="002972A4" w:rsidP="002972A4">
      <w:pPr>
        <w:rPr>
          <w:sz w:val="20"/>
          <w:szCs w:val="20"/>
        </w:rPr>
      </w:pPr>
    </w:p>
    <w:p w14:paraId="532151E7" w14:textId="77777777" w:rsidR="002972A4" w:rsidRDefault="002972A4" w:rsidP="002972A4">
      <w:pPr>
        <w:rPr>
          <w:sz w:val="20"/>
          <w:szCs w:val="20"/>
        </w:rPr>
      </w:pPr>
    </w:p>
    <w:p w14:paraId="54BFAFDF" w14:textId="77777777" w:rsidR="002972A4" w:rsidRDefault="002972A4" w:rsidP="002972A4">
      <w:pPr>
        <w:rPr>
          <w:sz w:val="20"/>
          <w:szCs w:val="20"/>
        </w:rPr>
      </w:pPr>
    </w:p>
    <w:p w14:paraId="796E505D" w14:textId="77777777" w:rsidR="002972A4" w:rsidRPr="002972A4" w:rsidRDefault="002972A4" w:rsidP="002972A4">
      <w:pPr>
        <w:rPr>
          <w:sz w:val="20"/>
          <w:szCs w:val="20"/>
        </w:rPr>
      </w:pPr>
    </w:p>
    <w:p w14:paraId="5618E403" w14:textId="5E5299B9" w:rsidR="009B6EE7" w:rsidRDefault="009B6EE7" w:rsidP="009B6EE7">
      <w:pPr>
        <w:pStyle w:val="Heading2"/>
        <w:numPr>
          <w:ilvl w:val="0"/>
          <w:numId w:val="2"/>
        </w:numPr>
      </w:pPr>
      <w:r>
        <w:t>Troubleshooting</w:t>
      </w:r>
    </w:p>
    <w:p w14:paraId="33EDD22C" w14:textId="73DA714E" w:rsidR="009B6EE7" w:rsidRDefault="009B6EE7" w:rsidP="009B6EE7">
      <w:pPr>
        <w:pStyle w:val="ListParagraph"/>
        <w:numPr>
          <w:ilvl w:val="0"/>
          <w:numId w:val="4"/>
        </w:numPr>
      </w:pPr>
      <w:r>
        <w:t>Camera isn’t detected</w:t>
      </w:r>
    </w:p>
    <w:p w14:paraId="268E1B4D" w14:textId="54DDDF06" w:rsidR="009B6EE7" w:rsidRDefault="009B6EE7" w:rsidP="009B6EE7">
      <w:pPr>
        <w:pStyle w:val="ListParagraph"/>
        <w:numPr>
          <w:ilvl w:val="1"/>
          <w:numId w:val="4"/>
        </w:numPr>
      </w:pPr>
      <w:r>
        <w:t>Restart the software and check connections</w:t>
      </w:r>
    </w:p>
    <w:p w14:paraId="4DE72002" w14:textId="72788A94" w:rsidR="009B6EE7" w:rsidRDefault="009B6EE7" w:rsidP="009B6EE7">
      <w:pPr>
        <w:pStyle w:val="ListParagraph"/>
        <w:numPr>
          <w:ilvl w:val="0"/>
          <w:numId w:val="4"/>
        </w:numPr>
      </w:pPr>
      <w:r>
        <w:t>Image is too dark/dim</w:t>
      </w:r>
    </w:p>
    <w:p w14:paraId="500925DB" w14:textId="77777777" w:rsidR="002972A4" w:rsidRDefault="009B6EE7" w:rsidP="009B6EE7">
      <w:pPr>
        <w:pStyle w:val="ListParagraph"/>
        <w:numPr>
          <w:ilvl w:val="1"/>
          <w:numId w:val="4"/>
        </w:numPr>
      </w:pPr>
      <w:r>
        <w:t xml:space="preserve">Increase exposure as required. </w:t>
      </w:r>
    </w:p>
    <w:p w14:paraId="2BBF29A3" w14:textId="5CEC4902" w:rsidR="00A422B4" w:rsidRDefault="00A422B4" w:rsidP="00A422B4">
      <w:pPr>
        <w:pStyle w:val="ListParagraph"/>
        <w:numPr>
          <w:ilvl w:val="2"/>
          <w:numId w:val="4"/>
        </w:numPr>
      </w:pPr>
      <w:r>
        <w:t>If applicable, first adjust exposure on camera lens before increasing software exposure.</w:t>
      </w:r>
    </w:p>
    <w:p w14:paraId="01FA4831" w14:textId="2243D30E" w:rsidR="009B6EE7" w:rsidRDefault="009B6EE7" w:rsidP="002972A4">
      <w:pPr>
        <w:pStyle w:val="ListParagraph"/>
        <w:numPr>
          <w:ilvl w:val="2"/>
          <w:numId w:val="4"/>
        </w:numPr>
      </w:pPr>
      <w:r>
        <w:t xml:space="preserve">Avoid increasing gain </w:t>
      </w:r>
      <w:r w:rsidR="00A422B4">
        <w:t xml:space="preserve">to increase brightness </w:t>
      </w:r>
      <w:r>
        <w:t>unless absolutely necessary, as this introduces noise which may negatively affect detection stability.</w:t>
      </w:r>
    </w:p>
    <w:p w14:paraId="5855F270" w14:textId="6796B922" w:rsidR="006E0A6F" w:rsidRDefault="009B6EE7" w:rsidP="0082150F">
      <w:pPr>
        <w:pStyle w:val="ListParagraph"/>
        <w:numPr>
          <w:ilvl w:val="0"/>
          <w:numId w:val="4"/>
        </w:numPr>
      </w:pPr>
      <w:r>
        <w:t>Not all markers are detected</w:t>
      </w:r>
    </w:p>
    <w:p w14:paraId="4000B6FD" w14:textId="338E03D4" w:rsidR="009B6EE7" w:rsidRDefault="009B6EE7" w:rsidP="009B6EE7">
      <w:pPr>
        <w:pStyle w:val="ListParagraph"/>
        <w:numPr>
          <w:ilvl w:val="1"/>
          <w:numId w:val="4"/>
        </w:numPr>
      </w:pPr>
      <w:r>
        <w:t>Check exposure</w:t>
      </w:r>
    </w:p>
    <w:p w14:paraId="2552B4FD" w14:textId="541674FF" w:rsidR="009B6EE7" w:rsidRDefault="009B6EE7" w:rsidP="009B6EE7">
      <w:pPr>
        <w:pStyle w:val="ListParagraph"/>
        <w:numPr>
          <w:ilvl w:val="1"/>
          <w:numId w:val="4"/>
        </w:numPr>
      </w:pPr>
      <w:r>
        <w:t xml:space="preserve">Increase </w:t>
      </w:r>
      <w:r w:rsidR="00BE16E8">
        <w:t>sensitivity in single steps until all markers are reliably detected</w:t>
      </w:r>
    </w:p>
    <w:p w14:paraId="35E982A6" w14:textId="63390520" w:rsidR="00BE16E8" w:rsidRDefault="00A422B4" w:rsidP="00BE16E8">
      <w:pPr>
        <w:pStyle w:val="ListParagraph"/>
        <w:numPr>
          <w:ilvl w:val="0"/>
          <w:numId w:val="4"/>
        </w:numPr>
      </w:pPr>
      <w:r>
        <w:t>Too many markers are detected</w:t>
      </w:r>
    </w:p>
    <w:p w14:paraId="56607BC2" w14:textId="26C2FA4A" w:rsidR="00BE16E8" w:rsidRDefault="00BE16E8" w:rsidP="00BE16E8">
      <w:pPr>
        <w:pStyle w:val="ListParagraph"/>
        <w:numPr>
          <w:ilvl w:val="1"/>
          <w:numId w:val="4"/>
        </w:numPr>
      </w:pPr>
      <w:r>
        <w:t>Check that exposure isn’t too high, which may cause small reflections to appear as markers.</w:t>
      </w:r>
    </w:p>
    <w:p w14:paraId="63A8187A" w14:textId="505AE660" w:rsidR="00BE16E8" w:rsidRDefault="00BE16E8" w:rsidP="00BE16E8">
      <w:pPr>
        <w:pStyle w:val="ListParagraph"/>
        <w:numPr>
          <w:ilvl w:val="1"/>
          <w:numId w:val="4"/>
        </w:numPr>
      </w:pPr>
      <w:r>
        <w:t>Decrease sensitivity in single steps until only the true marker dots are detected.</w:t>
      </w:r>
    </w:p>
    <w:p w14:paraId="2C597704" w14:textId="77777777" w:rsidR="00A422B4" w:rsidRDefault="00A422B4" w:rsidP="00A422B4"/>
    <w:p w14:paraId="1A33645F" w14:textId="44289C14" w:rsidR="00A422B4" w:rsidRDefault="00A422B4" w:rsidP="00A422B4">
      <w:pPr>
        <w:pStyle w:val="Heading2"/>
        <w:numPr>
          <w:ilvl w:val="0"/>
          <w:numId w:val="2"/>
        </w:numPr>
      </w:pPr>
      <w:r>
        <w:t xml:space="preserve">Important Constants &amp; Thresholds </w:t>
      </w:r>
    </w:p>
    <w:p w14:paraId="438B1B67" w14:textId="07185409" w:rsidR="00A21A56" w:rsidRDefault="001E63C1" w:rsidP="00D34E28">
      <w:pPr>
        <w:pStyle w:val="ListParagraph"/>
        <w:numPr>
          <w:ilvl w:val="0"/>
          <w:numId w:val="10"/>
        </w:numPr>
      </w:pPr>
      <w:proofErr w:type="spellStart"/>
      <w:r>
        <w:t>CircleMarkerDetector.h</w:t>
      </w:r>
      <w:proofErr w:type="spellEnd"/>
      <w:r>
        <w:t xml:space="preserve"> </w:t>
      </w:r>
    </w:p>
    <w:p w14:paraId="2CC63FDB" w14:textId="6CFA4635" w:rsidR="00A21A56" w:rsidRDefault="001E63C1" w:rsidP="00A21A56">
      <w:pPr>
        <w:pStyle w:val="ListParagraph"/>
        <w:numPr>
          <w:ilvl w:val="1"/>
          <w:numId w:val="9"/>
        </w:numPr>
      </w:pPr>
      <w:r>
        <w:t>Marker categorization</w:t>
      </w:r>
    </w:p>
    <w:p w14:paraId="35AA23A3" w14:textId="4255EBAB" w:rsidR="001E63C1" w:rsidRDefault="001E63C1" w:rsidP="001E63C1">
      <w:pPr>
        <w:pStyle w:val="ListParagraph"/>
        <w:numPr>
          <w:ilvl w:val="2"/>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18"/>
          <w:szCs w:val="18"/>
          <w14:ligatures w14:val="none"/>
        </w:rPr>
      </w:pPr>
      <w:r w:rsidRPr="001E63C1">
        <w:rPr>
          <w:rFonts w:ascii="Consolas" w:eastAsia="Times New Roman" w:hAnsi="Consolas" w:cs="Courier New"/>
          <w:color w:val="000000"/>
          <w:kern w:val="0"/>
          <w:sz w:val="18"/>
          <w:szCs w:val="18"/>
          <w14:ligatures w14:val="none"/>
        </w:rPr>
        <w:t>OVAL_UPPER_THRESHOLD = 0.92f;</w:t>
      </w:r>
    </w:p>
    <w:p w14:paraId="04E88022" w14:textId="5FB17E2F" w:rsidR="001E63C1" w:rsidRDefault="001E63C1" w:rsidP="001E63C1">
      <w:pPr>
        <w:pStyle w:val="ListParagraph"/>
        <w:numPr>
          <w:ilvl w:val="3"/>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000000"/>
          <w:kern w:val="0"/>
          <w:sz w:val="18"/>
          <w:szCs w:val="18"/>
          <w14:ligatures w14:val="none"/>
        </w:rPr>
      </w:pPr>
      <w:r w:rsidRPr="00870FCF">
        <w:rPr>
          <w:rFonts w:eastAsia="Times New Roman" w:cstheme="minorHAnsi"/>
          <w:color w:val="000000"/>
          <w:kern w:val="0"/>
          <w:sz w:val="18"/>
          <w:szCs w:val="18"/>
          <w14:ligatures w14:val="none"/>
        </w:rPr>
        <w:t>Markers scoring higher than this are circular</w:t>
      </w:r>
    </w:p>
    <w:p w14:paraId="72F04064" w14:textId="77777777" w:rsidR="008A0EAE" w:rsidRPr="00870FCF" w:rsidRDefault="008A0EAE" w:rsidP="008A0EA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880"/>
        <w:rPr>
          <w:rFonts w:eastAsia="Times New Roman" w:cstheme="minorHAnsi"/>
          <w:color w:val="000000"/>
          <w:kern w:val="0"/>
          <w:sz w:val="18"/>
          <w:szCs w:val="18"/>
          <w14:ligatures w14:val="none"/>
        </w:rPr>
      </w:pPr>
    </w:p>
    <w:p w14:paraId="4F059AE8" w14:textId="77777777" w:rsidR="001E63C1" w:rsidRDefault="001E63C1" w:rsidP="001E63C1">
      <w:pPr>
        <w:pStyle w:val="HTMLPreformatted"/>
        <w:numPr>
          <w:ilvl w:val="2"/>
          <w:numId w:val="9"/>
        </w:numPr>
        <w:rPr>
          <w:rFonts w:ascii="Consolas" w:hAnsi="Consolas"/>
          <w:color w:val="000000"/>
          <w:sz w:val="18"/>
          <w:szCs w:val="18"/>
        </w:rPr>
      </w:pPr>
      <w:r>
        <w:rPr>
          <w:rFonts w:ascii="Consolas" w:hAnsi="Consolas"/>
          <w:color w:val="000000"/>
          <w:sz w:val="18"/>
          <w:szCs w:val="18"/>
        </w:rPr>
        <w:t>OVAL_LOWER_THRESHOLD = 0.62f;</w:t>
      </w:r>
    </w:p>
    <w:p w14:paraId="14A6590B" w14:textId="377B345E" w:rsidR="001E63C1" w:rsidRPr="00870FCF" w:rsidRDefault="001E63C1" w:rsidP="001E63C1">
      <w:pPr>
        <w:pStyle w:val="HTMLPreformatted"/>
        <w:numPr>
          <w:ilvl w:val="3"/>
          <w:numId w:val="9"/>
        </w:numPr>
        <w:rPr>
          <w:rFonts w:asciiTheme="minorHAnsi" w:hAnsiTheme="minorHAnsi" w:cstheme="minorHAnsi"/>
          <w:color w:val="000000"/>
          <w:sz w:val="18"/>
          <w:szCs w:val="18"/>
        </w:rPr>
      </w:pPr>
      <w:r w:rsidRPr="00870FCF">
        <w:rPr>
          <w:rFonts w:asciiTheme="minorHAnsi" w:hAnsiTheme="minorHAnsi" w:cstheme="minorHAnsi"/>
          <w:color w:val="000000"/>
          <w:sz w:val="18"/>
          <w:szCs w:val="18"/>
        </w:rPr>
        <w:t>Markers scoring lower than this are hooks</w:t>
      </w:r>
    </w:p>
    <w:p w14:paraId="44140867" w14:textId="5EE811CD" w:rsidR="001E63C1" w:rsidRPr="00870FCF" w:rsidRDefault="00870FCF" w:rsidP="001E63C1">
      <w:pPr>
        <w:pStyle w:val="HTMLPreformatted"/>
        <w:numPr>
          <w:ilvl w:val="3"/>
          <w:numId w:val="9"/>
        </w:numPr>
        <w:rPr>
          <w:rFonts w:asciiTheme="minorHAnsi" w:hAnsiTheme="minorHAnsi" w:cstheme="minorHAnsi"/>
          <w:color w:val="000000"/>
          <w:sz w:val="18"/>
          <w:szCs w:val="18"/>
        </w:rPr>
      </w:pPr>
      <w:r>
        <w:rPr>
          <w:rFonts w:asciiTheme="minorHAnsi" w:hAnsiTheme="minorHAnsi" w:cstheme="minorHAnsi"/>
          <w:color w:val="000000"/>
          <w:sz w:val="18"/>
          <w:szCs w:val="18"/>
        </w:rPr>
        <w:t>Any number of</w:t>
      </w:r>
      <w:r w:rsidR="001E63C1" w:rsidRPr="00870FCF">
        <w:rPr>
          <w:rFonts w:asciiTheme="minorHAnsi" w:hAnsiTheme="minorHAnsi" w:cstheme="minorHAnsi"/>
          <w:color w:val="000000"/>
          <w:sz w:val="18"/>
          <w:szCs w:val="18"/>
        </w:rPr>
        <w:t xml:space="preserve"> markers result in a failing lens score</w:t>
      </w:r>
    </w:p>
    <w:p w14:paraId="22FD6F94" w14:textId="77777777" w:rsidR="001E63C1" w:rsidRDefault="001E63C1" w:rsidP="001E63C1">
      <w:pPr>
        <w:pStyle w:val="HTMLPreformatted"/>
        <w:ind w:left="2160"/>
        <w:rPr>
          <w:rFonts w:ascii="Consolas" w:hAnsi="Consolas"/>
          <w:color w:val="000000"/>
          <w:sz w:val="18"/>
          <w:szCs w:val="18"/>
        </w:rPr>
      </w:pPr>
    </w:p>
    <w:p w14:paraId="07AD48D0" w14:textId="771D82D9" w:rsidR="00A21A56" w:rsidRPr="00A21A56" w:rsidRDefault="001E63C1" w:rsidP="00A21A56">
      <w:pPr>
        <w:pStyle w:val="HTMLPreformatted"/>
        <w:numPr>
          <w:ilvl w:val="1"/>
          <w:numId w:val="9"/>
        </w:numPr>
        <w:rPr>
          <w:rFonts w:asciiTheme="minorHAnsi" w:hAnsiTheme="minorHAnsi" w:cstheme="minorHAnsi"/>
          <w:color w:val="000000"/>
          <w:sz w:val="24"/>
          <w:szCs w:val="24"/>
        </w:rPr>
      </w:pPr>
      <w:r w:rsidRPr="00A21A56">
        <w:rPr>
          <w:rFonts w:asciiTheme="minorHAnsi" w:hAnsiTheme="minorHAnsi" w:cstheme="minorHAnsi"/>
          <w:color w:val="000000"/>
          <w:sz w:val="24"/>
          <w:szCs w:val="24"/>
        </w:rPr>
        <w:t>Hough</w:t>
      </w:r>
      <w:r w:rsidR="00A21A56">
        <w:rPr>
          <w:rFonts w:asciiTheme="minorHAnsi" w:hAnsiTheme="minorHAnsi" w:cstheme="minorHAnsi"/>
          <w:color w:val="000000"/>
          <w:sz w:val="24"/>
          <w:szCs w:val="24"/>
        </w:rPr>
        <w:t xml:space="preserve"> + Canny</w:t>
      </w:r>
      <w:r w:rsidRPr="00A21A56">
        <w:rPr>
          <w:rFonts w:asciiTheme="minorHAnsi" w:hAnsiTheme="minorHAnsi" w:cstheme="minorHAnsi"/>
          <w:color w:val="000000"/>
          <w:sz w:val="24"/>
          <w:szCs w:val="24"/>
        </w:rPr>
        <w:t xml:space="preserve"> Circle Detection</w:t>
      </w:r>
      <w:r w:rsidR="00A21A56">
        <w:rPr>
          <w:rFonts w:asciiTheme="minorHAnsi" w:hAnsiTheme="minorHAnsi" w:cstheme="minorHAnsi"/>
          <w:color w:val="000000"/>
          <w:sz w:val="24"/>
          <w:szCs w:val="24"/>
        </w:rPr>
        <w:t xml:space="preserve"> Parameters</w:t>
      </w:r>
    </w:p>
    <w:p w14:paraId="40913E30" w14:textId="77777777" w:rsidR="001E63C1" w:rsidRDefault="001E63C1" w:rsidP="001E63C1">
      <w:pPr>
        <w:pStyle w:val="HTMLPreformatted"/>
        <w:ind w:left="1440"/>
        <w:rPr>
          <w:rFonts w:ascii="Consolas" w:hAnsi="Consolas"/>
          <w:color w:val="000000"/>
          <w:sz w:val="18"/>
          <w:szCs w:val="18"/>
        </w:rPr>
      </w:pPr>
      <w:r>
        <w:rPr>
          <w:rFonts w:ascii="Consolas" w:hAnsi="Consolas"/>
          <w:color w:val="000000"/>
          <w:sz w:val="18"/>
          <w:szCs w:val="18"/>
        </w:rPr>
        <w:t xml:space="preserve">  </w:t>
      </w:r>
      <w:r>
        <w:rPr>
          <w:rFonts w:ascii="Consolas" w:hAnsi="Consolas"/>
          <w:color w:val="0000FF"/>
          <w:sz w:val="18"/>
          <w:szCs w:val="18"/>
        </w:rPr>
        <w:t>struct</w:t>
      </w:r>
      <w:r>
        <w:rPr>
          <w:rFonts w:ascii="Consolas" w:hAnsi="Consolas"/>
          <w:color w:val="000000"/>
          <w:sz w:val="18"/>
          <w:szCs w:val="18"/>
        </w:rPr>
        <w:t xml:space="preserve"> </w:t>
      </w:r>
      <w:proofErr w:type="spellStart"/>
      <w:r>
        <w:rPr>
          <w:rFonts w:ascii="Consolas" w:hAnsi="Consolas"/>
          <w:color w:val="2B91AF"/>
          <w:sz w:val="18"/>
          <w:szCs w:val="18"/>
        </w:rPr>
        <w:t>DetectionParams</w:t>
      </w:r>
      <w:proofErr w:type="spellEnd"/>
      <w:r>
        <w:rPr>
          <w:rFonts w:ascii="Consolas" w:hAnsi="Consolas"/>
          <w:color w:val="000000"/>
          <w:sz w:val="18"/>
          <w:szCs w:val="18"/>
        </w:rPr>
        <w:t xml:space="preserve"> {</w:t>
      </w:r>
    </w:p>
    <w:p w14:paraId="1F0B95C6" w14:textId="77777777" w:rsidR="001E63C1" w:rsidRDefault="001E63C1" w:rsidP="001E63C1">
      <w:pPr>
        <w:pStyle w:val="HTMLPreformatted"/>
        <w:ind w:left="1440"/>
        <w:rPr>
          <w:rFonts w:ascii="Consolas" w:hAnsi="Consolas"/>
          <w:color w:val="000000"/>
          <w:sz w:val="18"/>
          <w:szCs w:val="18"/>
        </w:rPr>
      </w:pPr>
      <w:r>
        <w:rPr>
          <w:rFonts w:ascii="Consolas" w:hAnsi="Consolas"/>
          <w:color w:val="000000"/>
          <w:sz w:val="18"/>
          <w:szCs w:val="18"/>
        </w:rPr>
        <w:t xml:space="preserve">    </w:t>
      </w:r>
      <w:r>
        <w:rPr>
          <w:rFonts w:ascii="Consolas" w:hAnsi="Consolas"/>
          <w:color w:val="0000FF"/>
          <w:sz w:val="18"/>
          <w:szCs w:val="18"/>
        </w:rPr>
        <w:t>double</w:t>
      </w:r>
      <w:r>
        <w:rPr>
          <w:rFonts w:ascii="Consolas" w:hAnsi="Consolas"/>
          <w:color w:val="000000"/>
          <w:sz w:val="18"/>
          <w:szCs w:val="18"/>
        </w:rPr>
        <w:t xml:space="preserve"> </w:t>
      </w:r>
      <w:proofErr w:type="spellStart"/>
      <w:r>
        <w:rPr>
          <w:rFonts w:ascii="Consolas" w:hAnsi="Consolas"/>
          <w:color w:val="000000"/>
          <w:sz w:val="18"/>
          <w:szCs w:val="18"/>
        </w:rPr>
        <w:t>dp</w:t>
      </w:r>
      <w:proofErr w:type="spellEnd"/>
      <w:r>
        <w:rPr>
          <w:rFonts w:ascii="Consolas" w:hAnsi="Consolas"/>
          <w:color w:val="000000"/>
          <w:sz w:val="18"/>
          <w:szCs w:val="18"/>
        </w:rPr>
        <w:t xml:space="preserve"> = 1.0;         </w:t>
      </w:r>
      <w:r>
        <w:rPr>
          <w:rFonts w:ascii="Consolas" w:hAnsi="Consolas"/>
          <w:color w:val="006400"/>
          <w:sz w:val="18"/>
          <w:szCs w:val="18"/>
        </w:rPr>
        <w:t>///&lt; Inverse ratio of accumulator resolution</w:t>
      </w:r>
    </w:p>
    <w:p w14:paraId="1A7D9AB5" w14:textId="77777777" w:rsidR="001E63C1" w:rsidRDefault="001E63C1" w:rsidP="001E63C1">
      <w:pPr>
        <w:pStyle w:val="HTMLPreformatted"/>
        <w:ind w:left="1440"/>
        <w:rPr>
          <w:rFonts w:ascii="Consolas" w:hAnsi="Consolas"/>
          <w:color w:val="000000"/>
          <w:sz w:val="18"/>
          <w:szCs w:val="18"/>
        </w:rPr>
      </w:pPr>
      <w:r>
        <w:rPr>
          <w:rFonts w:ascii="Consolas" w:hAnsi="Consolas"/>
          <w:color w:val="000000"/>
          <w:sz w:val="18"/>
          <w:szCs w:val="18"/>
        </w:rPr>
        <w:t xml:space="preserve">    </w:t>
      </w:r>
      <w:r>
        <w:rPr>
          <w:rFonts w:ascii="Consolas" w:hAnsi="Consolas"/>
          <w:color w:val="0000FF"/>
          <w:sz w:val="18"/>
          <w:szCs w:val="18"/>
        </w:rPr>
        <w:t>double</w:t>
      </w:r>
      <w:r>
        <w:rPr>
          <w:rFonts w:ascii="Consolas" w:hAnsi="Consolas"/>
          <w:color w:val="000000"/>
          <w:sz w:val="18"/>
          <w:szCs w:val="18"/>
        </w:rPr>
        <w:t xml:space="preserve"> </w:t>
      </w:r>
      <w:proofErr w:type="spellStart"/>
      <w:r>
        <w:rPr>
          <w:rFonts w:ascii="Consolas" w:hAnsi="Consolas"/>
          <w:color w:val="000000"/>
          <w:sz w:val="18"/>
          <w:szCs w:val="18"/>
        </w:rPr>
        <w:t>minDist</w:t>
      </w:r>
      <w:proofErr w:type="spellEnd"/>
      <w:r>
        <w:rPr>
          <w:rFonts w:ascii="Consolas" w:hAnsi="Consolas"/>
          <w:color w:val="000000"/>
          <w:sz w:val="18"/>
          <w:szCs w:val="18"/>
        </w:rPr>
        <w:t xml:space="preserve"> = 10.0;   </w:t>
      </w:r>
      <w:r>
        <w:rPr>
          <w:rFonts w:ascii="Consolas" w:hAnsi="Consolas"/>
          <w:color w:val="006400"/>
          <w:sz w:val="18"/>
          <w:szCs w:val="18"/>
        </w:rPr>
        <w:t>///&lt; Minimum distance between circles</w:t>
      </w:r>
    </w:p>
    <w:p w14:paraId="5FA4DA0F" w14:textId="77777777" w:rsidR="001E63C1" w:rsidRDefault="001E63C1" w:rsidP="001E63C1">
      <w:pPr>
        <w:pStyle w:val="HTMLPreformatted"/>
        <w:ind w:left="1440"/>
        <w:rPr>
          <w:rFonts w:ascii="Consolas" w:hAnsi="Consolas"/>
          <w:color w:val="000000"/>
          <w:sz w:val="18"/>
          <w:szCs w:val="18"/>
        </w:rPr>
      </w:pPr>
      <w:r>
        <w:rPr>
          <w:rFonts w:ascii="Consolas" w:hAnsi="Consolas"/>
          <w:color w:val="000000"/>
          <w:sz w:val="18"/>
          <w:szCs w:val="18"/>
        </w:rPr>
        <w:t xml:space="preserve">    </w:t>
      </w:r>
      <w:r>
        <w:rPr>
          <w:rFonts w:ascii="Consolas" w:hAnsi="Consolas"/>
          <w:color w:val="0000FF"/>
          <w:sz w:val="18"/>
          <w:szCs w:val="18"/>
        </w:rPr>
        <w:t>double</w:t>
      </w:r>
      <w:r>
        <w:rPr>
          <w:rFonts w:ascii="Consolas" w:hAnsi="Consolas"/>
          <w:color w:val="000000"/>
          <w:sz w:val="18"/>
          <w:szCs w:val="18"/>
        </w:rPr>
        <w:t xml:space="preserve"> param1 = 300.0;   </w:t>
      </w:r>
      <w:r>
        <w:rPr>
          <w:rFonts w:ascii="Consolas" w:hAnsi="Consolas"/>
          <w:color w:val="006400"/>
          <w:sz w:val="18"/>
          <w:szCs w:val="18"/>
        </w:rPr>
        <w:t>///&lt; Upper threshold for Canny edge detection</w:t>
      </w:r>
    </w:p>
    <w:p w14:paraId="524E5627" w14:textId="6FAE4D6A" w:rsidR="001E63C1" w:rsidRDefault="001E63C1" w:rsidP="001E63C1">
      <w:pPr>
        <w:pStyle w:val="HTMLPreformatted"/>
        <w:ind w:left="1440"/>
        <w:rPr>
          <w:rFonts w:ascii="Consolas" w:hAnsi="Consolas"/>
          <w:color w:val="000000"/>
          <w:sz w:val="18"/>
          <w:szCs w:val="18"/>
        </w:rPr>
      </w:pPr>
      <w:r>
        <w:rPr>
          <w:rFonts w:ascii="Consolas" w:hAnsi="Consolas"/>
          <w:color w:val="000000"/>
          <w:sz w:val="18"/>
          <w:szCs w:val="18"/>
        </w:rPr>
        <w:t xml:space="preserve">    </w:t>
      </w:r>
      <w:r>
        <w:rPr>
          <w:rFonts w:ascii="Consolas" w:hAnsi="Consolas"/>
          <w:color w:val="0000FF"/>
          <w:sz w:val="18"/>
          <w:szCs w:val="18"/>
        </w:rPr>
        <w:t>double</w:t>
      </w:r>
      <w:r>
        <w:rPr>
          <w:rFonts w:ascii="Consolas" w:hAnsi="Consolas"/>
          <w:color w:val="000000"/>
          <w:sz w:val="18"/>
          <w:szCs w:val="18"/>
        </w:rPr>
        <w:t xml:space="preserve"> param2 = 6.0;    </w:t>
      </w:r>
      <w:r>
        <w:rPr>
          <w:rFonts w:ascii="Consolas" w:hAnsi="Consolas"/>
          <w:color w:val="000000"/>
          <w:sz w:val="18"/>
          <w:szCs w:val="18"/>
        </w:rPr>
        <w:t xml:space="preserve"> </w:t>
      </w:r>
      <w:r>
        <w:rPr>
          <w:rFonts w:ascii="Consolas" w:hAnsi="Consolas"/>
          <w:color w:val="006400"/>
          <w:sz w:val="18"/>
          <w:szCs w:val="18"/>
        </w:rPr>
        <w:t>///&lt; Accumulator threshold for circle detection</w:t>
      </w:r>
    </w:p>
    <w:p w14:paraId="224BF4CE" w14:textId="77777777" w:rsidR="001E63C1" w:rsidRDefault="001E63C1" w:rsidP="001E63C1">
      <w:pPr>
        <w:pStyle w:val="HTMLPreformatted"/>
        <w:ind w:left="1440"/>
        <w:rPr>
          <w:rFonts w:ascii="Consolas" w:hAnsi="Consolas"/>
          <w:color w:val="000000"/>
          <w:sz w:val="18"/>
          <w:szCs w:val="18"/>
        </w:rPr>
      </w:pPr>
      <w:r>
        <w:rPr>
          <w:rFonts w:ascii="Consolas" w:hAnsi="Consolas"/>
          <w:color w:val="000000"/>
          <w:sz w:val="18"/>
          <w:szCs w:val="18"/>
        </w:rPr>
        <w:t xml:space="preserve">    </w:t>
      </w:r>
      <w:r>
        <w:rPr>
          <w:rFonts w:ascii="Consolas" w:hAnsi="Consolas"/>
          <w:color w:val="0000FF"/>
          <w:sz w:val="18"/>
          <w:szCs w:val="18"/>
        </w:rPr>
        <w:t>double</w:t>
      </w:r>
      <w:r>
        <w:rPr>
          <w:rFonts w:ascii="Consolas" w:hAnsi="Consolas"/>
          <w:color w:val="000000"/>
          <w:sz w:val="18"/>
          <w:szCs w:val="18"/>
        </w:rPr>
        <w:t xml:space="preserve"> </w:t>
      </w:r>
      <w:proofErr w:type="spellStart"/>
      <w:r>
        <w:rPr>
          <w:rFonts w:ascii="Consolas" w:hAnsi="Consolas"/>
          <w:color w:val="000000"/>
          <w:sz w:val="18"/>
          <w:szCs w:val="18"/>
        </w:rPr>
        <w:t>minRadius</w:t>
      </w:r>
      <w:proofErr w:type="spellEnd"/>
      <w:r>
        <w:rPr>
          <w:rFonts w:ascii="Consolas" w:hAnsi="Consolas"/>
          <w:color w:val="000000"/>
          <w:sz w:val="18"/>
          <w:szCs w:val="18"/>
        </w:rPr>
        <w:t xml:space="preserve"> = 1.0</w:t>
      </w:r>
      <w:proofErr w:type="gramStart"/>
      <w:r>
        <w:rPr>
          <w:rFonts w:ascii="Consolas" w:hAnsi="Consolas"/>
          <w:color w:val="000000"/>
          <w:sz w:val="18"/>
          <w:szCs w:val="18"/>
        </w:rPr>
        <w:t xml:space="preserve">;  </w:t>
      </w:r>
      <w:r>
        <w:rPr>
          <w:rFonts w:ascii="Consolas" w:hAnsi="Consolas"/>
          <w:color w:val="006400"/>
          <w:sz w:val="18"/>
          <w:szCs w:val="18"/>
        </w:rPr>
        <w:t>/</w:t>
      </w:r>
      <w:proofErr w:type="gramEnd"/>
      <w:r>
        <w:rPr>
          <w:rFonts w:ascii="Consolas" w:hAnsi="Consolas"/>
          <w:color w:val="006400"/>
          <w:sz w:val="18"/>
          <w:szCs w:val="18"/>
        </w:rPr>
        <w:t>//&lt; Minimum circle radius</w:t>
      </w:r>
    </w:p>
    <w:p w14:paraId="56FB461F" w14:textId="77777777" w:rsidR="001E63C1" w:rsidRDefault="001E63C1" w:rsidP="001E63C1">
      <w:pPr>
        <w:pStyle w:val="HTMLPreformatted"/>
        <w:ind w:left="1440"/>
        <w:rPr>
          <w:rFonts w:ascii="Consolas" w:hAnsi="Consolas"/>
          <w:color w:val="000000"/>
          <w:sz w:val="18"/>
          <w:szCs w:val="18"/>
        </w:rPr>
      </w:pPr>
      <w:r>
        <w:rPr>
          <w:rFonts w:ascii="Consolas" w:hAnsi="Consolas"/>
          <w:color w:val="000000"/>
          <w:sz w:val="18"/>
          <w:szCs w:val="18"/>
        </w:rPr>
        <w:t xml:space="preserve">    </w:t>
      </w:r>
      <w:r>
        <w:rPr>
          <w:rFonts w:ascii="Consolas" w:hAnsi="Consolas"/>
          <w:color w:val="0000FF"/>
          <w:sz w:val="18"/>
          <w:szCs w:val="18"/>
        </w:rPr>
        <w:t>double</w:t>
      </w:r>
      <w:r>
        <w:rPr>
          <w:rFonts w:ascii="Consolas" w:hAnsi="Consolas"/>
          <w:color w:val="000000"/>
          <w:sz w:val="18"/>
          <w:szCs w:val="18"/>
        </w:rPr>
        <w:t xml:space="preserve"> </w:t>
      </w:r>
      <w:proofErr w:type="spellStart"/>
      <w:r>
        <w:rPr>
          <w:rFonts w:ascii="Consolas" w:hAnsi="Consolas"/>
          <w:color w:val="000000"/>
          <w:sz w:val="18"/>
          <w:szCs w:val="18"/>
        </w:rPr>
        <w:t>maxRadius</w:t>
      </w:r>
      <w:proofErr w:type="spellEnd"/>
      <w:r>
        <w:rPr>
          <w:rFonts w:ascii="Consolas" w:hAnsi="Consolas"/>
          <w:color w:val="000000"/>
          <w:sz w:val="18"/>
          <w:szCs w:val="18"/>
        </w:rPr>
        <w:t xml:space="preserve"> = 30.0; </w:t>
      </w:r>
      <w:r>
        <w:rPr>
          <w:rFonts w:ascii="Consolas" w:hAnsi="Consolas"/>
          <w:color w:val="006400"/>
          <w:sz w:val="18"/>
          <w:szCs w:val="18"/>
        </w:rPr>
        <w:t>///&lt; Maximum circle radius</w:t>
      </w:r>
    </w:p>
    <w:p w14:paraId="75597AD5" w14:textId="5997CAC8" w:rsidR="00E428BA" w:rsidRPr="008A0EAE" w:rsidRDefault="001E63C1" w:rsidP="008A0EAE">
      <w:pPr>
        <w:pStyle w:val="HTMLPreformatted"/>
        <w:ind w:left="1440"/>
        <w:rPr>
          <w:rFonts w:ascii="Consolas" w:hAnsi="Consolas"/>
          <w:color w:val="000000"/>
          <w:sz w:val="18"/>
          <w:szCs w:val="18"/>
        </w:rPr>
      </w:pPr>
      <w:r>
        <w:rPr>
          <w:rFonts w:ascii="Consolas" w:hAnsi="Consolas"/>
          <w:color w:val="000000"/>
          <w:sz w:val="18"/>
          <w:szCs w:val="18"/>
        </w:rPr>
        <w:t xml:space="preserve">  };</w:t>
      </w:r>
    </w:p>
    <w:sectPr w:rsidR="00E428BA" w:rsidRPr="008A0E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37C4"/>
    <w:multiLevelType w:val="hybridMultilevel"/>
    <w:tmpl w:val="6472C49E"/>
    <w:lvl w:ilvl="0" w:tplc="EE94463C">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D36577"/>
    <w:multiLevelType w:val="hybridMultilevel"/>
    <w:tmpl w:val="6F188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ED3FF3"/>
    <w:multiLevelType w:val="hybridMultilevel"/>
    <w:tmpl w:val="F9BEADE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324C3C"/>
    <w:multiLevelType w:val="hybridMultilevel"/>
    <w:tmpl w:val="9D28A1D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F3606CF"/>
    <w:multiLevelType w:val="hybridMultilevel"/>
    <w:tmpl w:val="A7F4B9A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9A14F8A"/>
    <w:multiLevelType w:val="hybridMultilevel"/>
    <w:tmpl w:val="09D0B3C8"/>
    <w:lvl w:ilvl="0" w:tplc="EE94463C">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D49790E"/>
    <w:multiLevelType w:val="hybridMultilevel"/>
    <w:tmpl w:val="20EA21F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EA23E1"/>
    <w:multiLevelType w:val="hybridMultilevel"/>
    <w:tmpl w:val="5D04E61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B8B6AEB"/>
    <w:multiLevelType w:val="hybridMultilevel"/>
    <w:tmpl w:val="24D457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6F6128"/>
    <w:multiLevelType w:val="hybridMultilevel"/>
    <w:tmpl w:val="059A5F54"/>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5BFF1652"/>
    <w:multiLevelType w:val="hybridMultilevel"/>
    <w:tmpl w:val="ED14C2A0"/>
    <w:lvl w:ilvl="0" w:tplc="EE94463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D25100"/>
    <w:multiLevelType w:val="hybridMultilevel"/>
    <w:tmpl w:val="5FE67044"/>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70605302">
    <w:abstractNumId w:val="10"/>
  </w:num>
  <w:num w:numId="2" w16cid:durableId="800346668">
    <w:abstractNumId w:val="1"/>
  </w:num>
  <w:num w:numId="3" w16cid:durableId="957180652">
    <w:abstractNumId w:val="5"/>
  </w:num>
  <w:num w:numId="4" w16cid:durableId="746924731">
    <w:abstractNumId w:val="0"/>
  </w:num>
  <w:num w:numId="5" w16cid:durableId="1819180654">
    <w:abstractNumId w:val="4"/>
  </w:num>
  <w:num w:numId="6" w16cid:durableId="610937827">
    <w:abstractNumId w:val="9"/>
  </w:num>
  <w:num w:numId="7" w16cid:durableId="2040887794">
    <w:abstractNumId w:val="2"/>
  </w:num>
  <w:num w:numId="8" w16cid:durableId="613562630">
    <w:abstractNumId w:val="8"/>
  </w:num>
  <w:num w:numId="9" w16cid:durableId="946893205">
    <w:abstractNumId w:val="6"/>
  </w:num>
  <w:num w:numId="10" w16cid:durableId="31880354">
    <w:abstractNumId w:val="7"/>
  </w:num>
  <w:num w:numId="11" w16cid:durableId="357778473">
    <w:abstractNumId w:val="3"/>
  </w:num>
  <w:num w:numId="12" w16cid:durableId="47509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B19"/>
    <w:rsid w:val="000D13E5"/>
    <w:rsid w:val="0010158E"/>
    <w:rsid w:val="001404B2"/>
    <w:rsid w:val="00147DD8"/>
    <w:rsid w:val="001878AF"/>
    <w:rsid w:val="001E63C1"/>
    <w:rsid w:val="002972A4"/>
    <w:rsid w:val="003702F8"/>
    <w:rsid w:val="003B33D5"/>
    <w:rsid w:val="004220A7"/>
    <w:rsid w:val="004E2744"/>
    <w:rsid w:val="005A32F2"/>
    <w:rsid w:val="005E5D36"/>
    <w:rsid w:val="006C7B19"/>
    <w:rsid w:val="006E0A6F"/>
    <w:rsid w:val="0082150F"/>
    <w:rsid w:val="00870FCF"/>
    <w:rsid w:val="008A0EAE"/>
    <w:rsid w:val="008E471B"/>
    <w:rsid w:val="009B6EE7"/>
    <w:rsid w:val="009C59F6"/>
    <w:rsid w:val="009E2B8C"/>
    <w:rsid w:val="00A21A56"/>
    <w:rsid w:val="00A422B4"/>
    <w:rsid w:val="00A64B18"/>
    <w:rsid w:val="00BA513E"/>
    <w:rsid w:val="00BB2AE3"/>
    <w:rsid w:val="00BD5CD8"/>
    <w:rsid w:val="00BE16E8"/>
    <w:rsid w:val="00BE6BD2"/>
    <w:rsid w:val="00BF35D4"/>
    <w:rsid w:val="00C61140"/>
    <w:rsid w:val="00CC2611"/>
    <w:rsid w:val="00D34E28"/>
    <w:rsid w:val="00E11D51"/>
    <w:rsid w:val="00E428BA"/>
    <w:rsid w:val="00EF1B18"/>
    <w:rsid w:val="00F75A2F"/>
    <w:rsid w:val="00F771BF"/>
    <w:rsid w:val="00FF5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2E976"/>
  <w15:chartTrackingRefBased/>
  <w15:docId w15:val="{325AC697-0AEC-413C-8D3A-2DB9AF531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B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C7B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C7B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7B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7B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7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B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C7B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C7B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7B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7B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7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B19"/>
    <w:rPr>
      <w:rFonts w:eastAsiaTheme="majorEastAsia" w:cstheme="majorBidi"/>
      <w:color w:val="272727" w:themeColor="text1" w:themeTint="D8"/>
    </w:rPr>
  </w:style>
  <w:style w:type="paragraph" w:styleId="Title">
    <w:name w:val="Title"/>
    <w:basedOn w:val="Normal"/>
    <w:next w:val="Normal"/>
    <w:link w:val="TitleChar"/>
    <w:uiPriority w:val="10"/>
    <w:qFormat/>
    <w:rsid w:val="006C7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B19"/>
    <w:pPr>
      <w:spacing w:before="160"/>
      <w:jc w:val="center"/>
    </w:pPr>
    <w:rPr>
      <w:i/>
      <w:iCs/>
      <w:color w:val="404040" w:themeColor="text1" w:themeTint="BF"/>
    </w:rPr>
  </w:style>
  <w:style w:type="character" w:customStyle="1" w:styleId="QuoteChar">
    <w:name w:val="Quote Char"/>
    <w:basedOn w:val="DefaultParagraphFont"/>
    <w:link w:val="Quote"/>
    <w:uiPriority w:val="29"/>
    <w:rsid w:val="006C7B19"/>
    <w:rPr>
      <w:i/>
      <w:iCs/>
      <w:color w:val="404040" w:themeColor="text1" w:themeTint="BF"/>
    </w:rPr>
  </w:style>
  <w:style w:type="paragraph" w:styleId="ListParagraph">
    <w:name w:val="List Paragraph"/>
    <w:basedOn w:val="Normal"/>
    <w:uiPriority w:val="34"/>
    <w:qFormat/>
    <w:rsid w:val="006C7B19"/>
    <w:pPr>
      <w:ind w:left="720"/>
      <w:contextualSpacing/>
    </w:pPr>
  </w:style>
  <w:style w:type="character" w:styleId="IntenseEmphasis">
    <w:name w:val="Intense Emphasis"/>
    <w:basedOn w:val="DefaultParagraphFont"/>
    <w:uiPriority w:val="21"/>
    <w:qFormat/>
    <w:rsid w:val="006C7B19"/>
    <w:rPr>
      <w:i/>
      <w:iCs/>
      <w:color w:val="2F5496" w:themeColor="accent1" w:themeShade="BF"/>
    </w:rPr>
  </w:style>
  <w:style w:type="paragraph" w:styleId="IntenseQuote">
    <w:name w:val="Intense Quote"/>
    <w:basedOn w:val="Normal"/>
    <w:next w:val="Normal"/>
    <w:link w:val="IntenseQuoteChar"/>
    <w:uiPriority w:val="30"/>
    <w:qFormat/>
    <w:rsid w:val="006C7B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7B19"/>
    <w:rPr>
      <w:i/>
      <w:iCs/>
      <w:color w:val="2F5496" w:themeColor="accent1" w:themeShade="BF"/>
    </w:rPr>
  </w:style>
  <w:style w:type="character" w:styleId="IntenseReference">
    <w:name w:val="Intense Reference"/>
    <w:basedOn w:val="DefaultParagraphFont"/>
    <w:uiPriority w:val="32"/>
    <w:qFormat/>
    <w:rsid w:val="006C7B19"/>
    <w:rPr>
      <w:b/>
      <w:bCs/>
      <w:smallCaps/>
      <w:color w:val="2F5496" w:themeColor="accent1" w:themeShade="BF"/>
      <w:spacing w:val="5"/>
    </w:rPr>
  </w:style>
  <w:style w:type="paragraph" w:styleId="HTMLPreformatted">
    <w:name w:val="HTML Preformatted"/>
    <w:basedOn w:val="Normal"/>
    <w:link w:val="HTMLPreformattedChar"/>
    <w:uiPriority w:val="99"/>
    <w:unhideWhenUsed/>
    <w:rsid w:val="001E63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1E63C1"/>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457</TotalTime>
  <Pages>6</Pages>
  <Words>667</Words>
  <Characters>3807</Characters>
  <Application>Microsoft Office Word</Application>
  <DocSecurity>0</DocSecurity>
  <Lines>31</Lines>
  <Paragraphs>8</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Introduction</vt:lpstr>
      <vt:lpstr>Performing a Lens Evaluation</vt:lpstr>
      <vt:lpstr>    Connect a Camera</vt:lpstr>
      <vt:lpstr>    Start LensCheck Software</vt:lpstr>
      <vt:lpstr>    Adjust the Test Environment</vt:lpstr>
      <vt:lpstr>    Configure Test Parameters</vt:lpstr>
      <vt:lpstr>    Review/Export Results </vt:lpstr>
      <vt:lpstr>        Interpreting Output Data</vt:lpstr>
      <vt:lpstr>    Troubleshooting</vt:lpstr>
      <vt:lpstr>    Important Constants &amp; Thresholds </vt:lpstr>
    </vt:vector>
  </TitlesOfParts>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Green</dc:creator>
  <cp:keywords/>
  <dc:description/>
  <cp:lastModifiedBy>Daniel Green</cp:lastModifiedBy>
  <cp:revision>25</cp:revision>
  <dcterms:created xsi:type="dcterms:W3CDTF">2026-06-03T04:01:00Z</dcterms:created>
  <dcterms:modified xsi:type="dcterms:W3CDTF">2026-06-03T20:46:00Z</dcterms:modified>
</cp:coreProperties>
</file>