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C9A" w:rsidRDefault="006D5C9A" w:rsidP="005F1DB1">
      <w:pPr>
        <w:pStyle w:val="Heading2"/>
      </w:pPr>
      <w:r>
        <w:t>Preference Overview</w:t>
      </w:r>
      <w:bookmarkStart w:id="0" w:name="_GoBack"/>
      <w:bookmarkEnd w:id="0"/>
    </w:p>
    <w:p w:rsidR="006D5C9A" w:rsidRDefault="006D5C9A" w:rsidP="006D5C9A">
      <w:r>
        <w:t>Using this preference, you can control the level of disruption to staff during a schedule change and indeed use it in stages to move from the supplied schedule to a fully optimized schedule.</w:t>
      </w:r>
    </w:p>
    <w:p w:rsidR="006D5C9A" w:rsidRDefault="006D5C9A" w:rsidP="006D5C9A">
      <w:proofErr w:type="spellStart"/>
      <w:r>
        <w:t>Optibus</w:t>
      </w:r>
      <w:proofErr w:type="spellEnd"/>
      <w:r>
        <w:t xml:space="preserve"> </w:t>
      </w:r>
      <w:proofErr w:type="spellStart"/>
      <w:r>
        <w:t>OnSchedule</w:t>
      </w:r>
      <w:proofErr w:type="spellEnd"/>
      <w:r>
        <w:t xml:space="preserve"> </w:t>
      </w:r>
      <w:r>
        <w:t xml:space="preserve">  uses two criteria of similarity. The new schedule is similar to the previous one if either one of the following hold:</w:t>
      </w:r>
    </w:p>
    <w:p w:rsidR="006D5C9A" w:rsidRDefault="006D5C9A" w:rsidP="006D5C9A">
      <w:pPr>
        <w:pStyle w:val="ListParagraph"/>
        <w:numPr>
          <w:ilvl w:val="0"/>
          <w:numId w:val="3"/>
        </w:numPr>
      </w:pPr>
      <w:r>
        <w:t>Trip ID similarity: Consecutive trip IDs are substantially maintained</w:t>
      </w:r>
    </w:p>
    <w:p w:rsidR="006D5C9A" w:rsidRDefault="006D5C9A" w:rsidP="006D5C9A">
      <w:pPr>
        <w:pStyle w:val="ListParagraph"/>
        <w:numPr>
          <w:ilvl w:val="0"/>
          <w:numId w:val="3"/>
        </w:numPr>
      </w:pPr>
      <w:r>
        <w:t>Trip start time similarity: Trip start times are substantially maintained</w:t>
      </w:r>
    </w:p>
    <w:p w:rsidR="006D5C9A" w:rsidRDefault="006D5C9A" w:rsidP="006D5C9A">
      <w:r>
        <w:t xml:space="preserve">The idea of "substantially" is implemented by applying a cost penalty for deviations from the original schedule. Thus, if you impose a low penalty, you are effectively saying, "I would like the new schedule to be similar, but similarity is less important than my other </w:t>
      </w:r>
      <w:proofErr w:type="gramStart"/>
      <w:r>
        <w:t>preferences ."</w:t>
      </w:r>
      <w:proofErr w:type="gramEnd"/>
      <w:r>
        <w:t xml:space="preserve"> In this case, </w:t>
      </w:r>
      <w:proofErr w:type="gramStart"/>
      <w:r>
        <w:t>The</w:t>
      </w:r>
      <w:proofErr w:type="gramEnd"/>
      <w:r>
        <w:t xml:space="preserve"> optimized schedule may be quite different from the original. If on the other hand, you impose a high penalty for deviations, you are effectively saying, "I would like the new schedule to be similar to the original, if necessary at the expense of my other </w:t>
      </w:r>
      <w:proofErr w:type="gramStart"/>
      <w:r>
        <w:t>preferences ."</w:t>
      </w:r>
      <w:proofErr w:type="gramEnd"/>
      <w:r>
        <w:t xml:space="preserve"> In this case, </w:t>
      </w:r>
      <w:proofErr w:type="gramStart"/>
      <w:r>
        <w:t>the  optimized</w:t>
      </w:r>
      <w:proofErr w:type="gramEnd"/>
      <w:r>
        <w:t xml:space="preserve"> schedule may not look very different from the original. </w:t>
      </w:r>
    </w:p>
    <w:p w:rsidR="006D5C9A" w:rsidRDefault="006D5C9A" w:rsidP="006D5C9A">
      <w:r>
        <w:t>To demonstrate the concept, we will use the fourth template below, Schedule Similarity - by trip id. It is the simplest to understand: It sets out to maintain Trip ID similarity. Its only parameter is the penalty. Here are results of setting increasing penalties as expressed by several KPIs:</w:t>
      </w:r>
    </w:p>
    <w:sectPr w:rsidR="006D5C9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492D"/>
    <w:multiLevelType w:val="multilevel"/>
    <w:tmpl w:val="3E546C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771530C7"/>
    <w:multiLevelType w:val="hybridMultilevel"/>
    <w:tmpl w:val="F7E6C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C9A"/>
    <w:rsid w:val="00002DA9"/>
    <w:rsid w:val="000856AA"/>
    <w:rsid w:val="002474CD"/>
    <w:rsid w:val="0028149D"/>
    <w:rsid w:val="002F44FF"/>
    <w:rsid w:val="002F5BE9"/>
    <w:rsid w:val="00333302"/>
    <w:rsid w:val="00382579"/>
    <w:rsid w:val="003C05F2"/>
    <w:rsid w:val="0046100D"/>
    <w:rsid w:val="004A550F"/>
    <w:rsid w:val="005025CE"/>
    <w:rsid w:val="0050370F"/>
    <w:rsid w:val="005136A2"/>
    <w:rsid w:val="005137E3"/>
    <w:rsid w:val="005F1DB1"/>
    <w:rsid w:val="005F3054"/>
    <w:rsid w:val="006174A3"/>
    <w:rsid w:val="0062373C"/>
    <w:rsid w:val="00666AFF"/>
    <w:rsid w:val="006A6DD0"/>
    <w:rsid w:val="006D5C9A"/>
    <w:rsid w:val="00715214"/>
    <w:rsid w:val="007326CB"/>
    <w:rsid w:val="00755BE3"/>
    <w:rsid w:val="00781E85"/>
    <w:rsid w:val="007A7F85"/>
    <w:rsid w:val="007C02EB"/>
    <w:rsid w:val="00822590"/>
    <w:rsid w:val="00837E1B"/>
    <w:rsid w:val="008C6C46"/>
    <w:rsid w:val="00907658"/>
    <w:rsid w:val="0091391F"/>
    <w:rsid w:val="009D52DF"/>
    <w:rsid w:val="00AF3C84"/>
    <w:rsid w:val="00B6212E"/>
    <w:rsid w:val="00B70DCE"/>
    <w:rsid w:val="00C227FF"/>
    <w:rsid w:val="00C26A5B"/>
    <w:rsid w:val="00C81E41"/>
    <w:rsid w:val="00C83F46"/>
    <w:rsid w:val="00C95EFE"/>
    <w:rsid w:val="00CA3493"/>
    <w:rsid w:val="00D47C4B"/>
    <w:rsid w:val="00D55BD4"/>
    <w:rsid w:val="00E36656"/>
    <w:rsid w:val="00E92EBC"/>
    <w:rsid w:val="00F217BB"/>
    <w:rsid w:val="00F670E3"/>
    <w:rsid w:val="00FC1C7F"/>
    <w:rsid w:val="00FD4DB3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D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D5C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1D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6D5C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F1D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Feiglin</dc:creator>
  <cp:lastModifiedBy>Daniel Feiglin</cp:lastModifiedBy>
  <cp:revision>2</cp:revision>
  <dcterms:created xsi:type="dcterms:W3CDTF">2016-08-18T08:12:00Z</dcterms:created>
  <dcterms:modified xsi:type="dcterms:W3CDTF">2016-08-18T08:16:00Z</dcterms:modified>
</cp:coreProperties>
</file>