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DCD45" w14:textId="4D58B3F9" w:rsidR="00BF6659" w:rsidRDefault="00FC58A4" w:rsidP="00BF6659">
      <w:pPr>
        <w:pStyle w:val="1"/>
        <w:jc w:val="center"/>
      </w:pPr>
      <w:r w:rsidRPr="00FC58A4">
        <w:rPr>
          <w:rFonts w:ascii="Tahoma" w:hAnsi="Tahoma" w:cs="Tahoma"/>
        </w:rPr>
        <w:t>﻿</w:t>
      </w:r>
      <w:r w:rsidR="00BF6659" w:rsidRPr="00BF6659">
        <w:t xml:space="preserve"> </w:t>
      </w:r>
      <w:r w:rsidR="00BF6659" w:rsidRPr="00BF6659">
        <w:t>Malay_trip memory ( '-ω</w:t>
      </w:r>
      <w:r w:rsidR="00BF6659" w:rsidRPr="00BF6659">
        <w:rPr>
          <w:rFonts w:ascii="Leelawadee UI" w:hAnsi="Leelawadee UI" w:cs="Leelawadee UI"/>
        </w:rPr>
        <w:t>ก</w:t>
      </w:r>
      <w:r w:rsidR="00BF6659" w:rsidRPr="00BF6659">
        <w:t>)</w:t>
      </w:r>
    </w:p>
    <w:p w14:paraId="65320CA6" w14:textId="6B891093" w:rsidR="00FC58A4" w:rsidRPr="00FC58A4" w:rsidRDefault="00FC58A4" w:rsidP="00FC58A4">
      <w:pPr>
        <w:widowControl/>
        <w:shd w:val="clear" w:color="auto" w:fill="FFFFFF"/>
        <w:spacing w:after="225"/>
        <w:jc w:val="left"/>
        <w:outlineLvl w:val="3"/>
        <w:rPr>
          <w:rFonts w:ascii="Georgia" w:eastAsia="宋体" w:hAnsi="Georgia" w:cs="宋体"/>
          <w:b/>
          <w:bCs/>
          <w:kern w:val="0"/>
          <w:sz w:val="30"/>
          <w:szCs w:val="30"/>
        </w:rPr>
      </w:pPr>
      <w:r w:rsidRPr="00FC58A4">
        <w:rPr>
          <w:rFonts w:ascii="Georgia" w:eastAsia="宋体" w:hAnsi="Georgia" w:cs="宋体"/>
          <w:b/>
          <w:bCs/>
          <w:kern w:val="0"/>
          <w:sz w:val="30"/>
          <w:szCs w:val="30"/>
        </w:rPr>
        <w:t>独白</w:t>
      </w:r>
      <w:r w:rsidRPr="00FC58A4">
        <w:rPr>
          <w:rFonts w:ascii="Tahoma" w:eastAsia="宋体" w:hAnsi="Tahoma" w:cs="Tahoma"/>
          <w:b/>
          <w:bCs/>
          <w:kern w:val="0"/>
          <w:sz w:val="30"/>
          <w:szCs w:val="30"/>
        </w:rPr>
        <w:t>﻿</w:t>
      </w:r>
    </w:p>
    <w:p w14:paraId="4C1C35FD" w14:textId="0E48AE56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初次见面，睡意阑珊、日轮、稀疏、惨白色、墨绿色，</w:t>
      </w:r>
      <m:oMath>
        <m:sSub>
          <m:sSubPr>
            <m:ctrlPr>
              <w:rPr>
                <w:rFonts w:ascii="Cambria Math" w:eastAsia="宋体" w:hAnsi="Cambria Math" w:cs="宋体"/>
                <w:i/>
                <w:color w:val="333333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333333"/>
                <w:kern w:val="0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="宋体" w:hAnsi="Cambria Math" w:cs="宋体"/>
                <w:color w:val="333333"/>
                <w:kern w:val="0"/>
                <w:sz w:val="24"/>
                <w:szCs w:val="24"/>
              </w:rPr>
              <m:t>atm</m:t>
            </m:r>
          </m:sub>
        </m:sSub>
        <m:r>
          <w:rPr>
            <w:rFonts w:ascii="Cambria Math" w:eastAsia="宋体" w:hAnsi="Cambria Math" w:cs="宋体"/>
            <w:color w:val="333333"/>
            <w:kern w:val="0"/>
            <w:sz w:val="24"/>
            <w:szCs w:val="24"/>
          </w:rPr>
          <m:t>&gt;</m:t>
        </m:r>
        <m:sSub>
          <m:sSubPr>
            <m:ctrlPr>
              <w:rPr>
                <w:rFonts w:ascii="Cambria Math" w:eastAsia="宋体" w:hAnsi="Cambria Math" w:cs="宋体"/>
                <w:i/>
                <w:color w:val="333333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333333"/>
                <w:kern w:val="0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="宋体" w:hAnsi="Cambria Math" w:cs="宋体"/>
                <w:color w:val="333333"/>
                <w:kern w:val="0"/>
                <w:sz w:val="24"/>
                <w:szCs w:val="24"/>
              </w:rPr>
              <m:t>space</m:t>
            </m:r>
          </m:sub>
        </m:sSub>
      </m:oMath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的作用被赤道所隐藏，一时的不知所从，斑斓成了单一。之后的故事，踏上一辆盛装打扮的摆渡车，也就踏上了旅途。</w:t>
      </w:r>
    </w:p>
    <w:p w14:paraId="71500426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旅途，混合着黑色和白色，色彩绚丽的词汇。闭上眼，伸开手，周围的风懒散地围上来，头顶的光温和地撒上来，就构成了旅途本身。但这场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Malaysia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的旅途，故事的主角却不仅是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Malaysia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，正如人生的</w:t>
      </w:r>
      <w:proofErr w:type="gramStart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行走里</w:t>
      </w:r>
      <w:proofErr w:type="gramEnd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主角除了道路也有人一样。赶赴一场旅行，我更在乎的是旅伴，一起消磨日常的人，一起分享往复的人，脑子里考虑着自己偏执的妄想，像这样。徜徉在马路上，聚焦在火轮上，心系在一种往复和日常上。</w:t>
      </w:r>
    </w:p>
    <w:p w14:paraId="25BC0C75" w14:textId="099E5E2B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333333"/>
          <w:kern w:val="0"/>
          <w:sz w:val="2"/>
          <w:szCs w:val="2"/>
        </w:rPr>
      </w:pPr>
      <w:r w:rsidRPr="00FC58A4">
        <w:rPr>
          <w:rFonts w:ascii="Georgia" w:eastAsia="宋体" w:hAnsi="Georgia" w:cs="宋体"/>
          <w:noProof/>
          <w:color w:val="333333"/>
          <w:kern w:val="0"/>
          <w:sz w:val="2"/>
          <w:szCs w:val="2"/>
        </w:rPr>
        <w:drawing>
          <wp:inline distT="0" distB="0" distL="0" distR="0" wp14:anchorId="1AF90BBE" wp14:editId="293FA4B4">
            <wp:extent cx="5274310" cy="2637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B8A6" w14:textId="7777777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999999"/>
          <w:kern w:val="0"/>
          <w:sz w:val="20"/>
          <w:szCs w:val="20"/>
        </w:rPr>
      </w:pP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First sight of Malaysia, focus on bright sun</w:t>
      </w:r>
    </w:p>
    <w:p w14:paraId="60569178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若无法使一杯味道很怪的奶茶变得合理，那么就希望去体会其中的一份关心，然后一直这样下去，感受异邦夜晚的一份宁静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;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若无法将一丝渺然无力的追求化作现实，那么想去幻想世界的隐秘空间啊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... ... Malaysia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，你无意间给我的，我随意间予你的，如沐春风，会心一笑。</w:t>
      </w:r>
    </w:p>
    <w:p w14:paraId="74178846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有多长时间了呢？习惯于以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pretending </w:t>
      </w:r>
      <w:proofErr w:type="gramStart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来瞒过</w:t>
      </w:r>
      <w:proofErr w:type="gramEnd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自己和环境，好想去了解，如果此时突然有人走来说：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“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过度去伪装也不算一件好事吧。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”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那么自己会是什么感想呢？但还好玩腻的时候能来到环形喷泉旁，去假装喷泉还在工作，然后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lastRenderedPageBreak/>
        <w:t>感受一丝夜色清凉。这样的话，按照守恒定律，明天的我就可以更真实一些了吧？就这样说句感谢吧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——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值得珍惜的日常。</w:t>
      </w:r>
    </w:p>
    <w:p w14:paraId="45D3E3E9" w14:textId="4E65315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333333"/>
          <w:kern w:val="0"/>
          <w:sz w:val="2"/>
          <w:szCs w:val="2"/>
        </w:rPr>
      </w:pPr>
      <w:r w:rsidRPr="00FC58A4">
        <w:rPr>
          <w:rFonts w:ascii="Georgia" w:eastAsia="宋体" w:hAnsi="Georgia" w:cs="宋体"/>
          <w:noProof/>
          <w:color w:val="333333"/>
          <w:kern w:val="0"/>
          <w:sz w:val="2"/>
          <w:szCs w:val="2"/>
        </w:rPr>
        <w:lastRenderedPageBreak/>
        <w:drawing>
          <wp:inline distT="0" distB="0" distL="0" distR="0" wp14:anchorId="5F4446B2" wp14:editId="1911793F">
            <wp:extent cx="4429760" cy="886333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2C7F" w14:textId="7777777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999999"/>
          <w:kern w:val="0"/>
          <w:sz w:val="20"/>
          <w:szCs w:val="20"/>
        </w:rPr>
      </w:pP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lastRenderedPageBreak/>
        <w:t xml:space="preserve">Hanging out with friends at night, 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夜色下的环形喷泉</w:t>
      </w:r>
    </w:p>
    <w:p w14:paraId="2F46EF96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有一次，感到无趣，刚好你也心情低落，看在这种巧合的份上</w:t>
      </w:r>
    </w:p>
    <w:p w14:paraId="4F621340" w14:textId="0ACBE531" w:rsidR="00FC58A4" w:rsidRPr="00FC58A4" w:rsidRDefault="00FC58A4" w:rsidP="00FC58A4">
      <w:pPr>
        <w:widowControl/>
        <w:shd w:val="clear" w:color="auto" w:fill="F2F2F2"/>
        <w:spacing w:line="450" w:lineRule="atLeast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“</w:t>
      </w:r>
      <w:r w:rsidRPr="00FC58A4">
        <w:rPr>
          <w:rFonts w:ascii="Georgia" w:eastAsia="宋体" w:hAnsi="Georgia" w:cs="宋体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959103A" wp14:editId="3F99CFF6">
                <wp:extent cx="307975" cy="307975"/>
                <wp:effectExtent l="0" t="0" r="0" b="0"/>
                <wp:docPr id="12" name="矩形 12" descr="\color{green}{那就来猪帽子庭坐会儿吧！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4F1FE2" id="矩形 12" o:spid="_x0000_s1026" alt="\color{green}{那就来猪帽子庭坐会儿吧！}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" filled="f" stroked="f">
                <o:lock v:ext="edit" aspectratio="t"/>
                <w10:wrap anchorx="page" anchory="page"/>
                <w10:anchorlock/>
              </v:rect>
            </w:pict>
          </mc:Fallback>
        </mc:AlternateConten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”        ——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引用自《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Nanazi No Daizin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》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(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见下图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)</w:t>
      </w:r>
    </w:p>
    <w:p w14:paraId="00895C37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没有逃课的学生时代就不完整吧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... ...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单凭着一瞬的热情，足够我们去完成一场旅行，这就是青春嘛！虽然上了年纪也不愿意避讳这个词语，但是该说出来的时候就去尝试吧。人生逆旅，无论是夜色的，还是逃课色的，我都觉得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okk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，因为你们都是我之前看上过的人嘛，仅仅是这样一起聊天的估算结果，就都已经被不可数的分母除尽了啊。</w:t>
      </w:r>
    </w:p>
    <w:p w14:paraId="30A354EA" w14:textId="7DE4D2AA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333333"/>
          <w:kern w:val="0"/>
          <w:sz w:val="2"/>
          <w:szCs w:val="2"/>
        </w:rPr>
      </w:pPr>
      <w:r w:rsidRPr="00FC58A4">
        <w:rPr>
          <w:rFonts w:ascii="Georgia" w:eastAsia="宋体" w:hAnsi="Georgia" w:cs="宋体"/>
          <w:noProof/>
          <w:color w:val="333333"/>
          <w:kern w:val="0"/>
          <w:sz w:val="2"/>
          <w:szCs w:val="2"/>
        </w:rPr>
        <w:lastRenderedPageBreak/>
        <w:drawing>
          <wp:inline distT="0" distB="0" distL="0" distR="0" wp14:anchorId="48D05AAF" wp14:editId="19020775">
            <wp:extent cx="4429760" cy="886333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71ED" w14:textId="7777777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999999"/>
          <w:kern w:val="0"/>
          <w:sz w:val="20"/>
          <w:szCs w:val="20"/>
        </w:rPr>
      </w:pP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lastRenderedPageBreak/>
        <w:t xml:space="preserve">Skipping class in the afternoon, 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偶遇被我称作猪帽子亭的建筑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(</w:t>
      </w:r>
      <w:r w:rsidRPr="00FC58A4">
        <w:rPr>
          <w:rFonts w:ascii="Leelawadee UI" w:eastAsia="宋体" w:hAnsi="Leelawadee UI" w:cs="Leelawadee UI"/>
          <w:color w:val="999999"/>
          <w:kern w:val="0"/>
          <w:sz w:val="20"/>
          <w:szCs w:val="20"/>
        </w:rPr>
        <w:t>ง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 xml:space="preserve"> </w:t>
      </w:r>
      <w:r w:rsidRPr="00FC58A4">
        <w:rPr>
          <w:rFonts w:ascii="Georgia" w:eastAsia="宋体" w:hAnsi="Georgia" w:cs="Georgia"/>
          <w:color w:val="999999"/>
          <w:kern w:val="0"/>
          <w:sz w:val="20"/>
          <w:szCs w:val="20"/>
        </w:rPr>
        <w:t>•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_</w:t>
      </w:r>
      <w:r w:rsidRPr="00FC58A4">
        <w:rPr>
          <w:rFonts w:ascii="Georgia" w:eastAsia="宋体" w:hAnsi="Georgia" w:cs="Georgia"/>
          <w:color w:val="999999"/>
          <w:kern w:val="0"/>
          <w:sz w:val="20"/>
          <w:szCs w:val="20"/>
        </w:rPr>
        <w:t>•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)</w:t>
      </w:r>
      <w:r w:rsidRPr="00FC58A4">
        <w:rPr>
          <w:rFonts w:ascii="Leelawadee UI" w:eastAsia="宋体" w:hAnsi="Leelawadee UI" w:cs="Leelawadee UI"/>
          <w:color w:val="999999"/>
          <w:kern w:val="0"/>
          <w:sz w:val="20"/>
          <w:szCs w:val="20"/>
        </w:rPr>
        <w:t>ง</w:t>
      </w:r>
    </w:p>
    <w:p w14:paraId="0A0832B5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但话又说回来，怎样的景象、感觉，才算是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Malaysia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呢？有些好奇地，镜头对准了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kelab tasik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的风情餐厅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(Putrajaya),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匍匐在地上的白色。它机敏地翻过身，伸伸懒腰，我似乎就有些理解了。</w:t>
      </w:r>
    </w:p>
    <w:p w14:paraId="778DFBEA" w14:textId="737AB0EC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333333"/>
          <w:kern w:val="0"/>
          <w:sz w:val="2"/>
          <w:szCs w:val="2"/>
        </w:rPr>
      </w:pPr>
      <w:r w:rsidRPr="00FC58A4">
        <w:rPr>
          <w:rFonts w:ascii="Georgia" w:eastAsia="宋体" w:hAnsi="Georgia" w:cs="宋体"/>
          <w:noProof/>
          <w:color w:val="333333"/>
          <w:kern w:val="0"/>
          <w:sz w:val="2"/>
          <w:szCs w:val="2"/>
        </w:rPr>
        <w:drawing>
          <wp:inline distT="0" distB="0" distL="0" distR="0" wp14:anchorId="7C33CEB3" wp14:editId="38461404">
            <wp:extent cx="5274310" cy="2828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445F" w14:textId="7777777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999999"/>
          <w:kern w:val="0"/>
          <w:sz w:val="20"/>
          <w:szCs w:val="20"/>
        </w:rPr>
      </w:pP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 xml:space="preserve">So cute! 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伸开的猫，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in front of  kelab tasik -- Putrajaya</w:t>
      </w:r>
    </w:p>
    <w:p w14:paraId="1479B23A" w14:textId="77777777" w:rsidR="00FC58A4" w:rsidRPr="00FC58A4" w:rsidRDefault="00FC58A4" w:rsidP="00FC58A4">
      <w:pPr>
        <w:widowControl/>
        <w:shd w:val="clear" w:color="auto" w:fill="FFFFFF"/>
        <w:spacing w:after="225"/>
        <w:jc w:val="left"/>
        <w:outlineLvl w:val="3"/>
        <w:rPr>
          <w:rFonts w:ascii="Georgia" w:eastAsia="宋体" w:hAnsi="Georgia" w:cs="宋体"/>
          <w:b/>
          <w:bCs/>
          <w:kern w:val="0"/>
          <w:sz w:val="30"/>
          <w:szCs w:val="30"/>
        </w:rPr>
      </w:pPr>
      <w:r w:rsidRPr="00FC58A4">
        <w:rPr>
          <w:rFonts w:ascii="Georgia" w:eastAsia="宋体" w:hAnsi="Georgia" w:cs="宋体"/>
          <w:b/>
          <w:bCs/>
          <w:kern w:val="0"/>
          <w:sz w:val="30"/>
          <w:szCs w:val="30"/>
        </w:rPr>
        <w:t>按周计算的日子</w:t>
      </w:r>
    </w:p>
    <w:p w14:paraId="1BB71A03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讲述一则耗时十三天的故事，那么每一天都那么相同，每一天都那么不同，悸动、感动，新鲜到惯常，留下朴实无华的印记。</w:t>
      </w:r>
    </w:p>
    <w:p w14:paraId="5A6DAEBE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梦伊始，一块天</w:t>
      </w:r>
      <w:proofErr w:type="gramStart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圆地</w:t>
      </w:r>
      <w:proofErr w:type="gramEnd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方的大楼和一片崭新的湖泊，可爱的校园和一群可爱的人们，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Heriot-Watt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送来友善的一刻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(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课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)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，我就满怀感激地接受了。</w:t>
      </w:r>
    </w:p>
    <w:p w14:paraId="3CD59E11" w14:textId="74B11A6D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333333"/>
          <w:kern w:val="0"/>
          <w:sz w:val="2"/>
          <w:szCs w:val="2"/>
        </w:rPr>
      </w:pPr>
      <w:r w:rsidRPr="00FC58A4">
        <w:rPr>
          <w:rFonts w:ascii="Georgia" w:eastAsia="宋体" w:hAnsi="Georgia" w:cs="宋体"/>
          <w:noProof/>
          <w:color w:val="333333"/>
          <w:kern w:val="0"/>
          <w:sz w:val="2"/>
          <w:szCs w:val="2"/>
        </w:rPr>
        <w:lastRenderedPageBreak/>
        <w:drawing>
          <wp:inline distT="0" distB="0" distL="0" distR="0" wp14:anchorId="6A8DB524" wp14:editId="77438779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D35B" w14:textId="7777777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999999"/>
          <w:kern w:val="0"/>
          <w:sz w:val="20"/>
          <w:szCs w:val="20"/>
        </w:rPr>
      </w:pP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Heriot-Watt Uni night shot</w:t>
      </w:r>
    </w:p>
    <w:p w14:paraId="15423A74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而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Twin Tower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的强大星引力则体现在，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"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尘埃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"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可以随意飘散，但总会被地标一次次地</w:t>
      </w:r>
      <w:proofErr w:type="gramStart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拉扯回</w:t>
      </w:r>
      <w:proofErr w:type="gramEnd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起点，然后感叹着又回到这里了，却又口是心非地拍下一次次重复地日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/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夜剪影，等到周末结算的时候，恍然醒悟过来：正午抵达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Twin Tower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两次，登塔一次，月夜抵达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Twin Tower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一次，简直魂牵梦绕的两颗启明星。</w:t>
      </w:r>
    </w:p>
    <w:p w14:paraId="28C9394D" w14:textId="3974E948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333333"/>
          <w:kern w:val="0"/>
          <w:sz w:val="2"/>
          <w:szCs w:val="2"/>
        </w:rPr>
      </w:pPr>
      <w:r w:rsidRPr="00FC58A4">
        <w:rPr>
          <w:rFonts w:ascii="Georgia" w:eastAsia="宋体" w:hAnsi="Georgia" w:cs="宋体"/>
          <w:noProof/>
          <w:color w:val="333333"/>
          <w:kern w:val="0"/>
          <w:sz w:val="2"/>
          <w:szCs w:val="2"/>
        </w:rPr>
        <w:lastRenderedPageBreak/>
        <w:drawing>
          <wp:inline distT="0" distB="0" distL="0" distR="0" wp14:anchorId="596B19B1" wp14:editId="48A9E9A3">
            <wp:extent cx="4429760" cy="886333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0B8D" w14:textId="7777777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999999"/>
          <w:kern w:val="0"/>
          <w:sz w:val="20"/>
          <w:szCs w:val="20"/>
        </w:rPr>
      </w:pP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lastRenderedPageBreak/>
        <w:t>Twin Tower, with 90 degrees elevation</w:t>
      </w:r>
    </w:p>
    <w:p w14:paraId="2BCFEC20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按照风水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(Feng Shui)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的意思，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8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是个幸运数字，这样诞生了一对碟式层状的、幻想派的魔幻大楼。尽管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Twin Tower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应运而生的故事由于过于风趣幽默而鲜为人知，也必须承认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: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近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88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层的风景的确异乎寻常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ヽ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(^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。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^)</w:t>
      </w:r>
      <w:proofErr w:type="gramStart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丿</w:t>
      </w:r>
      <w:proofErr w:type="gramEnd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。</w:t>
      </w:r>
    </w:p>
    <w:p w14:paraId="62A2618A" w14:textId="42382C73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333333"/>
          <w:kern w:val="0"/>
          <w:sz w:val="2"/>
          <w:szCs w:val="2"/>
        </w:rPr>
      </w:pPr>
      <w:r w:rsidRPr="00FC58A4">
        <w:rPr>
          <w:rFonts w:ascii="Georgia" w:eastAsia="宋体" w:hAnsi="Georgia" w:cs="宋体"/>
          <w:noProof/>
          <w:color w:val="333333"/>
          <w:kern w:val="0"/>
          <w:sz w:val="2"/>
          <w:szCs w:val="2"/>
        </w:rPr>
        <w:lastRenderedPageBreak/>
        <w:drawing>
          <wp:inline distT="0" distB="0" distL="0" distR="0" wp14:anchorId="7CC57F8D" wp14:editId="2C75E753">
            <wp:extent cx="4429760" cy="886333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4C3C7" w14:textId="7777777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999999"/>
          <w:kern w:val="0"/>
          <w:sz w:val="20"/>
          <w:szCs w:val="20"/>
        </w:rPr>
      </w:pP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lastRenderedPageBreak/>
        <w:t xml:space="preserve">High-rise overlooking </w:t>
      </w:r>
      <w:proofErr w:type="gramStart"/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landscape  of</w:t>
      </w:r>
      <w:proofErr w:type="gramEnd"/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 xml:space="preserve"> Kuala-Lumpur</w:t>
      </w:r>
    </w:p>
    <w:p w14:paraId="22575833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身处高地，然后静静地向下看的时候，就容易突然去想：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“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当所处高度超越一个人的格局时，他会怎么做才能摆脱困境呢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”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或许经历过的人可以知道答案，只是出于人身安全考虑，似乎应该立刻停止想象和接下来的展开才对</w:t>
      </w:r>
      <w:r w:rsidRPr="00FC58A4">
        <w:rPr>
          <w:rFonts w:ascii="Leelawadee UI" w:eastAsia="宋体" w:hAnsi="Leelawadee UI" w:cs="Leelawadee UI"/>
          <w:color w:val="333333"/>
          <w:kern w:val="0"/>
          <w:sz w:val="24"/>
          <w:szCs w:val="24"/>
        </w:rPr>
        <w:t>ฅ</w:t>
      </w:r>
      <w:r w:rsidRPr="00FC58A4">
        <w:rPr>
          <w:rFonts w:ascii="MS Gothic" w:eastAsia="MS Gothic" w:hAnsi="MS Gothic" w:cs="MS Gothic" w:hint="eastAsia"/>
          <w:color w:val="333333"/>
          <w:kern w:val="0"/>
          <w:sz w:val="24"/>
          <w:szCs w:val="24"/>
        </w:rPr>
        <w:t>ʕ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•</w:t>
      </w:r>
      <w:r w:rsidRPr="00FC58A4">
        <w:rPr>
          <w:rFonts w:ascii="MS Gothic" w:eastAsia="MS Gothic" w:hAnsi="MS Gothic" w:cs="MS Gothic" w:hint="eastAsia"/>
          <w:color w:val="333333"/>
          <w:kern w:val="0"/>
          <w:sz w:val="24"/>
          <w:szCs w:val="24"/>
        </w:rPr>
        <w:t>͡</w:t>
      </w:r>
      <w:r w:rsidRPr="00FC58A4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̫</w:t>
      </w:r>
      <w:r w:rsidRPr="00FC58A4">
        <w:rPr>
          <w:rFonts w:ascii="Georgia" w:eastAsia="宋体" w:hAnsi="Georgia" w:cs="Georgia"/>
          <w:color w:val="333333"/>
          <w:kern w:val="0"/>
          <w:sz w:val="24"/>
          <w:szCs w:val="24"/>
        </w:rPr>
        <w:t>•</w:t>
      </w:r>
      <w:r w:rsidRPr="00FC58A4">
        <w:rPr>
          <w:rFonts w:ascii="MS Gothic" w:eastAsia="MS Gothic" w:hAnsi="MS Gothic" w:cs="MS Gothic" w:hint="eastAsia"/>
          <w:color w:val="333333"/>
          <w:kern w:val="0"/>
          <w:sz w:val="24"/>
          <w:szCs w:val="24"/>
        </w:rPr>
        <w:t>ʔ</w:t>
      </w:r>
      <w:r w:rsidRPr="00FC58A4">
        <w:rPr>
          <w:rFonts w:ascii="Leelawadee UI" w:eastAsia="宋体" w:hAnsi="Leelawadee UI" w:cs="Leelawadee UI"/>
          <w:color w:val="333333"/>
          <w:kern w:val="0"/>
          <w:sz w:val="24"/>
          <w:szCs w:val="24"/>
        </w:rPr>
        <w:t>ฅ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？</w:t>
      </w:r>
    </w:p>
    <w:p w14:paraId="0BDF6B21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从前，故事常以海的出现作为结局，我也很喜欢这样，但是又怕它不开心了，想着果然还是少点海在文末的留白，多些它在旅途的生机，这样，半睡半醒流落马六甲海峡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(Strait of Malacca)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的时候，就不用担心这里会是终点了，接下来去见面红屋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(1641~1660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，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by Netherlands)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，欣赏着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13 States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鸡餐厅里的小创意，路途中间就有点想挑个</w:t>
      </w:r>
      <w:proofErr w:type="gramStart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树荫</w:t>
      </w:r>
      <w:proofErr w:type="gramEnd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去打盹了，但是又一想，我是在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Malacca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，那么应该挑一棵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“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易拉罐的创意树制品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”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还是本应属于热带雨林的常绿阔叶树呢？被如此复杂的问题吓到后，就只能继续保持清醒了吧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... ...</w:t>
      </w:r>
    </w:p>
    <w:p w14:paraId="151D9939" w14:textId="4BD4A98F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333333"/>
          <w:kern w:val="0"/>
          <w:sz w:val="2"/>
          <w:szCs w:val="2"/>
        </w:rPr>
      </w:pPr>
      <w:r w:rsidRPr="00FC58A4">
        <w:rPr>
          <w:rFonts w:ascii="Georgia" w:eastAsia="宋体" w:hAnsi="Georgia" w:cs="宋体"/>
          <w:noProof/>
          <w:color w:val="333333"/>
          <w:kern w:val="0"/>
          <w:sz w:val="2"/>
          <w:szCs w:val="2"/>
        </w:rPr>
        <w:lastRenderedPageBreak/>
        <w:drawing>
          <wp:inline distT="0" distB="0" distL="0" distR="0" wp14:anchorId="3FBB45C6" wp14:editId="02A695FD">
            <wp:extent cx="5274310" cy="68999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9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D715" w14:textId="7777777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999999"/>
          <w:kern w:val="0"/>
          <w:sz w:val="20"/>
          <w:szCs w:val="20"/>
        </w:rPr>
      </w:pP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 xml:space="preserve">Red House, 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以及鸡餐厅中的小创意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 xml:space="preserve"> (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含易拉罐树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)</w:t>
      </w:r>
    </w:p>
    <w:p w14:paraId="2EC6FD06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然而走到海边的那一刻，就仅仅是一句：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“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呀，来了哈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”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的惯常，绿褐色的塑料海，或许是我还没能准备好来接受流动的大片翡翠吧，毕竟我连随处可见的静止的穹顶也未能理解透彻，但为什么不同时进行呢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(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。</w:t>
      </w:r>
      <w:r w:rsidRPr="00FC58A4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・</w:t>
      </w:r>
      <w:r w:rsidRPr="00FC58A4">
        <w:rPr>
          <w:rFonts w:ascii="Cambria Math" w:eastAsia="宋体" w:hAnsi="Cambria Math" w:cs="Cambria Math"/>
          <w:color w:val="333333"/>
          <w:kern w:val="0"/>
          <w:sz w:val="24"/>
          <w:szCs w:val="24"/>
        </w:rPr>
        <w:t>∀</w:t>
      </w:r>
      <w:r w:rsidRPr="00FC58A4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・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)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ノ，总之，在这个时候，用胶卷记录下来就好，日光与笑靥与海的吐息，融在一起，嵌在海滩的沙石，也印在了我的心里。</w:t>
      </w:r>
    </w:p>
    <w:p w14:paraId="22E59218" w14:textId="632DB523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333333"/>
          <w:kern w:val="0"/>
          <w:sz w:val="2"/>
          <w:szCs w:val="2"/>
        </w:rPr>
      </w:pPr>
      <w:r w:rsidRPr="00FC58A4">
        <w:rPr>
          <w:rFonts w:ascii="Georgia" w:eastAsia="宋体" w:hAnsi="Georgia" w:cs="宋体"/>
          <w:noProof/>
          <w:color w:val="333333"/>
          <w:kern w:val="0"/>
          <w:sz w:val="2"/>
          <w:szCs w:val="2"/>
        </w:rPr>
        <w:lastRenderedPageBreak/>
        <w:drawing>
          <wp:inline distT="0" distB="0" distL="0" distR="0" wp14:anchorId="0E709905" wp14:editId="02F09917">
            <wp:extent cx="4429760" cy="886333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5E10" w14:textId="7777777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999999"/>
          <w:kern w:val="0"/>
          <w:sz w:val="20"/>
          <w:szCs w:val="20"/>
        </w:rPr>
      </w:pP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lastRenderedPageBreak/>
        <w:t xml:space="preserve">Malacca 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的</w:t>
      </w:r>
      <w:proofErr w:type="gramStart"/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塑料海</w:t>
      </w:r>
      <w:proofErr w:type="gramEnd"/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 xml:space="preserve">... ... 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我的比喻还挺恰当嘛</w:t>
      </w:r>
    </w:p>
    <w:p w14:paraId="2D7F6042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若是想要放声大笑，摆好架势</w:t>
      </w:r>
      <w:proofErr w:type="gramStart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叉会腰</w:t>
      </w:r>
      <w:proofErr w:type="gramEnd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，然后前面一片熙熙攘攘，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Malacca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的夜市，伴着黄昏，等着你；若是想要呐喊高歌，背个水瓶抬起头，接着发现一丛流光溢彩，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Malacca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的鸟儿，停在树间，取悦你；实在没辙了还是回一下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Putrajaya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的粉红</w:t>
      </w:r>
      <w:proofErr w:type="gramStart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清真寺去图个</w:t>
      </w:r>
      <w:proofErr w:type="gramEnd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宁静，或是粉墨暗绿的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Heriot-Watt Malaysia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湖面去凝视倒影，尽管缤纷的旅途已经到此结束，细碎的感情却没来得及一一理清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... ...</w:t>
      </w:r>
    </w:p>
    <w:p w14:paraId="0A9C92A8" w14:textId="5BD34313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333333"/>
          <w:kern w:val="0"/>
          <w:sz w:val="2"/>
          <w:szCs w:val="2"/>
        </w:rPr>
      </w:pPr>
      <w:r w:rsidRPr="00FC58A4">
        <w:rPr>
          <w:rFonts w:ascii="Georgia" w:eastAsia="宋体" w:hAnsi="Georgia" w:cs="宋体"/>
          <w:noProof/>
          <w:color w:val="333333"/>
          <w:kern w:val="0"/>
          <w:sz w:val="2"/>
          <w:szCs w:val="2"/>
        </w:rPr>
        <w:lastRenderedPageBreak/>
        <w:drawing>
          <wp:inline distT="0" distB="0" distL="0" distR="0" wp14:anchorId="10AB115D" wp14:editId="58A562FC">
            <wp:extent cx="4429760" cy="886333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DFDE" w14:textId="7777777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999999"/>
          <w:kern w:val="0"/>
          <w:sz w:val="20"/>
          <w:szCs w:val="20"/>
        </w:rPr>
      </w:pP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lastRenderedPageBreak/>
        <w:t xml:space="preserve">Malacca 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的夜间集市</w:t>
      </w:r>
    </w:p>
    <w:p w14:paraId="70432143" w14:textId="0F772EE4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333333"/>
          <w:kern w:val="0"/>
          <w:sz w:val="2"/>
          <w:szCs w:val="2"/>
        </w:rPr>
      </w:pPr>
      <w:r w:rsidRPr="00FC58A4">
        <w:rPr>
          <w:rFonts w:ascii="Georgia" w:eastAsia="宋体" w:hAnsi="Georgia" w:cs="宋体"/>
          <w:noProof/>
          <w:color w:val="333333"/>
          <w:kern w:val="0"/>
          <w:sz w:val="2"/>
          <w:szCs w:val="2"/>
        </w:rPr>
        <w:drawing>
          <wp:inline distT="0" distB="0" distL="0" distR="0" wp14:anchorId="0DC5C746" wp14:editId="41F28222">
            <wp:extent cx="5274310" cy="2637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EA78" w14:textId="7777777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999999"/>
          <w:kern w:val="0"/>
          <w:sz w:val="20"/>
          <w:szCs w:val="20"/>
        </w:rPr>
      </w:pP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 xml:space="preserve">Malacca 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夜市尽头处的树中鸟，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sorry for can't shot a real bird &gt;_&lt;</w:t>
      </w:r>
    </w:p>
    <w:p w14:paraId="2CB2E36C" w14:textId="31CAE5CB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333333"/>
          <w:kern w:val="0"/>
          <w:sz w:val="2"/>
          <w:szCs w:val="2"/>
        </w:rPr>
      </w:pPr>
      <w:r w:rsidRPr="00FC58A4">
        <w:rPr>
          <w:rFonts w:ascii="Georgia" w:eastAsia="宋体" w:hAnsi="Georgia" w:cs="宋体"/>
          <w:noProof/>
          <w:color w:val="333333"/>
          <w:kern w:val="0"/>
          <w:sz w:val="2"/>
          <w:szCs w:val="2"/>
        </w:rPr>
        <w:drawing>
          <wp:inline distT="0" distB="0" distL="0" distR="0" wp14:anchorId="777A7B87" wp14:editId="5B539D6B">
            <wp:extent cx="5274310" cy="263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7A4D" w14:textId="7777777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999999"/>
          <w:kern w:val="0"/>
          <w:sz w:val="20"/>
          <w:szCs w:val="20"/>
        </w:rPr>
      </w:pP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 xml:space="preserve">Putrajaya 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粉红色大理石的清真寺</w:t>
      </w:r>
    </w:p>
    <w:p w14:paraId="4A1FD488" w14:textId="2423F90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333333"/>
          <w:kern w:val="0"/>
          <w:sz w:val="2"/>
          <w:szCs w:val="2"/>
        </w:rPr>
      </w:pPr>
      <w:r w:rsidRPr="00FC58A4">
        <w:rPr>
          <w:rFonts w:ascii="Georgia" w:eastAsia="宋体" w:hAnsi="Georgia" w:cs="宋体"/>
          <w:noProof/>
          <w:color w:val="333333"/>
          <w:kern w:val="0"/>
          <w:sz w:val="2"/>
          <w:szCs w:val="2"/>
        </w:rPr>
        <w:drawing>
          <wp:inline distT="0" distB="0" distL="0" distR="0" wp14:anchorId="30E1E59A" wp14:editId="3AC7F58D">
            <wp:extent cx="5274310" cy="2637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94936" w14:textId="77777777" w:rsidR="00FC58A4" w:rsidRPr="00FC58A4" w:rsidRDefault="00FC58A4" w:rsidP="00FC58A4">
      <w:pPr>
        <w:widowControl/>
        <w:shd w:val="clear" w:color="auto" w:fill="FFFFFF"/>
        <w:jc w:val="center"/>
        <w:rPr>
          <w:rFonts w:ascii="Georgia" w:eastAsia="宋体" w:hAnsi="Georgia" w:cs="宋体"/>
          <w:color w:val="999999"/>
          <w:kern w:val="0"/>
          <w:sz w:val="20"/>
          <w:szCs w:val="20"/>
        </w:rPr>
      </w:pP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lastRenderedPageBreak/>
        <w:t xml:space="preserve">Heriot-Watt Malaysia </w:t>
      </w:r>
      <w:r w:rsidRPr="00FC58A4">
        <w:rPr>
          <w:rFonts w:ascii="Georgia" w:eastAsia="宋体" w:hAnsi="Georgia" w:cs="宋体"/>
          <w:color w:val="999999"/>
          <w:kern w:val="0"/>
          <w:sz w:val="20"/>
          <w:szCs w:val="20"/>
        </w:rPr>
        <w:t>的倒映湖泊</w:t>
      </w:r>
    </w:p>
    <w:p w14:paraId="44EA745C" w14:textId="77777777" w:rsidR="00FC58A4" w:rsidRPr="00FC58A4" w:rsidRDefault="00FC58A4" w:rsidP="00FC58A4">
      <w:pPr>
        <w:widowControl/>
        <w:shd w:val="clear" w:color="auto" w:fill="FFFFFF"/>
        <w:spacing w:after="225"/>
        <w:jc w:val="left"/>
        <w:outlineLvl w:val="3"/>
        <w:rPr>
          <w:rFonts w:ascii="Georgia" w:eastAsia="宋体" w:hAnsi="Georgia" w:cs="宋体"/>
          <w:b/>
          <w:bCs/>
          <w:kern w:val="0"/>
          <w:sz w:val="30"/>
          <w:szCs w:val="30"/>
        </w:rPr>
      </w:pPr>
      <w:r w:rsidRPr="00FC58A4">
        <w:rPr>
          <w:rFonts w:ascii="Georgia" w:eastAsia="宋体" w:hAnsi="Georgia" w:cs="宋体"/>
          <w:b/>
          <w:bCs/>
          <w:kern w:val="0"/>
          <w:sz w:val="30"/>
          <w:szCs w:val="30"/>
        </w:rPr>
        <w:t>落幕</w:t>
      </w:r>
    </w:p>
    <w:p w14:paraId="717EBBCB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于是，又来了，我的不可言宣、温暖、迷茫，很乐意再次遇见你，而那时的我又该涂着</w:t>
      </w:r>
      <w:proofErr w:type="gramStart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副怎样</w:t>
      </w:r>
      <w:proofErr w:type="gramEnd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的表情来面对呢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?</w:t>
      </w:r>
    </w:p>
    <w:p w14:paraId="25F75ACD" w14:textId="77777777" w:rsidR="00FC58A4" w:rsidRPr="00FC58A4" w:rsidRDefault="00FC58A4" w:rsidP="00FC58A4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333333"/>
          <w:kern w:val="0"/>
          <w:sz w:val="24"/>
          <w:szCs w:val="24"/>
        </w:rPr>
      </w:pP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    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初步的想法是，干脆卖个萌，</w:t>
      </w:r>
      <w:proofErr w:type="gramStart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直接萌混过关</w:t>
      </w:r>
      <w:proofErr w:type="gramEnd"/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吧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 xml:space="preserve"> (o</w:t>
      </w:r>
      <w:r w:rsidRPr="00FC58A4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ﾟ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v</w:t>
      </w:r>
      <w:r w:rsidRPr="00FC58A4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ﾟ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)</w:t>
      </w:r>
      <w:r w:rsidRPr="00FC58A4">
        <w:rPr>
          <w:rFonts w:ascii="Georgia" w:eastAsia="宋体" w:hAnsi="Georgia" w:cs="宋体"/>
          <w:color w:val="333333"/>
          <w:kern w:val="0"/>
          <w:sz w:val="24"/>
          <w:szCs w:val="24"/>
        </w:rPr>
        <w:t>ノ。</w:t>
      </w:r>
    </w:p>
    <w:p w14:paraId="5A3F4F81" w14:textId="77777777" w:rsidR="00315E5E" w:rsidRPr="00FC58A4" w:rsidRDefault="00315E5E"/>
    <w:sectPr w:rsidR="00315E5E" w:rsidRPr="00FC58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376D0B" w14:textId="77777777" w:rsidR="00490A49" w:rsidRDefault="00490A49" w:rsidP="00FC58A4">
      <w:r>
        <w:separator/>
      </w:r>
    </w:p>
  </w:endnote>
  <w:endnote w:type="continuationSeparator" w:id="0">
    <w:p w14:paraId="09C35C4E" w14:textId="77777777" w:rsidR="00490A49" w:rsidRDefault="00490A49" w:rsidP="00FC58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光行草_CNKI">
    <w:panose1 w:val="02000500000000000000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EF8311" w14:textId="77777777" w:rsidR="00490A49" w:rsidRDefault="00490A49" w:rsidP="00FC58A4">
      <w:r>
        <w:separator/>
      </w:r>
    </w:p>
  </w:footnote>
  <w:footnote w:type="continuationSeparator" w:id="0">
    <w:p w14:paraId="66CDE84C" w14:textId="77777777" w:rsidR="00490A49" w:rsidRDefault="00490A49" w:rsidP="00FC58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A7434"/>
    <w:multiLevelType w:val="hybridMultilevel"/>
    <w:tmpl w:val="EDB4B4E4"/>
    <w:lvl w:ilvl="0" w:tplc="B302F262">
      <w:start w:val="1"/>
      <w:numFmt w:val="decimal"/>
      <w:pStyle w:val="SelfConstruct"/>
      <w:lvlText w:val="%1."/>
      <w:lvlJc w:val="left"/>
      <w:pPr>
        <w:ind w:left="1282" w:hanging="420"/>
      </w:pPr>
    </w:lvl>
    <w:lvl w:ilvl="1" w:tplc="04090019" w:tentative="1">
      <w:start w:val="1"/>
      <w:numFmt w:val="lowerLetter"/>
      <w:lvlText w:val="%2)"/>
      <w:lvlJc w:val="left"/>
      <w:pPr>
        <w:ind w:left="1702" w:hanging="420"/>
      </w:pPr>
    </w:lvl>
    <w:lvl w:ilvl="2" w:tplc="0409001B" w:tentative="1">
      <w:start w:val="1"/>
      <w:numFmt w:val="lowerRoman"/>
      <w:lvlText w:val="%3."/>
      <w:lvlJc w:val="right"/>
      <w:pPr>
        <w:ind w:left="2122" w:hanging="420"/>
      </w:pPr>
    </w:lvl>
    <w:lvl w:ilvl="3" w:tplc="0409000F" w:tentative="1">
      <w:start w:val="1"/>
      <w:numFmt w:val="decimal"/>
      <w:lvlText w:val="%4."/>
      <w:lvlJc w:val="left"/>
      <w:pPr>
        <w:ind w:left="2542" w:hanging="420"/>
      </w:pPr>
    </w:lvl>
    <w:lvl w:ilvl="4" w:tplc="04090019" w:tentative="1">
      <w:start w:val="1"/>
      <w:numFmt w:val="lowerLetter"/>
      <w:lvlText w:val="%5)"/>
      <w:lvlJc w:val="left"/>
      <w:pPr>
        <w:ind w:left="2962" w:hanging="420"/>
      </w:pPr>
    </w:lvl>
    <w:lvl w:ilvl="5" w:tplc="0409001B" w:tentative="1">
      <w:start w:val="1"/>
      <w:numFmt w:val="lowerRoman"/>
      <w:lvlText w:val="%6."/>
      <w:lvlJc w:val="right"/>
      <w:pPr>
        <w:ind w:left="3382" w:hanging="420"/>
      </w:pPr>
    </w:lvl>
    <w:lvl w:ilvl="6" w:tplc="0409000F" w:tentative="1">
      <w:start w:val="1"/>
      <w:numFmt w:val="decimal"/>
      <w:lvlText w:val="%7."/>
      <w:lvlJc w:val="left"/>
      <w:pPr>
        <w:ind w:left="3802" w:hanging="420"/>
      </w:pPr>
    </w:lvl>
    <w:lvl w:ilvl="7" w:tplc="04090019" w:tentative="1">
      <w:start w:val="1"/>
      <w:numFmt w:val="lowerLetter"/>
      <w:lvlText w:val="%8)"/>
      <w:lvlJc w:val="left"/>
      <w:pPr>
        <w:ind w:left="4222" w:hanging="420"/>
      </w:pPr>
    </w:lvl>
    <w:lvl w:ilvl="8" w:tplc="0409001B" w:tentative="1">
      <w:start w:val="1"/>
      <w:numFmt w:val="lowerRoman"/>
      <w:lvlText w:val="%9."/>
      <w:lvlJc w:val="right"/>
      <w:pPr>
        <w:ind w:left="4642" w:hanging="42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xNLA0NbG0NDExtDRS0lEKTi0uzszPAykwrAUAEpHS0CwAAAA="/>
  </w:docVars>
  <w:rsids>
    <w:rsidRoot w:val="00D94857"/>
    <w:rsid w:val="00030140"/>
    <w:rsid w:val="00112DB0"/>
    <w:rsid w:val="00127615"/>
    <w:rsid w:val="00132E5A"/>
    <w:rsid w:val="00254B56"/>
    <w:rsid w:val="00315E5E"/>
    <w:rsid w:val="003F1D2E"/>
    <w:rsid w:val="00476332"/>
    <w:rsid w:val="00490A49"/>
    <w:rsid w:val="00745E97"/>
    <w:rsid w:val="009F0BF6"/>
    <w:rsid w:val="00BF6659"/>
    <w:rsid w:val="00C36691"/>
    <w:rsid w:val="00D94857"/>
    <w:rsid w:val="00FC07E8"/>
    <w:rsid w:val="00FC58A4"/>
    <w:rsid w:val="00FE0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90E505"/>
  <w15:chartTrackingRefBased/>
  <w15:docId w15:val="{EC160272-CE22-4ACA-8BCD-03896CE45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66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link w:val="40"/>
    <w:uiPriority w:val="9"/>
    <w:qFormat/>
    <w:rsid w:val="00FC58A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elfConstruct">
    <w:name w:val="SelfConstruct"/>
    <w:basedOn w:val="a3"/>
    <w:next w:val="a"/>
    <w:link w:val="SelfConstruct0"/>
    <w:qFormat/>
    <w:rsid w:val="00C36691"/>
    <w:pPr>
      <w:numPr>
        <w:numId w:val="2"/>
      </w:numPr>
      <w:pBdr>
        <w:top w:val="single" w:sz="24" w:space="10" w:color="E2EFD9" w:themeColor="accent6" w:themeTint="33"/>
        <w:left w:val="single" w:sz="24" w:space="4" w:color="E2EFD9" w:themeColor="accent6" w:themeTint="33"/>
        <w:bottom w:val="single" w:sz="24" w:space="10" w:color="E2EFD9" w:themeColor="accent6" w:themeTint="33"/>
        <w:right w:val="single" w:sz="24" w:space="4" w:color="E2EFD9" w:themeColor="accent6" w:themeTint="33"/>
      </w:pBdr>
      <w:spacing w:before="0" w:after="0"/>
      <w:ind w:leftChars="100" w:left="2752" w:rightChars="100" w:right="862"/>
    </w:pPr>
    <w:rPr>
      <w:b/>
      <w:color w:val="FF99FF"/>
      <w:sz w:val="18"/>
      <w:szCs w:val="16"/>
    </w:rPr>
  </w:style>
  <w:style w:type="character" w:customStyle="1" w:styleId="SelfConstruct0">
    <w:name w:val="SelfConstruct 字符"/>
    <w:basedOn w:val="a4"/>
    <w:link w:val="SelfConstruct"/>
    <w:rsid w:val="00C36691"/>
    <w:rPr>
      <w:b/>
      <w:i/>
      <w:iCs/>
      <w:color w:val="FF99FF"/>
      <w:sz w:val="18"/>
      <w:szCs w:val="16"/>
    </w:rPr>
  </w:style>
  <w:style w:type="paragraph" w:styleId="a3">
    <w:name w:val="Intense Quote"/>
    <w:basedOn w:val="a"/>
    <w:next w:val="a"/>
    <w:link w:val="a4"/>
    <w:uiPriority w:val="30"/>
    <w:qFormat/>
    <w:rsid w:val="00C3669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4">
    <w:name w:val="明显引用 字符"/>
    <w:basedOn w:val="a0"/>
    <w:link w:val="a3"/>
    <w:uiPriority w:val="30"/>
    <w:rsid w:val="00C36691"/>
    <w:rPr>
      <w:i/>
      <w:iCs/>
      <w:color w:val="4472C4" w:themeColor="accent1"/>
    </w:rPr>
  </w:style>
  <w:style w:type="paragraph" w:customStyle="1" w:styleId="SelfConstruct1">
    <w:name w:val="SelfConstruct__"/>
    <w:basedOn w:val="SelfConstruct"/>
    <w:link w:val="SelfConstruct2"/>
    <w:qFormat/>
    <w:rsid w:val="00C36691"/>
    <w:pPr>
      <w:pBdr>
        <w:top w:val="single" w:sz="24" w:space="10" w:color="FBE4D5" w:themeColor="accent2" w:themeTint="33"/>
        <w:left w:val="single" w:sz="24" w:space="0" w:color="FBE4D5" w:themeColor="accent2" w:themeTint="33"/>
        <w:bottom w:val="none" w:sz="0" w:space="0" w:color="auto"/>
        <w:right w:val="none" w:sz="0" w:space="0" w:color="auto"/>
      </w:pBdr>
      <w:spacing w:line="240" w:lineRule="exact"/>
      <w:ind w:left="520" w:right="100"/>
    </w:pPr>
    <w:rPr>
      <w:rFonts w:eastAsia="华光行草_CNKI"/>
      <w:i w:val="0"/>
      <w:color w:val="E2EFD9" w:themeColor="accent6" w:themeTint="33"/>
    </w:rPr>
  </w:style>
  <w:style w:type="character" w:customStyle="1" w:styleId="SelfConstruct2">
    <w:name w:val="SelfConstruct__ 字符"/>
    <w:basedOn w:val="SelfConstruct0"/>
    <w:link w:val="SelfConstruct1"/>
    <w:rsid w:val="00C36691"/>
    <w:rPr>
      <w:rFonts w:eastAsia="华光行草_CNKI"/>
      <w:b/>
      <w:i w:val="0"/>
      <w:iCs/>
      <w:color w:val="E2EFD9" w:themeColor="accent6" w:themeTint="33"/>
      <w:sz w:val="18"/>
      <w:szCs w:val="16"/>
    </w:rPr>
  </w:style>
  <w:style w:type="paragraph" w:styleId="a5">
    <w:name w:val="header"/>
    <w:basedOn w:val="a"/>
    <w:link w:val="a6"/>
    <w:uiPriority w:val="99"/>
    <w:unhideWhenUsed/>
    <w:rsid w:val="00FC58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C58A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C58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C58A4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FC58A4"/>
    <w:rPr>
      <w:rFonts w:ascii="宋体" w:eastAsia="宋体" w:hAnsi="宋体" w:cs="宋体"/>
      <w:b/>
      <w:bCs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FC58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3F1D2E"/>
    <w:rPr>
      <w:color w:val="808080"/>
    </w:rPr>
  </w:style>
  <w:style w:type="character" w:customStyle="1" w:styleId="10">
    <w:name w:val="标题 1 字符"/>
    <w:basedOn w:val="a0"/>
    <w:link w:val="1"/>
    <w:uiPriority w:val="9"/>
    <w:rsid w:val="00BF665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3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3699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698236896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71215106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B3B3B3"/>
            <w:bottom w:val="none" w:sz="0" w:space="0" w:color="auto"/>
            <w:right w:val="none" w:sz="0" w:space="0" w:color="auto"/>
          </w:divBdr>
        </w:div>
        <w:div w:id="663826253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088691457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062557039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420830930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45127948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04080291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654604655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329944331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690566365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194268027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2089766581">
          <w:marLeft w:val="-600"/>
          <w:marRight w:val="-6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413</Words>
  <Characters>2359</Characters>
  <Application>Microsoft Office Word</Application>
  <DocSecurity>0</DocSecurity>
  <Lines>19</Lines>
  <Paragraphs>5</Paragraphs>
  <ScaleCrop>false</ScaleCrop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Jinzhao</dc:creator>
  <cp:keywords/>
  <dc:description/>
  <cp:lastModifiedBy>Li Jinzhao</cp:lastModifiedBy>
  <cp:revision>6</cp:revision>
  <dcterms:created xsi:type="dcterms:W3CDTF">2020-05-09T09:42:00Z</dcterms:created>
  <dcterms:modified xsi:type="dcterms:W3CDTF">2020-05-09T09:45:00Z</dcterms:modified>
</cp:coreProperties>
</file>