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C3AD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Инструкционная карта пользователя (Кладовщика)</w:t>
      </w:r>
    </w:p>
    <w:p w14:paraId="4A996A19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Наименование проекта: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 Калькулятор</w:t>
      </w:r>
    </w:p>
    <w:p w14:paraId="7A8823A6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Роль пользователя: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 Кладовщик, ответственный за логистику на оптовом складе. Пользователь обладает экспертными знаниями о работе склада и потребностях фирмы. Его вклад критически важен для корректного планирования логистики проекта.</w:t>
      </w:r>
    </w:p>
    <w:p w14:paraId="53CC824D" w14:textId="3B00257E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Цель пользователя в проекте</w:t>
      </w: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предоставить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актуальную информацию о состоянии запасов на складе, помочь оптимизировать логистические процессы и обеспечить своевременную поставку компонентов для производства калькуляторов.</w:t>
      </w:r>
    </w:p>
    <w:p w14:paraId="67AFAC7F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Задачи пользователя:</w:t>
      </w:r>
    </w:p>
    <w:p w14:paraId="59796CE3" w14:textId="7B00B50D" w:rsidR="00497401" w:rsidRPr="00497401" w:rsidRDefault="00497401" w:rsidP="004974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Анализ текущих запасов</w:t>
      </w: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оценить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наличие компонентов, необходимых для производства калькуляторов (на основании “Паспорта проекта”, предполагая, что там указаны необходимые компоненты). Предоставить данные о количестве каждого компонента на складе. Указать компоненты, которых не хватает или заканчиваются. Эта информация должна быть представлена в удобном для анализа формате (таблица, отчет).</w:t>
      </w:r>
    </w:p>
    <w:p w14:paraId="225317C2" w14:textId="59D430AE" w:rsidR="00497401" w:rsidRPr="00497401" w:rsidRDefault="00497401" w:rsidP="004974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Составление заявок на закупку</w:t>
      </w: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на основании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анализа запасов составить и отправить заявки на закупку недостающих или скоро заканчивающихся компонентов. Заявки должны содержать:</w:t>
      </w:r>
    </w:p>
    <w:p w14:paraId="68C33867" w14:textId="77777777" w:rsidR="00497401" w:rsidRPr="00497401" w:rsidRDefault="00497401" w:rsidP="004974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Название компонента.</w:t>
      </w:r>
    </w:p>
    <w:p w14:paraId="2457B9D6" w14:textId="77777777" w:rsidR="00497401" w:rsidRPr="00497401" w:rsidRDefault="00497401" w:rsidP="004974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Требуемое количество.</w:t>
      </w:r>
    </w:p>
    <w:p w14:paraId="5481083B" w14:textId="77777777" w:rsidR="00497401" w:rsidRPr="00497401" w:rsidRDefault="00497401" w:rsidP="004974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Причина закупки (недостаток, низкий остаток).</w:t>
      </w:r>
    </w:p>
    <w:p w14:paraId="75258FD4" w14:textId="77777777" w:rsidR="00497401" w:rsidRPr="00497401" w:rsidRDefault="00497401" w:rsidP="004974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Желательные сроки поставки (с учетом сроков производства калькуляторов).</w:t>
      </w:r>
    </w:p>
    <w:p w14:paraId="3D0BB466" w14:textId="4455AE19" w:rsidR="00497401" w:rsidRPr="00497401" w:rsidRDefault="00497401" w:rsidP="004974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Отслеживание прихода и расхода</w:t>
      </w: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вести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учет прихода и расхода компонентов, связанных с производством калькуляторов. Фиксировать все операции со складом, используя систему учета (если есть), либо создавая собственный отчет.</w:t>
      </w:r>
    </w:p>
    <w:p w14:paraId="0514749D" w14:textId="2C4937FA" w:rsidR="00497401" w:rsidRPr="00497401" w:rsidRDefault="00497401" w:rsidP="004974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Отчетность</w:t>
      </w: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периодически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предоставлять отчеты о состоянии запасов, приходах и расходах компонентов. Отчеты должны быть ясными, точными и своевременными. Частота предоставления отчетов будет определена руководителем проекта.</w:t>
      </w:r>
    </w:p>
    <w:p w14:paraId="7CCA706A" w14:textId="1143E380" w:rsidR="00497401" w:rsidRPr="00497401" w:rsidRDefault="00497401" w:rsidP="0049740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Взаимодействие с командой</w:t>
      </w: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активно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 xml:space="preserve"> участвовать в обсуждениях, связанных с логистикой проекта. Предоставлять свою экспертизу для принятия обоснованных решений, касающихся закупок, хранения и доставки. Например, пользователь должен оценить реальность предложений по расширению каналов сбыта (рост продаж = рост потребности в компонентах)</w:t>
      </w:r>
    </w:p>
    <w:p w14:paraId="7D479A59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Необходимые ресурсы:</w:t>
      </w:r>
    </w:p>
    <w:p w14:paraId="3EF954AC" w14:textId="77777777" w:rsidR="00497401" w:rsidRPr="00497401" w:rsidRDefault="00497401" w:rsidP="004974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lastRenderedPageBreak/>
        <w:t>Доступ к системе учета запасов (если есть).</w:t>
      </w:r>
    </w:p>
    <w:p w14:paraId="7E322C90" w14:textId="77777777" w:rsidR="00497401" w:rsidRPr="00497401" w:rsidRDefault="00497401" w:rsidP="0049740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Необходимые бланки для заявок и отчетов.</w:t>
      </w:r>
    </w:p>
    <w:p w14:paraId="65E48799" w14:textId="77777777" w:rsidR="00497401" w:rsidRPr="00497401" w:rsidRDefault="00497401" w:rsidP="0049740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Компьютер/планшет с доступом к необходимым программам.</w:t>
      </w:r>
    </w:p>
    <w:p w14:paraId="0B32D905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Критерии оценки работы:</w:t>
      </w:r>
    </w:p>
    <w:p w14:paraId="38BC3F87" w14:textId="77777777" w:rsidR="00497401" w:rsidRPr="00497401" w:rsidRDefault="00497401" w:rsidP="004974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Актуальность и точность данных о запасах.</w:t>
      </w:r>
    </w:p>
    <w:p w14:paraId="28DDE60D" w14:textId="77777777" w:rsidR="00497401" w:rsidRPr="00497401" w:rsidRDefault="00497401" w:rsidP="0049740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Своевременность составления и отправки заявок.</w:t>
      </w:r>
    </w:p>
    <w:p w14:paraId="63CF498D" w14:textId="77777777" w:rsidR="00497401" w:rsidRPr="00497401" w:rsidRDefault="00497401" w:rsidP="0049740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Качество и полнота отчетности.</w:t>
      </w:r>
    </w:p>
    <w:p w14:paraId="22459558" w14:textId="77777777" w:rsidR="00497401" w:rsidRPr="00497401" w:rsidRDefault="00497401" w:rsidP="0049740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Эффективное взаимодействие с командой проекта.</w:t>
      </w:r>
    </w:p>
    <w:p w14:paraId="627F12C1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Контакты для связи:</w:t>
      </w: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 [Указать контакты руководителя проекта]</w:t>
      </w:r>
    </w:p>
    <w:p w14:paraId="3FFF6263" w14:textId="77777777" w:rsidR="00497401" w:rsidRPr="00497401" w:rsidRDefault="00497401" w:rsidP="004974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497401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Эта инструкция поможет кладовщику эффективно участвовать в проекте и обеспечит необходимую информацию для успешного запуска и развития бизнеса по производству и поставке калькуляторов.</w:t>
      </w:r>
    </w:p>
    <w:p w14:paraId="33370E22" w14:textId="77777777" w:rsidR="001361ED" w:rsidRPr="00497401" w:rsidRDefault="001361ED">
      <w:pPr>
        <w:rPr>
          <w:rFonts w:ascii="Arial" w:hAnsi="Arial" w:cs="Arial"/>
          <w:sz w:val="28"/>
          <w:szCs w:val="28"/>
        </w:rPr>
      </w:pPr>
    </w:p>
    <w:sectPr w:rsidR="001361ED" w:rsidRPr="00497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3D2F"/>
    <w:multiLevelType w:val="multilevel"/>
    <w:tmpl w:val="C724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tka Small" w:hAnsi="Sitka Smal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D5C9C"/>
    <w:multiLevelType w:val="multilevel"/>
    <w:tmpl w:val="3D1A62A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E5A8E"/>
    <w:multiLevelType w:val="multilevel"/>
    <w:tmpl w:val="60E0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46858"/>
    <w:multiLevelType w:val="multilevel"/>
    <w:tmpl w:val="6DA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83376"/>
    <w:multiLevelType w:val="multilevel"/>
    <w:tmpl w:val="051C48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Small" w:hAnsi="Sitka Smal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649BA"/>
    <w:multiLevelType w:val="multilevel"/>
    <w:tmpl w:val="40C4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48"/>
    <w:rsid w:val="000C6BB1"/>
    <w:rsid w:val="001361ED"/>
    <w:rsid w:val="00256648"/>
    <w:rsid w:val="00497401"/>
    <w:rsid w:val="00D1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23DF8-CD97-4A95-B9C8-4F70976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7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Чёрный</dc:creator>
  <cp:keywords/>
  <dc:description/>
  <cp:lastModifiedBy>Роман Чёрный</cp:lastModifiedBy>
  <cp:revision>2</cp:revision>
  <dcterms:created xsi:type="dcterms:W3CDTF">2025-01-23T15:52:00Z</dcterms:created>
  <dcterms:modified xsi:type="dcterms:W3CDTF">2025-01-23T15:54:00Z</dcterms:modified>
</cp:coreProperties>
</file>