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27D" w:rsidRDefault="0080627D" w:rsidP="008062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TESTING THE BCP PLAN</w:t>
      </w:r>
    </w:p>
    <w:p w:rsidR="0080627D" w:rsidRDefault="0080627D" w:rsidP="008062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Identification of Critical Activities/Function and Services</w:t>
      </w:r>
    </w:p>
    <w:p w:rsidR="0080627D" w:rsidRDefault="0080627D" w:rsidP="0080627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F0215">
        <w:rPr>
          <w:rFonts w:ascii="Times New Roman" w:hAnsi="Times New Roman" w:cs="Times New Roman"/>
          <w:bCs/>
          <w:sz w:val="28"/>
          <w:szCs w:val="28"/>
        </w:rPr>
        <w:t>NigComSat</w:t>
      </w:r>
      <w:proofErr w:type="spellEnd"/>
      <w:r w:rsidRPr="005F02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has identified some of the critical activities and function using the Business Activity Identification Template (BAIT) as seen on the table below.</w:t>
      </w:r>
    </w:p>
    <w:tbl>
      <w:tblPr>
        <w:tblStyle w:val="TableGrid0"/>
        <w:tblW w:w="9654" w:type="dxa"/>
        <w:tblInd w:w="-110" w:type="dxa"/>
        <w:tblCellMar>
          <w:top w:w="16" w:type="dxa"/>
          <w:left w:w="106" w:type="dxa"/>
          <w:right w:w="115" w:type="dxa"/>
        </w:tblCellMar>
        <w:tblLook w:val="04A0"/>
      </w:tblPr>
      <w:tblGrid>
        <w:gridCol w:w="1621"/>
        <w:gridCol w:w="3192"/>
        <w:gridCol w:w="4841"/>
      </w:tblGrid>
      <w:tr w:rsidR="0080627D" w:rsidTr="00C368EF">
        <w:trPr>
          <w:trHeight w:val="56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104"/>
            </w:pPr>
            <w:r>
              <w:rPr>
                <w:b/>
              </w:rPr>
              <w:t xml:space="preserve">PRIORITY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jc w:val="center"/>
            </w:pPr>
            <w:r>
              <w:rPr>
                <w:b/>
              </w:rPr>
              <w:t xml:space="preserve">CRITICAL FUNCTION/ACTIVITY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15"/>
              <w:jc w:val="center"/>
            </w:pPr>
            <w:r>
              <w:rPr>
                <w:b/>
              </w:rPr>
              <w:t xml:space="preserve">DESCRIPTION </w:t>
            </w:r>
          </w:p>
        </w:tc>
      </w:tr>
      <w:tr w:rsidR="0080627D" w:rsidTr="00C368EF">
        <w:trPr>
          <w:trHeight w:val="28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>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r>
              <w:t xml:space="preserve"> Monitoring Satellite within Longitude&amp; Latitude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>Station keeping operation (EWSK &amp;NSSK)</w:t>
            </w:r>
          </w:p>
        </w:tc>
      </w:tr>
      <w:tr w:rsidR="0080627D" w:rsidTr="00C368EF">
        <w:trPr>
          <w:trHeight w:val="28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>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r>
              <w:t xml:space="preserve"> Eclipse operation management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 xml:space="preserve">Satellite battery management </w:t>
            </w:r>
          </w:p>
        </w:tc>
      </w:tr>
      <w:tr w:rsidR="0080627D" w:rsidTr="00C368EF">
        <w:trPr>
          <w:trHeight w:val="28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>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r>
              <w:t xml:space="preserve"> Space event management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>Satellite bolometer protection</w:t>
            </w:r>
          </w:p>
        </w:tc>
      </w:tr>
      <w:tr w:rsidR="0080627D" w:rsidTr="00C368EF">
        <w:trPr>
          <w:trHeight w:val="28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>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r>
              <w:t xml:space="preserve"> Telemetry monitoring and analysis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 xml:space="preserve"> Satellite health status and analysis</w:t>
            </w:r>
          </w:p>
        </w:tc>
      </w:tr>
      <w:tr w:rsidR="0080627D" w:rsidTr="00C368EF">
        <w:trPr>
          <w:trHeight w:val="28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>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r>
              <w:t xml:space="preserve"> Payload operations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 xml:space="preserve">Satellite TWTA monitoring </w:t>
            </w:r>
          </w:p>
        </w:tc>
      </w:tr>
      <w:tr w:rsidR="0080627D" w:rsidTr="00C368EF">
        <w:trPr>
          <w:trHeight w:val="28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>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r>
              <w:t xml:space="preserve"> Interference Management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 xml:space="preserve">Inter satellite frequency coordination </w:t>
            </w:r>
          </w:p>
        </w:tc>
      </w:tr>
      <w:tr w:rsidR="0080627D" w:rsidTr="00C368EF">
        <w:trPr>
          <w:trHeight w:val="28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>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r>
              <w:t>Military Security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 xml:space="preserve">Security bound traffic for the Military </w:t>
            </w:r>
          </w:p>
        </w:tc>
      </w:tr>
      <w:tr w:rsidR="0080627D" w:rsidTr="00C368EF">
        <w:trPr>
          <w:trHeight w:val="28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>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r>
              <w:t>E – Government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>Secure E – Government traffic via GBB</w:t>
            </w:r>
          </w:p>
        </w:tc>
      </w:tr>
      <w:tr w:rsidR="0080627D" w:rsidTr="00C368EF">
        <w:trPr>
          <w:trHeight w:val="28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>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r>
              <w:t>Broadband Services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>Broadband shared services to both private &amp; public</w:t>
            </w:r>
          </w:p>
        </w:tc>
      </w:tr>
      <w:tr w:rsidR="0080627D" w:rsidTr="00C368EF">
        <w:trPr>
          <w:trHeight w:val="290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>10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r>
              <w:t>Broadcasting Services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>Broadcast to public and private</w:t>
            </w:r>
          </w:p>
        </w:tc>
      </w:tr>
      <w:tr w:rsidR="0080627D" w:rsidTr="00C368EF">
        <w:trPr>
          <w:trHeight w:val="28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>11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r>
              <w:t>IP Transponder Lease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proofErr w:type="spellStart"/>
            <w:r>
              <w:t>Tx</w:t>
            </w:r>
            <w:proofErr w:type="spellEnd"/>
            <w:r>
              <w:t xml:space="preserve"> lease by private industries</w:t>
            </w:r>
          </w:p>
        </w:tc>
      </w:tr>
      <w:tr w:rsidR="0080627D" w:rsidTr="00C368EF">
        <w:trPr>
          <w:trHeight w:val="28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>12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r>
              <w:t>Infrastructure Lease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proofErr w:type="spellStart"/>
            <w:r>
              <w:t>Tx</w:t>
            </w:r>
            <w:proofErr w:type="spellEnd"/>
            <w:r>
              <w:t xml:space="preserve"> leasing by public institution NNC</w:t>
            </w:r>
          </w:p>
        </w:tc>
      </w:tr>
      <w:tr w:rsidR="0080627D" w:rsidTr="00C368EF">
        <w:trPr>
          <w:trHeight w:val="28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>13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roofErr w:type="spellStart"/>
            <w:r>
              <w:t>Colocation</w:t>
            </w:r>
            <w:proofErr w:type="spellEnd"/>
            <w:r>
              <w:t xml:space="preserve">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proofErr w:type="spellStart"/>
            <w:r>
              <w:t>Colocation</w:t>
            </w:r>
            <w:proofErr w:type="spellEnd"/>
            <w:r>
              <w:t xml:space="preserve"> &amp; hosting services</w:t>
            </w:r>
          </w:p>
        </w:tc>
      </w:tr>
      <w:tr w:rsidR="0080627D" w:rsidTr="00C368EF">
        <w:trPr>
          <w:trHeight w:val="28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>14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r>
              <w:t>Spectrum Management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>Monitoring of Power, Carrier-to-Noise, Bandwidth, Temperature etc</w:t>
            </w:r>
          </w:p>
        </w:tc>
      </w:tr>
      <w:tr w:rsidR="0080627D" w:rsidTr="00C368EF">
        <w:trPr>
          <w:trHeight w:val="28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>15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r>
              <w:t>ESVA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>Earth Station Verification Acceptance</w:t>
            </w:r>
          </w:p>
        </w:tc>
      </w:tr>
      <w:tr w:rsidR="0080627D" w:rsidTr="00C368EF">
        <w:trPr>
          <w:trHeight w:val="285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>16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r>
              <w:t>CSM Operations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4"/>
            </w:pPr>
            <w:r>
              <w:t>Carrier Spectrum Monitoring</w:t>
            </w:r>
          </w:p>
        </w:tc>
      </w:tr>
    </w:tbl>
    <w:p w:rsidR="0080627D" w:rsidRPr="005F0215" w:rsidRDefault="0080627D" w:rsidP="0080627D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80627D" w:rsidRDefault="0080627D" w:rsidP="008062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Risk Identification</w:t>
      </w:r>
    </w:p>
    <w:p w:rsidR="0080627D" w:rsidRDefault="0080627D" w:rsidP="0080627D">
      <w:pPr>
        <w:ind w:left="360"/>
        <w:rPr>
          <w:rFonts w:ascii="Times New Roman" w:hAnsi="Times New Roman" w:cs="Times New Roman"/>
          <w:bCs/>
          <w:sz w:val="28"/>
          <w:szCs w:val="28"/>
          <w:lang w:bidi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bidi="en-US"/>
        </w:rPr>
        <w:t>NigComSat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bidi="en-US"/>
        </w:rPr>
        <w:t xml:space="preserve"> has also l</w:t>
      </w:r>
      <w:r w:rsidRPr="00CE1CD5">
        <w:rPr>
          <w:rFonts w:ascii="Times New Roman" w:hAnsi="Times New Roman" w:cs="Times New Roman"/>
          <w:bCs/>
          <w:sz w:val="28"/>
          <w:szCs w:val="28"/>
          <w:lang w:bidi="en-US"/>
        </w:rPr>
        <w:t>ist</w:t>
      </w:r>
      <w:r>
        <w:rPr>
          <w:rFonts w:ascii="Times New Roman" w:hAnsi="Times New Roman" w:cs="Times New Roman"/>
          <w:bCs/>
          <w:sz w:val="28"/>
          <w:szCs w:val="28"/>
          <w:lang w:bidi="en-US"/>
        </w:rPr>
        <w:t>ed</w:t>
      </w:r>
      <w:r w:rsidRPr="00CE1CD5">
        <w:rPr>
          <w:rFonts w:ascii="Times New Roman" w:hAnsi="Times New Roman" w:cs="Times New Roman"/>
          <w:bCs/>
          <w:sz w:val="28"/>
          <w:szCs w:val="28"/>
          <w:lang w:bidi="en-US"/>
        </w:rPr>
        <w:t xml:space="preserve"> possible risks that could negatively impact the functions/activities</w:t>
      </w:r>
      <w:r>
        <w:rPr>
          <w:rFonts w:ascii="Times New Roman" w:hAnsi="Times New Roman" w:cs="Times New Roman"/>
          <w:bCs/>
          <w:sz w:val="28"/>
          <w:szCs w:val="28"/>
          <w:lang w:bidi="en-US"/>
        </w:rPr>
        <w:t>.</w:t>
      </w:r>
    </w:p>
    <w:p w:rsidR="0080627D" w:rsidRDefault="0080627D" w:rsidP="0080627D">
      <w:pPr>
        <w:ind w:left="360"/>
        <w:rPr>
          <w:rFonts w:ascii="Times New Roman" w:hAnsi="Times New Roman" w:cs="Times New Roman"/>
          <w:bCs/>
          <w:sz w:val="28"/>
          <w:szCs w:val="28"/>
          <w:lang w:bidi="en-US"/>
        </w:rPr>
      </w:pPr>
    </w:p>
    <w:p w:rsidR="0080627D" w:rsidRDefault="0080627D" w:rsidP="0080627D">
      <w:pPr>
        <w:ind w:left="360"/>
        <w:rPr>
          <w:rFonts w:ascii="Times New Roman" w:hAnsi="Times New Roman" w:cs="Times New Roman"/>
          <w:bCs/>
          <w:sz w:val="28"/>
          <w:szCs w:val="28"/>
          <w:lang w:bidi="en-US"/>
        </w:rPr>
      </w:pPr>
    </w:p>
    <w:tbl>
      <w:tblPr>
        <w:tblStyle w:val="TableGrid0"/>
        <w:tblW w:w="9584" w:type="dxa"/>
        <w:tblInd w:w="-110" w:type="dxa"/>
        <w:tblCellMar>
          <w:top w:w="16" w:type="dxa"/>
          <w:left w:w="105" w:type="dxa"/>
          <w:right w:w="115" w:type="dxa"/>
        </w:tblCellMar>
        <w:tblLook w:val="04A0"/>
      </w:tblPr>
      <w:tblGrid>
        <w:gridCol w:w="2396"/>
        <w:gridCol w:w="2396"/>
        <w:gridCol w:w="2396"/>
        <w:gridCol w:w="2396"/>
      </w:tblGrid>
      <w:tr w:rsidR="0080627D" w:rsidTr="00C368EF">
        <w:trPr>
          <w:trHeight w:val="290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Pr="00883F31" w:rsidRDefault="0080627D" w:rsidP="00C368EF">
            <w:pPr>
              <w:ind w:left="5"/>
              <w:jc w:val="center"/>
              <w:rPr>
                <w:b/>
              </w:rPr>
            </w:pPr>
            <w:r w:rsidRPr="00883F31">
              <w:rPr>
                <w:b/>
              </w:rPr>
              <w:t>Function/activities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Pr="00883F31" w:rsidRDefault="0080627D" w:rsidP="00C368EF">
            <w:pPr>
              <w:ind w:left="5"/>
              <w:jc w:val="center"/>
              <w:rPr>
                <w:b/>
              </w:rPr>
            </w:pPr>
            <w:r w:rsidRPr="00883F31">
              <w:rPr>
                <w:b/>
              </w:rPr>
              <w:t>Risk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Pr="00883F31" w:rsidRDefault="0080627D" w:rsidP="00C368EF">
            <w:pPr>
              <w:ind w:left="5"/>
              <w:jc w:val="center"/>
              <w:rPr>
                <w:b/>
              </w:rPr>
            </w:pPr>
            <w:r w:rsidRPr="00883F31">
              <w:rPr>
                <w:b/>
              </w:rPr>
              <w:t>Services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Pr="00883F31" w:rsidRDefault="0080627D" w:rsidP="00C368EF">
            <w:pPr>
              <w:jc w:val="center"/>
              <w:rPr>
                <w:b/>
              </w:rPr>
            </w:pPr>
            <w:r w:rsidRPr="00883F31">
              <w:rPr>
                <w:b/>
              </w:rPr>
              <w:t>Risk</w:t>
            </w:r>
          </w:p>
        </w:tc>
      </w:tr>
      <w:tr w:rsidR="0080627D" w:rsidTr="00C368EF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lastRenderedPageBreak/>
              <w:t xml:space="preserve"> Monitoring Sat Long &amp; Lat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 xml:space="preserve">Non-adherence to maneuver planning standards &amp; strategy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>Satellite launch operation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r>
              <w:t>Non-adherence to maneuver planning standards &amp; strategy</w:t>
            </w:r>
          </w:p>
        </w:tc>
      </w:tr>
      <w:tr w:rsidR="0080627D" w:rsidTr="00C368EF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 xml:space="preserve"> Eclipse operation management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 xml:space="preserve">Software malfunctioning 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>Payload management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/>
        </w:tc>
      </w:tr>
      <w:tr w:rsidR="0080627D" w:rsidTr="00C368EF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 xml:space="preserve">Space event management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>operational error / Software malfunction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 xml:space="preserve">Optimum pointing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r>
              <w:t>Software malfunctioning</w:t>
            </w:r>
          </w:p>
        </w:tc>
      </w:tr>
      <w:tr w:rsidR="0080627D" w:rsidTr="00C368EF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 xml:space="preserve"> Telemetry monitory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 xml:space="preserve"> Software malfunctioning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 xml:space="preserve"> Longitude repositioning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r>
              <w:t>Non-adherence to maneuver planning standards &amp; strategy</w:t>
            </w:r>
          </w:p>
        </w:tc>
      </w:tr>
      <w:tr w:rsidR="0080627D" w:rsidTr="00C368EF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 xml:space="preserve"> Payload operation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 xml:space="preserve"> Non-adherence to operational standards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/>
        </w:tc>
      </w:tr>
      <w:tr w:rsidR="0080627D" w:rsidTr="00C368EF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 xml:space="preserve"> Interference management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 xml:space="preserve"> Lack of frequency coordination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/>
        </w:tc>
      </w:tr>
      <w:tr w:rsidR="0080627D" w:rsidTr="00C368EF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 xml:space="preserve">Military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>Competition from ISPs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>Satellite backhaul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r>
              <w:t>Unavailability of C – band due to imminent 5G deployment</w:t>
            </w:r>
          </w:p>
        </w:tc>
      </w:tr>
      <w:tr w:rsidR="0080627D" w:rsidTr="00C368EF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 xml:space="preserve"> E – Government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 xml:space="preserve"> Competition from ISPs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>Uplink Services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r>
              <w:t>Inadequate uplink equipment</w:t>
            </w:r>
          </w:p>
        </w:tc>
      </w:tr>
      <w:tr w:rsidR="0080627D" w:rsidTr="00C368EF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 xml:space="preserve"> Broadband Services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>Non optimal performing uplink facility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>Content aggregation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r>
              <w:t>Inadequate active &amp; passive devices for content aggregation</w:t>
            </w:r>
          </w:p>
        </w:tc>
      </w:tr>
      <w:tr w:rsidR="0080627D" w:rsidTr="00C368EF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 xml:space="preserve"> Broadcasting Services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 xml:space="preserve"> Insufficient transponders to cater for increased request for new services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/>
        </w:tc>
      </w:tr>
      <w:tr w:rsidR="0080627D" w:rsidTr="00C368EF">
        <w:trPr>
          <w:trHeight w:val="291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 xml:space="preserve"> IP Transmit Lease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>Fierce competition from other ISPs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/>
        </w:tc>
      </w:tr>
      <w:tr w:rsidR="0080627D" w:rsidTr="00C368EF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 xml:space="preserve"> Infrastructure Lease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>Lack of redundancy and spares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/>
        </w:tc>
      </w:tr>
      <w:tr w:rsidR="0080627D" w:rsidTr="00C368EF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 xml:space="preserve"> </w:t>
            </w:r>
            <w:proofErr w:type="spellStart"/>
            <w:r>
              <w:t>Colocation</w:t>
            </w:r>
            <w:proofErr w:type="spellEnd"/>
            <w:r>
              <w:t xml:space="preserve">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>Poor electricity and cooling system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/>
        </w:tc>
      </w:tr>
      <w:tr w:rsidR="0080627D" w:rsidTr="00C368EF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 xml:space="preserve"> Spectrum Management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>Bad Equipment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>CSM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r>
              <w:t>Equipment Failure</w:t>
            </w:r>
          </w:p>
        </w:tc>
      </w:tr>
      <w:tr w:rsidR="0080627D" w:rsidTr="00C368EF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>RF Link Maintenance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>Equipment Failure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>Payload Management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r>
              <w:t>Software Failure</w:t>
            </w:r>
          </w:p>
        </w:tc>
      </w:tr>
      <w:tr w:rsidR="0080627D" w:rsidTr="00C368EF">
        <w:trPr>
          <w:trHeight w:val="285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 xml:space="preserve"> Calibration of Spectrum Analyzer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 xml:space="preserve">Lack of Expertise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pPr>
              <w:ind w:left="5"/>
            </w:pPr>
            <w:r>
              <w:t>ESVA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27D" w:rsidRDefault="0080627D" w:rsidP="00C368EF">
            <w:r>
              <w:t>Software Failure</w:t>
            </w:r>
          </w:p>
        </w:tc>
      </w:tr>
    </w:tbl>
    <w:p w:rsidR="0080627D" w:rsidRPr="00CE1CD5" w:rsidRDefault="0080627D" w:rsidP="0080627D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80627D" w:rsidRDefault="0080627D" w:rsidP="0080627D">
      <w:pPr>
        <w:rPr>
          <w:rFonts w:ascii="Times New Roman" w:hAnsi="Times New Roman" w:cs="Times New Roman"/>
          <w:bCs/>
          <w:sz w:val="28"/>
          <w:szCs w:val="28"/>
          <w:lang w:bidi="en-US"/>
        </w:rPr>
      </w:pPr>
      <w:r>
        <w:rPr>
          <w:rFonts w:ascii="Times New Roman" w:hAnsi="Times New Roman" w:cs="Times New Roman"/>
          <w:bCs/>
          <w:sz w:val="28"/>
          <w:szCs w:val="28"/>
          <w:lang w:bidi="en-US"/>
        </w:rPr>
        <w:t xml:space="preserve">Using the Risk Register,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bidi="en-US"/>
        </w:rPr>
        <w:t>NigComSat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bidi="en-US"/>
        </w:rPr>
        <w:t xml:space="preserve"> will then assess these risks to find the most critical for immediate attention.</w:t>
      </w:r>
    </w:p>
    <w:p w:rsidR="0080627D" w:rsidRPr="00F77CBB" w:rsidRDefault="0080627D" w:rsidP="008062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177204" cy="28282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17" t="23496" r="7526" b="10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862" cy="2829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27D" w:rsidRDefault="0080627D" w:rsidP="008062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80627D" w:rsidRDefault="0080627D" w:rsidP="008062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Risk Impact</w:t>
      </w:r>
    </w:p>
    <w:p w:rsidR="0080627D" w:rsidRPr="00FC67F5" w:rsidRDefault="0080627D" w:rsidP="0080627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FC67F5">
        <w:rPr>
          <w:rFonts w:ascii="Times New Roman" w:hAnsi="Times New Roman" w:cs="Times New Roman"/>
          <w:bCs/>
          <w:sz w:val="28"/>
          <w:szCs w:val="28"/>
        </w:rPr>
        <w:t xml:space="preserve">Risk Impact </w:t>
      </w:r>
      <w:proofErr w:type="gramStart"/>
      <w:r w:rsidRPr="00FC67F5">
        <w:rPr>
          <w:rFonts w:ascii="Times New Roman" w:hAnsi="Times New Roman" w:cs="Times New Roman"/>
          <w:bCs/>
          <w:sz w:val="28"/>
          <w:szCs w:val="28"/>
        </w:rPr>
        <w:t>Level  =</w:t>
      </w:r>
      <w:proofErr w:type="gramEnd"/>
      <w:r w:rsidRPr="00FC67F5">
        <w:rPr>
          <w:rFonts w:ascii="Times New Roman" w:hAnsi="Times New Roman" w:cs="Times New Roman"/>
          <w:bCs/>
          <w:sz w:val="28"/>
          <w:szCs w:val="28"/>
        </w:rPr>
        <w:t xml:space="preserve"> Severity of Impact x Likelihood of Occurrence</w:t>
      </w:r>
    </w:p>
    <w:tbl>
      <w:tblPr>
        <w:tblStyle w:val="TableGrid"/>
        <w:tblW w:w="0" w:type="auto"/>
        <w:tblInd w:w="720" w:type="dxa"/>
        <w:tblLook w:val="04A0"/>
      </w:tblPr>
      <w:tblGrid>
        <w:gridCol w:w="2014"/>
        <w:gridCol w:w="1495"/>
        <w:gridCol w:w="1164"/>
        <w:gridCol w:w="1191"/>
        <w:gridCol w:w="1164"/>
        <w:gridCol w:w="1828"/>
      </w:tblGrid>
      <w:tr w:rsidR="0080627D" w:rsidRPr="002200B4" w:rsidTr="00C368EF">
        <w:tc>
          <w:tcPr>
            <w:tcW w:w="2014" w:type="dxa"/>
            <w:tcBorders>
              <w:tl2br w:val="single" w:sz="4" w:space="0" w:color="auto"/>
            </w:tcBorders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4.75pt;margin-top:7.45pt;width:63.2pt;height:21.7pt;z-index:251660288" filled="f" stroked="f">
                  <v:textbox style="mso-next-textbox:#_x0000_s1026">
                    <w:txbxContent>
                      <w:p w:rsidR="0080627D" w:rsidRPr="00A74577" w:rsidRDefault="0080627D" w:rsidP="0080627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A74577">
                          <w:rPr>
                            <w:b/>
                            <w:sz w:val="28"/>
                            <w:szCs w:val="28"/>
                          </w:rPr>
                          <w:t>Severity</w:t>
                        </w:r>
                      </w:p>
                    </w:txbxContent>
                  </v:textbox>
                </v:shape>
              </w:pict>
            </w:r>
          </w:p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pict>
                <v:shape id="_x0000_s1027" type="#_x0000_t202" style="position:absolute;left:0;text-align:left;margin-left:-3.15pt;margin-top:5.15pt;width:79.25pt;height:21.7pt;z-index:251661312" filled="f" stroked="f">
                  <v:textbox style="mso-next-textbox:#_x0000_s1027">
                    <w:txbxContent>
                      <w:p w:rsidR="0080627D" w:rsidRPr="00A74577" w:rsidRDefault="0080627D" w:rsidP="0080627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A74577">
                          <w:rPr>
                            <w:b/>
                            <w:sz w:val="28"/>
                            <w:szCs w:val="28"/>
                          </w:rPr>
                          <w:t>Likelihood</w:t>
                        </w:r>
                      </w:p>
                    </w:txbxContent>
                  </v:textbox>
                </v:shape>
              </w:pict>
            </w:r>
          </w:p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95" w:type="dxa"/>
            <w:shd w:val="clear" w:color="auto" w:fill="EAF1DD" w:themeFill="accent3" w:themeFillTint="33"/>
            <w:vAlign w:val="center"/>
          </w:tcPr>
          <w:p w:rsidR="0080627D" w:rsidRPr="002200B4" w:rsidRDefault="0080627D" w:rsidP="00C368E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00B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NEGLIGIBLE</w:t>
            </w:r>
          </w:p>
        </w:tc>
        <w:tc>
          <w:tcPr>
            <w:tcW w:w="1164" w:type="dxa"/>
            <w:shd w:val="clear" w:color="auto" w:fill="D6E3BC" w:themeFill="accent3" w:themeFillTint="66"/>
            <w:vAlign w:val="center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00B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191" w:type="dxa"/>
            <w:shd w:val="clear" w:color="auto" w:fill="C2D69B" w:themeFill="accent3" w:themeFillTint="99"/>
            <w:vAlign w:val="center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00B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</w:t>
            </w:r>
            <w:r w:rsidRPr="00D6050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C2D69B" w:themeFill="accent3" w:themeFillTint="99"/>
              </w:rPr>
              <w:t>EDIUM</w:t>
            </w:r>
          </w:p>
        </w:tc>
        <w:tc>
          <w:tcPr>
            <w:tcW w:w="1164" w:type="dxa"/>
            <w:shd w:val="clear" w:color="auto" w:fill="76923C" w:themeFill="accent3" w:themeFillShade="BF"/>
            <w:vAlign w:val="center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00B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828" w:type="dxa"/>
            <w:shd w:val="clear" w:color="auto" w:fill="4F6228" w:themeFill="accent3" w:themeFillShade="80"/>
            <w:vAlign w:val="center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00B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CATASTROPHIC</w:t>
            </w:r>
          </w:p>
        </w:tc>
      </w:tr>
      <w:tr w:rsidR="0080627D" w:rsidRPr="002200B4" w:rsidTr="00C368EF">
        <w:trPr>
          <w:trHeight w:val="224"/>
        </w:trPr>
        <w:tc>
          <w:tcPr>
            <w:tcW w:w="2014" w:type="dxa"/>
            <w:shd w:val="clear" w:color="auto" w:fill="F2DBDB" w:themeFill="accent2" w:themeFillTint="33"/>
            <w:vAlign w:val="center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200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VERY UNLIKELY</w:t>
            </w:r>
          </w:p>
        </w:tc>
        <w:tc>
          <w:tcPr>
            <w:tcW w:w="1495" w:type="dxa"/>
            <w:shd w:val="clear" w:color="auto" w:fill="FFCCFF"/>
            <w:vAlign w:val="center"/>
          </w:tcPr>
          <w:p w:rsidR="0080627D" w:rsidRPr="002200B4" w:rsidRDefault="0080627D" w:rsidP="00C368E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4" w:type="dxa"/>
            <w:shd w:val="clear" w:color="auto" w:fill="FFCCFF"/>
          </w:tcPr>
          <w:p w:rsidR="0080627D" w:rsidRPr="00E045E6" w:rsidRDefault="0080627D" w:rsidP="00C368E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45E6">
              <w:rPr>
                <w:rFonts w:ascii="Times New Roman" w:hAnsi="Times New Roman" w:cs="Times New Roman"/>
                <w:bCs/>
                <w:sz w:val="24"/>
                <w:szCs w:val="24"/>
              </w:rPr>
              <w:t>0010</w:t>
            </w:r>
          </w:p>
        </w:tc>
        <w:tc>
          <w:tcPr>
            <w:tcW w:w="1191" w:type="dxa"/>
            <w:shd w:val="clear" w:color="auto" w:fill="FFCCFF"/>
          </w:tcPr>
          <w:p w:rsidR="0080627D" w:rsidRPr="00936552" w:rsidRDefault="0080627D" w:rsidP="00C368E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6552">
              <w:rPr>
                <w:rFonts w:ascii="Times New Roman" w:hAnsi="Times New Roman" w:cs="Times New Roman"/>
                <w:bCs/>
                <w:sz w:val="24"/>
                <w:szCs w:val="24"/>
              </w:rPr>
              <w:t>0002</w:t>
            </w:r>
          </w:p>
        </w:tc>
        <w:tc>
          <w:tcPr>
            <w:tcW w:w="1164" w:type="dxa"/>
            <w:shd w:val="clear" w:color="auto" w:fill="FFCCFF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28" w:type="dxa"/>
            <w:shd w:val="clear" w:color="auto" w:fill="FF6699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0627D" w:rsidRPr="002200B4" w:rsidTr="00C368EF">
        <w:trPr>
          <w:trHeight w:val="288"/>
        </w:trPr>
        <w:tc>
          <w:tcPr>
            <w:tcW w:w="2014" w:type="dxa"/>
            <w:shd w:val="clear" w:color="auto" w:fill="E5B8B7" w:themeFill="accent2" w:themeFillTint="66"/>
            <w:vAlign w:val="center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00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UNLIKELY</w:t>
            </w:r>
          </w:p>
        </w:tc>
        <w:tc>
          <w:tcPr>
            <w:tcW w:w="1495" w:type="dxa"/>
            <w:shd w:val="clear" w:color="auto" w:fill="FFCCFF"/>
            <w:vAlign w:val="center"/>
          </w:tcPr>
          <w:p w:rsidR="0080627D" w:rsidRPr="002200B4" w:rsidRDefault="0080627D" w:rsidP="00C368E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4" w:type="dxa"/>
            <w:shd w:val="clear" w:color="auto" w:fill="FFCCFF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1" w:type="dxa"/>
            <w:shd w:val="clear" w:color="auto" w:fill="FFCCFF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64" w:type="dxa"/>
            <w:shd w:val="clear" w:color="auto" w:fill="FF6699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0007</w:t>
            </w:r>
          </w:p>
        </w:tc>
        <w:tc>
          <w:tcPr>
            <w:tcW w:w="1828" w:type="dxa"/>
            <w:shd w:val="clear" w:color="auto" w:fill="FF6699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0008</w:t>
            </w:r>
          </w:p>
        </w:tc>
      </w:tr>
      <w:tr w:rsidR="0080627D" w:rsidRPr="002200B4" w:rsidTr="00C368EF">
        <w:trPr>
          <w:trHeight w:val="288"/>
        </w:trPr>
        <w:tc>
          <w:tcPr>
            <w:tcW w:w="2014" w:type="dxa"/>
            <w:shd w:val="clear" w:color="auto" w:fill="D99594" w:themeFill="accent2" w:themeFillTint="99"/>
            <w:vAlign w:val="center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00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PROBABLY</w:t>
            </w:r>
          </w:p>
        </w:tc>
        <w:tc>
          <w:tcPr>
            <w:tcW w:w="1495" w:type="dxa"/>
            <w:shd w:val="clear" w:color="auto" w:fill="FFCCFF"/>
            <w:vAlign w:val="center"/>
          </w:tcPr>
          <w:p w:rsidR="0080627D" w:rsidRPr="002200B4" w:rsidRDefault="0080627D" w:rsidP="00C368E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4" w:type="dxa"/>
            <w:shd w:val="clear" w:color="auto" w:fill="FFCCFF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1" w:type="dxa"/>
            <w:shd w:val="clear" w:color="auto" w:fill="FF6699"/>
          </w:tcPr>
          <w:p w:rsidR="0080627D" w:rsidRPr="00E045E6" w:rsidRDefault="0080627D" w:rsidP="00C368E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45E6">
              <w:rPr>
                <w:rFonts w:ascii="Times New Roman" w:hAnsi="Times New Roman" w:cs="Times New Roman"/>
                <w:bCs/>
                <w:sz w:val="24"/>
                <w:szCs w:val="24"/>
              </w:rPr>
              <w:t>0005</w:t>
            </w:r>
          </w:p>
        </w:tc>
        <w:tc>
          <w:tcPr>
            <w:tcW w:w="1164" w:type="dxa"/>
            <w:shd w:val="clear" w:color="auto" w:fill="FF6699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28" w:type="dxa"/>
            <w:shd w:val="clear" w:color="auto" w:fill="FF0000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FFFF" w:themeColor="background1"/>
                <w:sz w:val="24"/>
                <w:szCs w:val="24"/>
              </w:rPr>
              <w:t>0013</w:t>
            </w:r>
          </w:p>
        </w:tc>
      </w:tr>
      <w:tr w:rsidR="0080627D" w:rsidRPr="002200B4" w:rsidTr="00C368EF">
        <w:trPr>
          <w:trHeight w:val="288"/>
        </w:trPr>
        <w:tc>
          <w:tcPr>
            <w:tcW w:w="2014" w:type="dxa"/>
            <w:shd w:val="clear" w:color="auto" w:fill="943634" w:themeFill="accent2" w:themeFillShade="BF"/>
            <w:vAlign w:val="center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00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VERY LIKELY</w:t>
            </w:r>
          </w:p>
        </w:tc>
        <w:tc>
          <w:tcPr>
            <w:tcW w:w="1495" w:type="dxa"/>
            <w:shd w:val="clear" w:color="auto" w:fill="FFCCFF"/>
            <w:vAlign w:val="center"/>
          </w:tcPr>
          <w:p w:rsidR="0080627D" w:rsidRPr="002200B4" w:rsidRDefault="0080627D" w:rsidP="00C368E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0003</w:t>
            </w:r>
          </w:p>
        </w:tc>
        <w:tc>
          <w:tcPr>
            <w:tcW w:w="1164" w:type="dxa"/>
            <w:shd w:val="clear" w:color="auto" w:fill="FF6699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1" w:type="dxa"/>
            <w:shd w:val="clear" w:color="auto" w:fill="FF6699"/>
          </w:tcPr>
          <w:p w:rsidR="0080627D" w:rsidRPr="00726522" w:rsidRDefault="0080627D" w:rsidP="00C368E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6522">
              <w:rPr>
                <w:rFonts w:ascii="Times New Roman" w:hAnsi="Times New Roman" w:cs="Times New Roman"/>
                <w:bCs/>
                <w:sz w:val="24"/>
                <w:szCs w:val="24"/>
              </w:rPr>
              <w:t>0001</w:t>
            </w:r>
          </w:p>
        </w:tc>
        <w:tc>
          <w:tcPr>
            <w:tcW w:w="1164" w:type="dxa"/>
            <w:shd w:val="clear" w:color="auto" w:fill="FF0000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28" w:type="dxa"/>
            <w:shd w:val="clear" w:color="auto" w:fill="FF0000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FFFF" w:themeColor="background1"/>
                <w:sz w:val="24"/>
                <w:szCs w:val="24"/>
              </w:rPr>
              <w:t>0016</w:t>
            </w:r>
          </w:p>
        </w:tc>
      </w:tr>
      <w:tr w:rsidR="0080627D" w:rsidRPr="002200B4" w:rsidTr="00C368EF">
        <w:trPr>
          <w:trHeight w:val="288"/>
        </w:trPr>
        <w:tc>
          <w:tcPr>
            <w:tcW w:w="2014" w:type="dxa"/>
            <w:shd w:val="clear" w:color="auto" w:fill="632423" w:themeFill="accent2" w:themeFillShade="80"/>
            <w:vAlign w:val="center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00B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ALMOST SURE</w:t>
            </w:r>
          </w:p>
        </w:tc>
        <w:tc>
          <w:tcPr>
            <w:tcW w:w="1495" w:type="dxa"/>
            <w:shd w:val="clear" w:color="auto" w:fill="FF6699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64" w:type="dxa"/>
            <w:shd w:val="clear" w:color="auto" w:fill="FF6699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1" w:type="dxa"/>
            <w:shd w:val="clear" w:color="auto" w:fill="FF0000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64" w:type="dxa"/>
            <w:shd w:val="clear" w:color="auto" w:fill="FF0000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FFFF" w:themeColor="background1"/>
                <w:sz w:val="24"/>
                <w:szCs w:val="24"/>
              </w:rPr>
              <w:t>0011</w:t>
            </w:r>
          </w:p>
        </w:tc>
        <w:tc>
          <w:tcPr>
            <w:tcW w:w="1828" w:type="dxa"/>
            <w:shd w:val="clear" w:color="auto" w:fill="FF0000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FFFF" w:themeColor="background1"/>
                <w:sz w:val="24"/>
                <w:szCs w:val="24"/>
              </w:rPr>
              <w:t>0006</w:t>
            </w:r>
          </w:p>
        </w:tc>
      </w:tr>
    </w:tbl>
    <w:p w:rsidR="0080627D" w:rsidRDefault="0080627D" w:rsidP="008062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80627D" w:rsidRDefault="0080627D" w:rsidP="008062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80627D" w:rsidRDefault="0080627D" w:rsidP="008062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80627D" w:rsidRDefault="0080627D" w:rsidP="008062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80627D" w:rsidRDefault="0080627D" w:rsidP="008062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80627D" w:rsidRDefault="0080627D" w:rsidP="008062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80627D" w:rsidRDefault="0080627D" w:rsidP="008062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80627D" w:rsidRDefault="0080627D" w:rsidP="008062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80627D" w:rsidRDefault="0080627D" w:rsidP="008062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BIA</w:t>
      </w:r>
    </w:p>
    <w:p w:rsidR="0080627D" w:rsidRDefault="0080627D" w:rsidP="0080627D">
      <w:pPr>
        <w:pStyle w:val="ListParagraph"/>
        <w:rPr>
          <w:rFonts w:ascii="Times New Roman" w:hAnsi="Times New Roman" w:cs="Times New Roman"/>
          <w:b/>
          <w:bCs/>
          <w:sz w:val="32"/>
          <w:szCs w:val="24"/>
        </w:rPr>
      </w:pPr>
    </w:p>
    <w:p w:rsidR="0080627D" w:rsidRPr="00373F11" w:rsidRDefault="0080627D" w:rsidP="0080627D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9C1EB1">
        <w:rPr>
          <w:noProof/>
        </w:rPr>
        <w:lastRenderedPageBreak/>
        <w:pict>
          <v:roundrect id="_x0000_s1028" style="position:absolute;left:0;text-align:left;margin-left:-48.25pt;margin-top:-10.6pt;width:568.55pt;height:633.7pt;z-index:251662336" arcsize="6381f" filled="f" strokeweight="1.5pt"/>
        </w:pict>
      </w:r>
      <w:r w:rsidRPr="00373F11">
        <w:rPr>
          <w:rFonts w:ascii="Times New Roman" w:hAnsi="Times New Roman" w:cs="Times New Roman"/>
          <w:b/>
          <w:bCs/>
          <w:sz w:val="32"/>
          <w:szCs w:val="24"/>
        </w:rPr>
        <w:t>BUSINESS IMPACT ANALYSIS TEMPLATE</w:t>
      </w:r>
    </w:p>
    <w:p w:rsidR="0080627D" w:rsidRPr="00373F11" w:rsidRDefault="0080627D" w:rsidP="0080627D">
      <w:pPr>
        <w:pStyle w:val="ListParagraph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373F11">
        <w:rPr>
          <w:rFonts w:ascii="Times New Roman" w:hAnsi="Times New Roman" w:cs="Times New Roman"/>
          <w:bCs/>
          <w:i/>
          <w:sz w:val="24"/>
          <w:szCs w:val="24"/>
        </w:rPr>
        <w:t>(You will need to complete a BIA for each of your key functions or services).</w:t>
      </w:r>
    </w:p>
    <w:tbl>
      <w:tblPr>
        <w:tblStyle w:val="TableGrid"/>
        <w:tblW w:w="0" w:type="auto"/>
        <w:tblInd w:w="288" w:type="dxa"/>
        <w:tblLook w:val="04A0"/>
      </w:tblPr>
      <w:tblGrid>
        <w:gridCol w:w="3348"/>
        <w:gridCol w:w="5670"/>
      </w:tblGrid>
      <w:tr w:rsidR="0080627D" w:rsidRPr="002200B4" w:rsidTr="00C368EF">
        <w:tc>
          <w:tcPr>
            <w:tcW w:w="3348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200B4">
              <w:rPr>
                <w:rFonts w:ascii="Times New Roman" w:hAnsi="Times New Roman" w:cs="Times New Roman"/>
                <w:sz w:val="24"/>
                <w:szCs w:val="24"/>
              </w:rPr>
              <w:t>Key Function / Service:</w:t>
            </w:r>
          </w:p>
        </w:tc>
        <w:tc>
          <w:tcPr>
            <w:tcW w:w="5670" w:type="dxa"/>
          </w:tcPr>
          <w:p w:rsidR="0080627D" w:rsidRDefault="0080627D" w:rsidP="00C368EF">
            <w:pPr>
              <w:jc w:val="both"/>
            </w:pPr>
            <w:r>
              <w:t>Interference management (0006)</w:t>
            </w:r>
          </w:p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</w:tbl>
    <w:p w:rsidR="0080627D" w:rsidRPr="00373F11" w:rsidRDefault="0080627D" w:rsidP="008062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"/>
          <w:szCs w:val="24"/>
        </w:rPr>
      </w:pPr>
    </w:p>
    <w:p w:rsidR="0080627D" w:rsidRPr="00373F11" w:rsidRDefault="0080627D" w:rsidP="0080627D">
      <w:pPr>
        <w:pStyle w:val="ListParagraph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373F11">
        <w:rPr>
          <w:rFonts w:ascii="Times New Roman" w:hAnsi="Times New Roman" w:cs="Times New Roman"/>
          <w:bCs/>
          <w:i/>
          <w:sz w:val="24"/>
          <w:szCs w:val="24"/>
        </w:rPr>
        <w:t xml:space="preserve">The table below details, over time, the impact the loss of this function would have on your ability to meet your </w:t>
      </w:r>
      <w:r>
        <w:rPr>
          <w:rFonts w:ascii="Times New Roman" w:hAnsi="Times New Roman" w:cs="Times New Roman"/>
          <w:bCs/>
          <w:i/>
          <w:sz w:val="24"/>
          <w:szCs w:val="24"/>
        </w:rPr>
        <w:pgNum/>
      </w:r>
      <w:r>
        <w:rPr>
          <w:rFonts w:ascii="Times New Roman" w:hAnsi="Times New Roman" w:cs="Times New Roman"/>
          <w:bCs/>
          <w:i/>
          <w:sz w:val="24"/>
          <w:szCs w:val="24"/>
        </w:rPr>
        <w:t>organization</w:t>
      </w:r>
      <w:r w:rsidRPr="00373F11">
        <w:rPr>
          <w:rFonts w:ascii="Times New Roman" w:hAnsi="Times New Roman" w:cs="Times New Roman"/>
          <w:bCs/>
          <w:i/>
          <w:sz w:val="24"/>
          <w:szCs w:val="24"/>
        </w:rPr>
        <w:t>’s Aim and Objectives and the impact on your stakeholders.</w:t>
      </w:r>
    </w:p>
    <w:tbl>
      <w:tblPr>
        <w:tblStyle w:val="TableGrid"/>
        <w:tblW w:w="0" w:type="auto"/>
        <w:tblInd w:w="288" w:type="dxa"/>
        <w:tblLook w:val="04A0"/>
      </w:tblPr>
      <w:tblGrid>
        <w:gridCol w:w="2438"/>
        <w:gridCol w:w="3425"/>
        <w:gridCol w:w="3425"/>
      </w:tblGrid>
      <w:tr w:rsidR="0080627D" w:rsidRPr="002200B4" w:rsidTr="00C368EF">
        <w:tc>
          <w:tcPr>
            <w:tcW w:w="2438" w:type="dxa"/>
            <w:vAlign w:val="center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200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Time of operation</w:t>
            </w:r>
          </w:p>
        </w:tc>
        <w:tc>
          <w:tcPr>
            <w:tcW w:w="3425" w:type="dxa"/>
            <w:vAlign w:val="center"/>
          </w:tcPr>
          <w:p w:rsidR="0080627D" w:rsidRPr="002200B4" w:rsidRDefault="0080627D" w:rsidP="00C368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0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 Description</w:t>
            </w:r>
          </w:p>
          <w:p w:rsidR="0080627D" w:rsidRPr="002200B4" w:rsidRDefault="0080627D" w:rsidP="00C368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00B4">
              <w:rPr>
                <w:rFonts w:ascii="Times New Roman" w:hAnsi="Times New Roman" w:cs="Times New Roman"/>
                <w:bCs/>
                <w:i/>
                <w:sz w:val="16"/>
                <w:szCs w:val="16"/>
                <w:lang w:val="en-GB"/>
              </w:rPr>
              <w:t>Negligible, Low,  Medium, High and Catastrophic</w:t>
            </w:r>
          </w:p>
        </w:tc>
        <w:tc>
          <w:tcPr>
            <w:tcW w:w="3425" w:type="dxa"/>
            <w:vAlign w:val="center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200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 of Impact to Service</w:t>
            </w:r>
          </w:p>
        </w:tc>
      </w:tr>
      <w:tr w:rsidR="0080627D" w:rsidRPr="002200B4" w:rsidTr="00C368EF">
        <w:tc>
          <w:tcPr>
            <w:tcW w:w="2438" w:type="dxa"/>
          </w:tcPr>
          <w:p w:rsidR="0080627D" w:rsidRPr="002200B4" w:rsidRDefault="0080627D" w:rsidP="00C368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00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 24hrs</w:t>
            </w:r>
          </w:p>
        </w:tc>
        <w:tc>
          <w:tcPr>
            <w:tcW w:w="3425" w:type="dxa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High</w:t>
            </w:r>
          </w:p>
        </w:tc>
        <w:tc>
          <w:tcPr>
            <w:tcW w:w="3425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80627D" w:rsidRPr="002200B4" w:rsidTr="00C368EF">
        <w:tc>
          <w:tcPr>
            <w:tcW w:w="2438" w:type="dxa"/>
          </w:tcPr>
          <w:p w:rsidR="0080627D" w:rsidRPr="002200B4" w:rsidRDefault="0080627D" w:rsidP="00C368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00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 – 48 hrs</w:t>
            </w:r>
          </w:p>
        </w:tc>
        <w:tc>
          <w:tcPr>
            <w:tcW w:w="3425" w:type="dxa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High</w:t>
            </w:r>
          </w:p>
        </w:tc>
        <w:tc>
          <w:tcPr>
            <w:tcW w:w="3425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80627D" w:rsidRPr="002200B4" w:rsidTr="00C368EF">
        <w:tc>
          <w:tcPr>
            <w:tcW w:w="2438" w:type="dxa"/>
          </w:tcPr>
          <w:p w:rsidR="0080627D" w:rsidRPr="002200B4" w:rsidRDefault="0080627D" w:rsidP="00C368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00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 to 2 week</w:t>
            </w:r>
          </w:p>
        </w:tc>
        <w:tc>
          <w:tcPr>
            <w:tcW w:w="3425" w:type="dxa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High</w:t>
            </w:r>
          </w:p>
        </w:tc>
        <w:tc>
          <w:tcPr>
            <w:tcW w:w="3425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80627D" w:rsidRPr="002200B4" w:rsidTr="00C368EF">
        <w:tc>
          <w:tcPr>
            <w:tcW w:w="2438" w:type="dxa"/>
          </w:tcPr>
          <w:p w:rsidR="0080627D" w:rsidRPr="002200B4" w:rsidRDefault="0080627D" w:rsidP="00C368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00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 to 2 weeks</w:t>
            </w:r>
          </w:p>
        </w:tc>
        <w:tc>
          <w:tcPr>
            <w:tcW w:w="3425" w:type="dxa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High</w:t>
            </w:r>
          </w:p>
        </w:tc>
        <w:tc>
          <w:tcPr>
            <w:tcW w:w="3425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</w:tbl>
    <w:p w:rsidR="0080627D" w:rsidRPr="00373F11" w:rsidRDefault="0080627D" w:rsidP="008062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4"/>
          <w:szCs w:val="24"/>
        </w:rPr>
      </w:pPr>
    </w:p>
    <w:p w:rsidR="0080627D" w:rsidRPr="00373F11" w:rsidRDefault="0080627D" w:rsidP="0080627D">
      <w:pPr>
        <w:pStyle w:val="ListParagraph"/>
        <w:jc w:val="center"/>
        <w:rPr>
          <w:rFonts w:ascii="Times New Roman" w:hAnsi="Times New Roman" w:cs="Times New Roman"/>
          <w:bCs/>
          <w:i/>
          <w:sz w:val="24"/>
          <w:szCs w:val="24"/>
          <w:lang w:val="en-GB"/>
        </w:rPr>
      </w:pPr>
      <w:r w:rsidRPr="00373F11">
        <w:rPr>
          <w:rFonts w:ascii="Times New Roman" w:hAnsi="Times New Roman" w:cs="Times New Roman"/>
          <w:bCs/>
          <w:i/>
          <w:sz w:val="24"/>
          <w:szCs w:val="24"/>
        </w:rPr>
        <w:t xml:space="preserve">Consider the maximum length of time that you can manage a disruption to this key function / service without it threatening your </w:t>
      </w:r>
      <w:proofErr w:type="spellStart"/>
      <w:r w:rsidRPr="00373F11">
        <w:rPr>
          <w:rFonts w:ascii="Times New Roman" w:hAnsi="Times New Roman" w:cs="Times New Roman"/>
          <w:bCs/>
          <w:i/>
          <w:sz w:val="24"/>
          <w:szCs w:val="24"/>
        </w:rPr>
        <w:t>organisations</w:t>
      </w:r>
      <w:proofErr w:type="spellEnd"/>
      <w:r w:rsidRPr="00373F11">
        <w:rPr>
          <w:rFonts w:ascii="Times New Roman" w:hAnsi="Times New Roman" w:cs="Times New Roman"/>
          <w:bCs/>
          <w:i/>
          <w:sz w:val="24"/>
          <w:szCs w:val="24"/>
        </w:rPr>
        <w:t xml:space="preserve"> viability. What point in time would you need to resume in the event of disruption? This is called the Recovery Time Objective (RTO).</w:t>
      </w:r>
    </w:p>
    <w:tbl>
      <w:tblPr>
        <w:tblStyle w:val="TableGrid"/>
        <w:tblW w:w="0" w:type="auto"/>
        <w:tblInd w:w="288" w:type="dxa"/>
        <w:tblLook w:val="04A0"/>
      </w:tblPr>
      <w:tblGrid>
        <w:gridCol w:w="3348"/>
        <w:gridCol w:w="5670"/>
      </w:tblGrid>
      <w:tr w:rsidR="0080627D" w:rsidRPr="002200B4" w:rsidTr="00C368EF">
        <w:tc>
          <w:tcPr>
            <w:tcW w:w="3348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200B4">
              <w:rPr>
                <w:rFonts w:ascii="Times New Roman" w:hAnsi="Times New Roman" w:cs="Times New Roman"/>
                <w:sz w:val="24"/>
                <w:szCs w:val="24"/>
              </w:rPr>
              <w:t>Recovery Time Objective:</w:t>
            </w:r>
          </w:p>
        </w:tc>
        <w:tc>
          <w:tcPr>
            <w:tcW w:w="5670" w:type="dxa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2 weeks</w:t>
            </w:r>
          </w:p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</w:tbl>
    <w:p w:rsidR="0080627D" w:rsidRPr="005D73BD" w:rsidRDefault="0080627D" w:rsidP="0080627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D73BD">
        <w:rPr>
          <w:rFonts w:ascii="Times New Roman" w:hAnsi="Times New Roman" w:cs="Times New Roman"/>
          <w:bCs/>
          <w:i/>
          <w:sz w:val="24"/>
          <w:szCs w:val="24"/>
        </w:rPr>
        <w:t xml:space="preserve">The table below is to lists the resources required to meet Recovery Time Objective (RTO) for each activity/function or service after </w:t>
      </w:r>
      <w:r w:rsidRPr="005D73BD">
        <w:rPr>
          <w:rFonts w:ascii="Times New Roman" w:hAnsi="Times New Roman" w:cs="Times New Roman"/>
          <w:bCs/>
          <w:i/>
          <w:sz w:val="24"/>
          <w:szCs w:val="24"/>
          <w:lang w:val="en-GB"/>
        </w:rPr>
        <w:t>ascertaining when a business activity must be recovered.</w:t>
      </w:r>
    </w:p>
    <w:tbl>
      <w:tblPr>
        <w:tblW w:w="1071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0"/>
        <w:gridCol w:w="1350"/>
        <w:gridCol w:w="720"/>
        <w:gridCol w:w="720"/>
        <w:gridCol w:w="1170"/>
        <w:gridCol w:w="810"/>
        <w:gridCol w:w="630"/>
        <w:gridCol w:w="630"/>
        <w:gridCol w:w="720"/>
        <w:gridCol w:w="900"/>
        <w:gridCol w:w="1080"/>
        <w:gridCol w:w="720"/>
      </w:tblGrid>
      <w:tr w:rsidR="0080627D" w:rsidRPr="002200B4" w:rsidTr="00C368EF">
        <w:trPr>
          <w:cantSplit/>
          <w:trHeight w:val="2087"/>
        </w:trPr>
        <w:tc>
          <w:tcPr>
            <w:tcW w:w="1260" w:type="dxa"/>
            <w:vAlign w:val="center"/>
          </w:tcPr>
          <w:p w:rsidR="0080627D" w:rsidRPr="002200B4" w:rsidRDefault="0080627D" w:rsidP="00C36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200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Time of operation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80627D" w:rsidRPr="002200B4" w:rsidRDefault="0080627D" w:rsidP="00C36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200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Activity/</w:t>
            </w:r>
          </w:p>
          <w:p w:rsidR="0080627D" w:rsidRPr="002200B4" w:rsidRDefault="0080627D" w:rsidP="00C36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200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Function</w:t>
            </w:r>
          </w:p>
          <w:p w:rsidR="0080627D" w:rsidRPr="002200B4" w:rsidRDefault="0080627D" w:rsidP="00C36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textDirection w:val="btLr"/>
          </w:tcPr>
          <w:p w:rsidR="0080627D" w:rsidRPr="002200B4" w:rsidRDefault="0080627D" w:rsidP="00C368E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200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People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  <w:hideMark/>
          </w:tcPr>
          <w:p w:rsidR="0080627D" w:rsidRPr="002200B4" w:rsidRDefault="0080627D" w:rsidP="00C368E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200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Data and Information</w:t>
            </w:r>
          </w:p>
        </w:tc>
        <w:tc>
          <w:tcPr>
            <w:tcW w:w="1170" w:type="dxa"/>
            <w:shd w:val="clear" w:color="auto" w:fill="auto"/>
            <w:textDirection w:val="btLr"/>
            <w:vAlign w:val="center"/>
            <w:hideMark/>
          </w:tcPr>
          <w:p w:rsidR="0080627D" w:rsidRPr="002200B4" w:rsidRDefault="0080627D" w:rsidP="00C368E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200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Buildings, work environment and utilities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  <w:hideMark/>
          </w:tcPr>
          <w:p w:rsidR="0080627D" w:rsidRPr="002200B4" w:rsidRDefault="0080627D" w:rsidP="00C368E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200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Facilities, equipment and consumable</w:t>
            </w:r>
          </w:p>
        </w:tc>
        <w:tc>
          <w:tcPr>
            <w:tcW w:w="630" w:type="dxa"/>
            <w:shd w:val="clear" w:color="auto" w:fill="auto"/>
            <w:textDirection w:val="btLr"/>
            <w:vAlign w:val="center"/>
            <w:hideMark/>
          </w:tcPr>
          <w:p w:rsidR="0080627D" w:rsidRPr="002200B4" w:rsidRDefault="0080627D" w:rsidP="00C368E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200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ICT Systems</w:t>
            </w:r>
          </w:p>
        </w:tc>
        <w:tc>
          <w:tcPr>
            <w:tcW w:w="630" w:type="dxa"/>
            <w:shd w:val="clear" w:color="auto" w:fill="auto"/>
            <w:textDirection w:val="btLr"/>
            <w:vAlign w:val="center"/>
            <w:hideMark/>
          </w:tcPr>
          <w:p w:rsidR="0080627D" w:rsidRPr="002200B4" w:rsidRDefault="0080627D" w:rsidP="00C368E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200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Transportation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  <w:hideMark/>
          </w:tcPr>
          <w:p w:rsidR="0080627D" w:rsidRPr="002200B4" w:rsidRDefault="0080627D" w:rsidP="00C368E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200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Finance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  <w:hideMark/>
          </w:tcPr>
          <w:p w:rsidR="0080627D" w:rsidRPr="002200B4" w:rsidRDefault="0080627D" w:rsidP="00C368E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200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Partners and Suppliers</w:t>
            </w:r>
          </w:p>
        </w:tc>
        <w:tc>
          <w:tcPr>
            <w:tcW w:w="1080" w:type="dxa"/>
            <w:textDirection w:val="btLr"/>
          </w:tcPr>
          <w:p w:rsidR="0080627D" w:rsidRPr="002200B4" w:rsidRDefault="0080627D" w:rsidP="00C368E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200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Any legal, statutory and contractual obligations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  <w:hideMark/>
          </w:tcPr>
          <w:p w:rsidR="0080627D" w:rsidRPr="002200B4" w:rsidRDefault="0080627D" w:rsidP="00C368E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200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Others </w:t>
            </w:r>
          </w:p>
        </w:tc>
      </w:tr>
      <w:tr w:rsidR="0080627D" w:rsidRPr="002200B4" w:rsidTr="00C368EF">
        <w:trPr>
          <w:trHeight w:val="300"/>
        </w:trPr>
        <w:tc>
          <w:tcPr>
            <w:tcW w:w="1260" w:type="dxa"/>
          </w:tcPr>
          <w:p w:rsidR="0080627D" w:rsidRPr="002200B4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200B4">
              <w:rPr>
                <w:rFonts w:ascii="Times New Roman" w:eastAsia="Times New Roman" w:hAnsi="Times New Roman" w:cs="Times New Roman"/>
                <w:color w:val="000000"/>
              </w:rPr>
              <w:t>First 24hrs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bottom"/>
            <w:hideMark/>
          </w:tcPr>
          <w:p w:rsidR="0080627D" w:rsidRPr="002200B4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200B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:rsidR="0080627D" w:rsidRPr="00A95417" w:rsidRDefault="0080627D" w:rsidP="00C368EF">
            <w:pPr>
              <w:jc w:val="center"/>
              <w:rPr>
                <w:sz w:val="20"/>
              </w:rPr>
            </w:pPr>
            <w:r w:rsidRPr="00A95417">
              <w:rPr>
                <w:sz w:val="20"/>
              </w:rPr>
              <w:t>Interference management (0006)</w:t>
            </w:r>
          </w:p>
          <w:p w:rsidR="0080627D" w:rsidRPr="002200B4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200B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:rsidR="0080627D" w:rsidRPr="002200B4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200B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:rsidR="0080627D" w:rsidRPr="002200B4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200B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31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31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31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31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31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20 Desktop, 3 laptops, 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31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31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$20m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31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0627D" w:rsidRPr="002200B4" w:rsidTr="00C368EF">
        <w:trPr>
          <w:trHeight w:val="300"/>
        </w:trPr>
        <w:tc>
          <w:tcPr>
            <w:tcW w:w="1260" w:type="dxa"/>
          </w:tcPr>
          <w:p w:rsidR="0080627D" w:rsidRPr="002200B4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200B4">
              <w:rPr>
                <w:rFonts w:ascii="Times New Roman" w:eastAsia="Times New Roman" w:hAnsi="Times New Roman" w:cs="Times New Roman"/>
                <w:color w:val="000000"/>
              </w:rPr>
              <w:t>24 – 48 hrs</w:t>
            </w:r>
          </w:p>
        </w:tc>
        <w:tc>
          <w:tcPr>
            <w:tcW w:w="1350" w:type="dxa"/>
            <w:vMerge/>
            <w:shd w:val="clear" w:color="auto" w:fill="auto"/>
            <w:noWrap/>
            <w:vAlign w:val="bottom"/>
            <w:hideMark/>
          </w:tcPr>
          <w:p w:rsidR="0080627D" w:rsidRPr="002200B4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31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31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31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31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31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31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31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0627D" w:rsidRPr="002200B4" w:rsidTr="00C368EF">
        <w:trPr>
          <w:trHeight w:val="300"/>
        </w:trPr>
        <w:tc>
          <w:tcPr>
            <w:tcW w:w="1260" w:type="dxa"/>
          </w:tcPr>
          <w:p w:rsidR="0080627D" w:rsidRPr="002200B4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200B4">
              <w:rPr>
                <w:rFonts w:ascii="Times New Roman" w:eastAsia="Times New Roman" w:hAnsi="Times New Roman" w:cs="Times New Roman"/>
                <w:color w:val="000000"/>
              </w:rPr>
              <w:t>Up to 2 week</w:t>
            </w:r>
          </w:p>
        </w:tc>
        <w:tc>
          <w:tcPr>
            <w:tcW w:w="1350" w:type="dxa"/>
            <w:vMerge/>
            <w:shd w:val="clear" w:color="auto" w:fill="auto"/>
            <w:noWrap/>
            <w:vAlign w:val="bottom"/>
            <w:hideMark/>
          </w:tcPr>
          <w:p w:rsidR="0080627D" w:rsidRPr="002200B4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31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31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31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31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31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31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0627D" w:rsidRPr="00773111" w:rsidRDefault="0080627D" w:rsidP="00C368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731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80627D" w:rsidRPr="00373F11" w:rsidRDefault="0080627D" w:rsidP="0080627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80627D" w:rsidRDefault="0080627D" w:rsidP="008062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Plan Activation</w:t>
      </w:r>
    </w:p>
    <w:p w:rsidR="0080627D" w:rsidRPr="00EF60C9" w:rsidRDefault="0080627D" w:rsidP="0080627D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EF60C9">
        <w:rPr>
          <w:rFonts w:ascii="Times New Roman" w:hAnsi="Times New Roman" w:cs="Times New Roman"/>
          <w:bCs/>
          <w:sz w:val="28"/>
          <w:szCs w:val="28"/>
        </w:rPr>
        <w:t xml:space="preserve">This plan </w:t>
      </w:r>
      <w:r>
        <w:rPr>
          <w:rFonts w:ascii="Times New Roman" w:hAnsi="Times New Roman" w:cs="Times New Roman"/>
          <w:bCs/>
          <w:sz w:val="28"/>
          <w:szCs w:val="28"/>
        </w:rPr>
        <w:t>shall be activated by the following</w:t>
      </w:r>
    </w:p>
    <w:tbl>
      <w:tblPr>
        <w:tblStyle w:val="TableGrid"/>
        <w:tblW w:w="9666" w:type="dxa"/>
        <w:tblLook w:val="04A0"/>
      </w:tblPr>
      <w:tblGrid>
        <w:gridCol w:w="918"/>
        <w:gridCol w:w="3960"/>
        <w:gridCol w:w="2394"/>
        <w:gridCol w:w="2394"/>
      </w:tblGrid>
      <w:tr w:rsidR="0080627D" w:rsidRPr="002200B4" w:rsidTr="00C368EF">
        <w:tc>
          <w:tcPr>
            <w:tcW w:w="918" w:type="dxa"/>
          </w:tcPr>
          <w:p w:rsidR="0080627D" w:rsidRPr="00EF60C9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60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S/N</w:t>
            </w:r>
          </w:p>
        </w:tc>
        <w:tc>
          <w:tcPr>
            <w:tcW w:w="3960" w:type="dxa"/>
          </w:tcPr>
          <w:p w:rsidR="0080627D" w:rsidRPr="00EF60C9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60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NAMES</w:t>
            </w:r>
          </w:p>
        </w:tc>
        <w:tc>
          <w:tcPr>
            <w:tcW w:w="2394" w:type="dxa"/>
          </w:tcPr>
          <w:p w:rsidR="0080627D" w:rsidRPr="00EF60C9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60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</w:t>
            </w:r>
          </w:p>
        </w:tc>
        <w:tc>
          <w:tcPr>
            <w:tcW w:w="2394" w:type="dxa"/>
          </w:tcPr>
          <w:p w:rsidR="0080627D" w:rsidRPr="00EF60C9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60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CONTACT</w:t>
            </w:r>
          </w:p>
        </w:tc>
      </w:tr>
      <w:tr w:rsidR="0080627D" w:rsidRPr="002200B4" w:rsidTr="00C368EF">
        <w:tc>
          <w:tcPr>
            <w:tcW w:w="918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3960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Prof. Ayo</w:t>
            </w:r>
          </w:p>
        </w:tc>
        <w:tc>
          <w:tcPr>
            <w:tcW w:w="2394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0627D" w:rsidRPr="002200B4" w:rsidTr="00C368EF">
        <w:tc>
          <w:tcPr>
            <w:tcW w:w="918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960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Dr. Mohammed </w:t>
            </w:r>
          </w:p>
        </w:tc>
        <w:tc>
          <w:tcPr>
            <w:tcW w:w="2394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0627D" w:rsidRPr="002200B4" w:rsidTr="00C368EF">
        <w:tc>
          <w:tcPr>
            <w:tcW w:w="918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960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Engr. Festus</w:t>
            </w:r>
          </w:p>
        </w:tc>
        <w:tc>
          <w:tcPr>
            <w:tcW w:w="2394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0627D" w:rsidRPr="002200B4" w:rsidTr="00C368EF">
        <w:tc>
          <w:tcPr>
            <w:tcW w:w="918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960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Engr. Rufus</w:t>
            </w:r>
          </w:p>
        </w:tc>
        <w:tc>
          <w:tcPr>
            <w:tcW w:w="2394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0627D" w:rsidRPr="002200B4" w:rsidTr="00C368EF">
        <w:tc>
          <w:tcPr>
            <w:tcW w:w="918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3960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Dr. Amir</w:t>
            </w:r>
          </w:p>
        </w:tc>
        <w:tc>
          <w:tcPr>
            <w:tcW w:w="2394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80627D" w:rsidRDefault="0080627D" w:rsidP="008062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80627D" w:rsidRPr="00D11D51" w:rsidRDefault="0080627D" w:rsidP="008062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1D51">
        <w:rPr>
          <w:rFonts w:ascii="Times New Roman" w:hAnsi="Times New Roman" w:cs="Times New Roman"/>
          <w:b/>
          <w:bCs/>
          <w:sz w:val="28"/>
          <w:szCs w:val="28"/>
        </w:rPr>
        <w:t>Relocation Strategy and Alternate Business Site</w:t>
      </w:r>
    </w:p>
    <w:p w:rsidR="0080627D" w:rsidRPr="00D11D51" w:rsidRDefault="0080627D" w:rsidP="0080627D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Below is the location and address of </w:t>
      </w:r>
      <w:r w:rsidRPr="00D11D51">
        <w:rPr>
          <w:rFonts w:ascii="Times New Roman" w:hAnsi="Times New Roman" w:cs="Times New Roman"/>
          <w:bCs/>
          <w:sz w:val="28"/>
          <w:szCs w:val="28"/>
        </w:rPr>
        <w:t xml:space="preserve">an alternate business site where recovery should take place.  </w:t>
      </w:r>
    </w:p>
    <w:tbl>
      <w:tblPr>
        <w:tblStyle w:val="TableGrid"/>
        <w:tblW w:w="0" w:type="auto"/>
        <w:jc w:val="center"/>
        <w:tblInd w:w="828" w:type="dxa"/>
        <w:tblLook w:val="01E0"/>
      </w:tblPr>
      <w:tblGrid>
        <w:gridCol w:w="3060"/>
        <w:gridCol w:w="3420"/>
      </w:tblGrid>
      <w:tr w:rsidR="0080627D" w:rsidRPr="002200B4" w:rsidTr="00C368EF">
        <w:trPr>
          <w:jc w:val="center"/>
        </w:trPr>
        <w:tc>
          <w:tcPr>
            <w:tcW w:w="3060" w:type="dxa"/>
          </w:tcPr>
          <w:p w:rsidR="0080627D" w:rsidRPr="002200B4" w:rsidRDefault="0080627D" w:rsidP="00C368EF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200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Primary Location</w:t>
            </w:r>
          </w:p>
        </w:tc>
        <w:tc>
          <w:tcPr>
            <w:tcW w:w="3420" w:type="dxa"/>
          </w:tcPr>
          <w:p w:rsidR="0080627D" w:rsidRPr="002200B4" w:rsidRDefault="0080627D" w:rsidP="00C368EF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200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Alternate Business Site</w:t>
            </w:r>
          </w:p>
        </w:tc>
      </w:tr>
      <w:tr w:rsidR="0080627D" w:rsidRPr="002200B4" w:rsidTr="00C368EF">
        <w:trPr>
          <w:jc w:val="center"/>
        </w:trPr>
        <w:tc>
          <w:tcPr>
            <w:tcW w:w="3060" w:type="dxa"/>
          </w:tcPr>
          <w:p w:rsidR="0080627D" w:rsidRPr="002200B4" w:rsidRDefault="0080627D" w:rsidP="00C368EF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80627D" w:rsidRPr="002200B4" w:rsidRDefault="0080627D" w:rsidP="00C368EF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80627D" w:rsidRPr="002200B4" w:rsidRDefault="0080627D" w:rsidP="00C368EF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420" w:type="dxa"/>
          </w:tcPr>
          <w:p w:rsidR="0080627D" w:rsidRPr="002200B4" w:rsidRDefault="0080627D" w:rsidP="00C368EF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80627D" w:rsidRDefault="0080627D" w:rsidP="008062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80627D" w:rsidRPr="00B871ED" w:rsidRDefault="0080627D" w:rsidP="008062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28"/>
        </w:rPr>
      </w:pPr>
      <w:r w:rsidRPr="00B871ED">
        <w:rPr>
          <w:rFonts w:ascii="Times New Roman" w:hAnsi="Times New Roman" w:cs="Times New Roman"/>
          <w:b/>
          <w:sz w:val="28"/>
        </w:rPr>
        <w:t>Incident Response Plan</w:t>
      </w:r>
    </w:p>
    <w:p w:rsidR="0080627D" w:rsidRPr="002200B4" w:rsidRDefault="0080627D" w:rsidP="0080627D">
      <w:pPr>
        <w:ind w:firstLine="36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GB"/>
        </w:rPr>
      </w:pPr>
      <w:r w:rsidRPr="002200B4">
        <w:rPr>
          <w:rFonts w:ascii="Times New Roman" w:hAnsi="Times New Roman" w:cs="Times New Roman"/>
          <w:b/>
          <w:bCs/>
          <w:iCs/>
          <w:sz w:val="28"/>
          <w:szCs w:val="28"/>
          <w:lang w:val="en-GB"/>
        </w:rPr>
        <w:t>Immediate Response Checklist</w:t>
      </w:r>
    </w:p>
    <w:p w:rsidR="0080627D" w:rsidRPr="00081752" w:rsidRDefault="0080627D" w:rsidP="0080627D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en-GB"/>
        </w:rPr>
      </w:pPr>
      <w:r w:rsidRPr="00081752">
        <w:rPr>
          <w:rFonts w:ascii="Times New Roman" w:hAnsi="Times New Roman" w:cs="Times New Roman"/>
          <w:bCs/>
          <w:i/>
          <w:iCs/>
          <w:sz w:val="28"/>
          <w:szCs w:val="28"/>
          <w:lang w:val="en-GB"/>
        </w:rPr>
        <w:t>(To be completed by the Incident Response Team Lead)</w:t>
      </w:r>
    </w:p>
    <w:tbl>
      <w:tblPr>
        <w:tblStyle w:val="TableGrid"/>
        <w:tblW w:w="8613" w:type="dxa"/>
        <w:jc w:val="center"/>
        <w:tblLook w:val="01E0"/>
      </w:tblPr>
      <w:tblGrid>
        <w:gridCol w:w="5778"/>
        <w:gridCol w:w="709"/>
        <w:gridCol w:w="2126"/>
      </w:tblGrid>
      <w:tr w:rsidR="0080627D" w:rsidRPr="002200B4" w:rsidTr="00C368EF">
        <w:trPr>
          <w:jc w:val="center"/>
        </w:trPr>
        <w:tc>
          <w:tcPr>
            <w:tcW w:w="5778" w:type="dxa"/>
          </w:tcPr>
          <w:p w:rsidR="0080627D" w:rsidRPr="002200B4" w:rsidRDefault="0080627D" w:rsidP="00C368E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mallCaps/>
              </w:rPr>
            </w:pPr>
            <w:r w:rsidRPr="002200B4">
              <w:rPr>
                <w:rFonts w:ascii="Times New Roman" w:hAnsi="Times New Roman" w:cs="Times New Roman"/>
                <w:b/>
                <w:smallCaps/>
              </w:rPr>
              <w:t>Incident Response</w:t>
            </w:r>
          </w:p>
        </w:tc>
        <w:tc>
          <w:tcPr>
            <w:tcW w:w="709" w:type="dxa"/>
          </w:tcPr>
          <w:p w:rsidR="0080627D" w:rsidRPr="002200B4" w:rsidRDefault="0080627D" w:rsidP="00C368EF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mallCaps/>
                <w:sz w:val="44"/>
                <w:szCs w:val="44"/>
              </w:rPr>
            </w:pPr>
            <w:r w:rsidRPr="002200B4">
              <w:rPr>
                <w:rFonts w:ascii="Times New Roman" w:eastAsia="PMingLiU" w:hAnsi="Times New Roman" w:cs="Times New Roman"/>
                <w:sz w:val="44"/>
                <w:szCs w:val="44"/>
                <w:lang w:eastAsia="zh-TW"/>
              </w:rPr>
              <w:t></w:t>
            </w:r>
          </w:p>
        </w:tc>
        <w:tc>
          <w:tcPr>
            <w:tcW w:w="2126" w:type="dxa"/>
          </w:tcPr>
          <w:p w:rsidR="0080627D" w:rsidRPr="002200B4" w:rsidRDefault="0080627D" w:rsidP="00C368E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mallCaps/>
              </w:rPr>
            </w:pPr>
            <w:r w:rsidRPr="002200B4">
              <w:rPr>
                <w:rFonts w:ascii="Times New Roman" w:hAnsi="Times New Roman" w:cs="Times New Roman"/>
                <w:b/>
                <w:smallCaps/>
              </w:rPr>
              <w:t>Actions taken</w:t>
            </w:r>
          </w:p>
        </w:tc>
      </w:tr>
      <w:tr w:rsidR="0080627D" w:rsidRPr="002200B4" w:rsidTr="00C368EF">
        <w:trPr>
          <w:jc w:val="center"/>
        </w:trPr>
        <w:tc>
          <w:tcPr>
            <w:tcW w:w="5778" w:type="dxa"/>
          </w:tcPr>
          <w:p w:rsidR="0080627D" w:rsidRPr="002200B4" w:rsidRDefault="0080627D" w:rsidP="00C368EF">
            <w:pPr>
              <w:spacing w:after="40"/>
              <w:rPr>
                <w:rFonts w:ascii="Times New Roman" w:hAnsi="Times New Roman" w:cs="Times New Roman"/>
                <w:color w:val="000000"/>
              </w:rPr>
            </w:pPr>
            <w:r w:rsidRPr="002200B4">
              <w:rPr>
                <w:rFonts w:ascii="Times New Roman" w:hAnsi="Times New Roman" w:cs="Times New Roman"/>
                <w:color w:val="000000"/>
              </w:rPr>
              <w:t>Have you:</w:t>
            </w:r>
          </w:p>
          <w:p w:rsidR="0080627D" w:rsidRPr="002200B4" w:rsidRDefault="0080627D" w:rsidP="0080627D">
            <w:pPr>
              <w:numPr>
                <w:ilvl w:val="0"/>
                <w:numId w:val="1"/>
              </w:numPr>
              <w:tabs>
                <w:tab w:val="clear" w:pos="720"/>
                <w:tab w:val="num" w:pos="284"/>
              </w:tabs>
              <w:spacing w:after="40"/>
              <w:ind w:left="284" w:hanging="284"/>
              <w:rPr>
                <w:rFonts w:ascii="Times New Roman" w:hAnsi="Times New Roman" w:cs="Times New Roman"/>
              </w:rPr>
            </w:pPr>
            <w:proofErr w:type="gramStart"/>
            <w:r w:rsidRPr="002200B4">
              <w:rPr>
                <w:rFonts w:ascii="Times New Roman" w:hAnsi="Times New Roman" w:cs="Times New Roman"/>
                <w:color w:val="000000"/>
              </w:rPr>
              <w:t>assessed</w:t>
            </w:r>
            <w:proofErr w:type="gramEnd"/>
            <w:r w:rsidRPr="002200B4">
              <w:rPr>
                <w:rFonts w:ascii="Times New Roman" w:hAnsi="Times New Roman" w:cs="Times New Roman"/>
                <w:color w:val="000000"/>
              </w:rPr>
              <w:t xml:space="preserve"> the severity of the incident? </w:t>
            </w:r>
          </w:p>
        </w:tc>
        <w:tc>
          <w:tcPr>
            <w:tcW w:w="709" w:type="dxa"/>
          </w:tcPr>
          <w:p w:rsidR="0080627D" w:rsidRPr="00B871ED" w:rsidRDefault="0080627D" w:rsidP="0080627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4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26" w:type="dxa"/>
          </w:tcPr>
          <w:p w:rsidR="0080627D" w:rsidRPr="002200B4" w:rsidRDefault="0080627D" w:rsidP="00C368EF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  <w:tr w:rsidR="0080627D" w:rsidRPr="002200B4" w:rsidTr="00C368EF">
        <w:trPr>
          <w:jc w:val="center"/>
        </w:trPr>
        <w:tc>
          <w:tcPr>
            <w:tcW w:w="5778" w:type="dxa"/>
          </w:tcPr>
          <w:p w:rsidR="0080627D" w:rsidRPr="002200B4" w:rsidRDefault="0080627D" w:rsidP="0080627D">
            <w:pPr>
              <w:numPr>
                <w:ilvl w:val="0"/>
                <w:numId w:val="1"/>
              </w:numPr>
              <w:tabs>
                <w:tab w:val="clear" w:pos="720"/>
                <w:tab w:val="num" w:pos="284"/>
              </w:tabs>
              <w:spacing w:after="40"/>
              <w:ind w:left="284" w:hanging="284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2200B4">
              <w:rPr>
                <w:rFonts w:ascii="Times New Roman" w:hAnsi="Times New Roman" w:cs="Times New Roman"/>
                <w:color w:val="000000"/>
              </w:rPr>
              <w:t>evacuated</w:t>
            </w:r>
            <w:proofErr w:type="gramEnd"/>
            <w:r w:rsidRPr="002200B4">
              <w:rPr>
                <w:rFonts w:ascii="Times New Roman" w:hAnsi="Times New Roman" w:cs="Times New Roman"/>
                <w:color w:val="000000"/>
              </w:rPr>
              <w:t xml:space="preserve"> the site if necessary?</w:t>
            </w:r>
          </w:p>
        </w:tc>
        <w:tc>
          <w:tcPr>
            <w:tcW w:w="709" w:type="dxa"/>
          </w:tcPr>
          <w:p w:rsidR="0080627D" w:rsidRPr="00B871ED" w:rsidRDefault="0080627D" w:rsidP="0080627D">
            <w:pPr>
              <w:pStyle w:val="ListParagraph"/>
              <w:numPr>
                <w:ilvl w:val="0"/>
                <w:numId w:val="4"/>
              </w:numPr>
              <w:spacing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80627D" w:rsidRPr="002200B4" w:rsidRDefault="0080627D" w:rsidP="00C368EF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  <w:tr w:rsidR="0080627D" w:rsidRPr="002200B4" w:rsidTr="00C368EF">
        <w:trPr>
          <w:jc w:val="center"/>
        </w:trPr>
        <w:tc>
          <w:tcPr>
            <w:tcW w:w="5778" w:type="dxa"/>
          </w:tcPr>
          <w:p w:rsidR="0080627D" w:rsidRPr="002200B4" w:rsidRDefault="0080627D" w:rsidP="0080627D">
            <w:pPr>
              <w:numPr>
                <w:ilvl w:val="0"/>
                <w:numId w:val="1"/>
              </w:numPr>
              <w:tabs>
                <w:tab w:val="clear" w:pos="720"/>
                <w:tab w:val="num" w:pos="284"/>
              </w:tabs>
              <w:spacing w:after="40"/>
              <w:ind w:left="284" w:hanging="284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2200B4">
              <w:rPr>
                <w:rFonts w:ascii="Times New Roman" w:hAnsi="Times New Roman" w:cs="Times New Roman"/>
                <w:color w:val="000000"/>
              </w:rPr>
              <w:t>accounted</w:t>
            </w:r>
            <w:proofErr w:type="gramEnd"/>
            <w:r w:rsidRPr="002200B4">
              <w:rPr>
                <w:rFonts w:ascii="Times New Roman" w:hAnsi="Times New Roman" w:cs="Times New Roman"/>
                <w:color w:val="000000"/>
              </w:rPr>
              <w:t xml:space="preserve"> for everyone?</w:t>
            </w:r>
          </w:p>
        </w:tc>
        <w:tc>
          <w:tcPr>
            <w:tcW w:w="709" w:type="dxa"/>
          </w:tcPr>
          <w:p w:rsidR="0080627D" w:rsidRPr="00B871ED" w:rsidRDefault="0080627D" w:rsidP="0080627D">
            <w:pPr>
              <w:pStyle w:val="ListParagraph"/>
              <w:numPr>
                <w:ilvl w:val="0"/>
                <w:numId w:val="4"/>
              </w:numPr>
              <w:spacing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80627D" w:rsidRPr="002200B4" w:rsidRDefault="0080627D" w:rsidP="00C368EF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  <w:tr w:rsidR="0080627D" w:rsidRPr="002200B4" w:rsidTr="00C368EF">
        <w:trPr>
          <w:jc w:val="center"/>
        </w:trPr>
        <w:tc>
          <w:tcPr>
            <w:tcW w:w="5778" w:type="dxa"/>
          </w:tcPr>
          <w:p w:rsidR="0080627D" w:rsidRPr="002200B4" w:rsidRDefault="0080627D" w:rsidP="0080627D">
            <w:pPr>
              <w:numPr>
                <w:ilvl w:val="0"/>
                <w:numId w:val="1"/>
              </w:numPr>
              <w:tabs>
                <w:tab w:val="clear" w:pos="720"/>
                <w:tab w:val="num" w:pos="284"/>
              </w:tabs>
              <w:spacing w:after="40"/>
              <w:ind w:left="284" w:hanging="284"/>
              <w:rPr>
                <w:rFonts w:ascii="Times New Roman" w:hAnsi="Times New Roman" w:cs="Times New Roman"/>
              </w:rPr>
            </w:pPr>
            <w:proofErr w:type="gramStart"/>
            <w:r w:rsidRPr="002200B4">
              <w:rPr>
                <w:rFonts w:ascii="Times New Roman" w:hAnsi="Times New Roman" w:cs="Times New Roman"/>
                <w:color w:val="000000"/>
              </w:rPr>
              <w:t>identified</w:t>
            </w:r>
            <w:proofErr w:type="gramEnd"/>
            <w:r w:rsidRPr="002200B4">
              <w:rPr>
                <w:rFonts w:ascii="Times New Roman" w:hAnsi="Times New Roman" w:cs="Times New Roman"/>
                <w:color w:val="000000"/>
              </w:rPr>
              <w:t xml:space="preserve"> any injuries to persons?</w:t>
            </w:r>
          </w:p>
        </w:tc>
        <w:tc>
          <w:tcPr>
            <w:tcW w:w="709" w:type="dxa"/>
          </w:tcPr>
          <w:p w:rsidR="0080627D" w:rsidRPr="00B871ED" w:rsidRDefault="0080627D" w:rsidP="0080627D">
            <w:pPr>
              <w:pStyle w:val="ListParagraph"/>
              <w:numPr>
                <w:ilvl w:val="0"/>
                <w:numId w:val="4"/>
              </w:numPr>
              <w:spacing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80627D" w:rsidRPr="002200B4" w:rsidRDefault="0080627D" w:rsidP="00C368EF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  <w:tr w:rsidR="0080627D" w:rsidRPr="002200B4" w:rsidTr="00C368EF">
        <w:trPr>
          <w:jc w:val="center"/>
        </w:trPr>
        <w:tc>
          <w:tcPr>
            <w:tcW w:w="5778" w:type="dxa"/>
          </w:tcPr>
          <w:p w:rsidR="0080627D" w:rsidRPr="002200B4" w:rsidRDefault="0080627D" w:rsidP="0080627D">
            <w:pPr>
              <w:numPr>
                <w:ilvl w:val="0"/>
                <w:numId w:val="1"/>
              </w:numPr>
              <w:tabs>
                <w:tab w:val="clear" w:pos="720"/>
                <w:tab w:val="num" w:pos="284"/>
              </w:tabs>
              <w:spacing w:after="40"/>
              <w:ind w:left="284" w:hanging="284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2200B4">
              <w:rPr>
                <w:rFonts w:ascii="Times New Roman" w:hAnsi="Times New Roman" w:cs="Times New Roman"/>
                <w:color w:val="000000"/>
              </w:rPr>
              <w:t>contacted</w:t>
            </w:r>
            <w:proofErr w:type="gramEnd"/>
            <w:r w:rsidRPr="002200B4">
              <w:rPr>
                <w:rFonts w:ascii="Times New Roman" w:hAnsi="Times New Roman" w:cs="Times New Roman"/>
                <w:color w:val="000000"/>
              </w:rPr>
              <w:t xml:space="preserve"> Emergency Services?</w:t>
            </w:r>
          </w:p>
        </w:tc>
        <w:tc>
          <w:tcPr>
            <w:tcW w:w="709" w:type="dxa"/>
          </w:tcPr>
          <w:p w:rsidR="0080627D" w:rsidRPr="00B871ED" w:rsidRDefault="0080627D" w:rsidP="0080627D">
            <w:pPr>
              <w:pStyle w:val="ListParagraph"/>
              <w:numPr>
                <w:ilvl w:val="0"/>
                <w:numId w:val="4"/>
              </w:numPr>
              <w:spacing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80627D" w:rsidRPr="002200B4" w:rsidRDefault="0080627D" w:rsidP="00C368EF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  <w:tr w:rsidR="0080627D" w:rsidRPr="002200B4" w:rsidTr="00C368EF">
        <w:trPr>
          <w:jc w:val="center"/>
        </w:trPr>
        <w:tc>
          <w:tcPr>
            <w:tcW w:w="5778" w:type="dxa"/>
          </w:tcPr>
          <w:p w:rsidR="0080627D" w:rsidRPr="002200B4" w:rsidRDefault="0080627D" w:rsidP="0080627D">
            <w:pPr>
              <w:numPr>
                <w:ilvl w:val="0"/>
                <w:numId w:val="1"/>
              </w:numPr>
              <w:tabs>
                <w:tab w:val="clear" w:pos="720"/>
                <w:tab w:val="num" w:pos="284"/>
              </w:tabs>
              <w:spacing w:after="40"/>
              <w:ind w:left="284" w:hanging="284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2200B4">
              <w:rPr>
                <w:rFonts w:ascii="Times New Roman" w:hAnsi="Times New Roman" w:cs="Times New Roman"/>
                <w:color w:val="000000"/>
              </w:rPr>
              <w:t>implemented</w:t>
            </w:r>
            <w:proofErr w:type="gramEnd"/>
            <w:r w:rsidRPr="002200B4">
              <w:rPr>
                <w:rFonts w:ascii="Times New Roman" w:hAnsi="Times New Roman" w:cs="Times New Roman"/>
                <w:color w:val="000000"/>
              </w:rPr>
              <w:t xml:space="preserve"> your Incident Response Plan?</w:t>
            </w:r>
          </w:p>
        </w:tc>
        <w:tc>
          <w:tcPr>
            <w:tcW w:w="709" w:type="dxa"/>
          </w:tcPr>
          <w:p w:rsidR="0080627D" w:rsidRPr="00B871ED" w:rsidRDefault="0080627D" w:rsidP="0080627D">
            <w:pPr>
              <w:pStyle w:val="ListParagraph"/>
              <w:numPr>
                <w:ilvl w:val="0"/>
                <w:numId w:val="4"/>
              </w:numPr>
              <w:spacing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80627D" w:rsidRPr="002200B4" w:rsidRDefault="0080627D" w:rsidP="00C368EF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  <w:tr w:rsidR="0080627D" w:rsidRPr="002200B4" w:rsidTr="00C368EF">
        <w:trPr>
          <w:jc w:val="center"/>
        </w:trPr>
        <w:tc>
          <w:tcPr>
            <w:tcW w:w="5778" w:type="dxa"/>
          </w:tcPr>
          <w:p w:rsidR="0080627D" w:rsidRPr="002200B4" w:rsidRDefault="0080627D" w:rsidP="0080627D">
            <w:pPr>
              <w:numPr>
                <w:ilvl w:val="0"/>
                <w:numId w:val="1"/>
              </w:numPr>
              <w:tabs>
                <w:tab w:val="clear" w:pos="720"/>
                <w:tab w:val="num" w:pos="284"/>
              </w:tabs>
              <w:spacing w:after="40"/>
              <w:ind w:left="284" w:hanging="284"/>
              <w:rPr>
                <w:rFonts w:ascii="Times New Roman" w:hAnsi="Times New Roman" w:cs="Times New Roman"/>
              </w:rPr>
            </w:pPr>
            <w:proofErr w:type="gramStart"/>
            <w:r w:rsidRPr="002200B4">
              <w:rPr>
                <w:rFonts w:ascii="Times New Roman" w:hAnsi="Times New Roman" w:cs="Times New Roman"/>
                <w:color w:val="000000"/>
              </w:rPr>
              <w:t>started</w:t>
            </w:r>
            <w:proofErr w:type="gramEnd"/>
            <w:r w:rsidRPr="002200B4">
              <w:rPr>
                <w:rFonts w:ascii="Times New Roman" w:hAnsi="Times New Roman" w:cs="Times New Roman"/>
                <w:color w:val="000000"/>
              </w:rPr>
              <w:t xml:space="preserve"> an Event Log? </w:t>
            </w:r>
          </w:p>
        </w:tc>
        <w:tc>
          <w:tcPr>
            <w:tcW w:w="709" w:type="dxa"/>
          </w:tcPr>
          <w:p w:rsidR="0080627D" w:rsidRPr="00B871ED" w:rsidRDefault="0080627D" w:rsidP="0080627D">
            <w:pPr>
              <w:pStyle w:val="ListParagraph"/>
              <w:numPr>
                <w:ilvl w:val="0"/>
                <w:numId w:val="4"/>
              </w:numPr>
              <w:spacing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80627D" w:rsidRPr="002200B4" w:rsidRDefault="0080627D" w:rsidP="00C368EF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  <w:tr w:rsidR="0080627D" w:rsidRPr="002200B4" w:rsidTr="00C368EF">
        <w:trPr>
          <w:jc w:val="center"/>
        </w:trPr>
        <w:tc>
          <w:tcPr>
            <w:tcW w:w="5778" w:type="dxa"/>
          </w:tcPr>
          <w:p w:rsidR="0080627D" w:rsidRPr="002200B4" w:rsidRDefault="0080627D" w:rsidP="0080627D">
            <w:pPr>
              <w:numPr>
                <w:ilvl w:val="0"/>
                <w:numId w:val="1"/>
              </w:numPr>
              <w:tabs>
                <w:tab w:val="clear" w:pos="720"/>
                <w:tab w:val="num" w:pos="284"/>
              </w:tabs>
              <w:spacing w:after="40"/>
              <w:ind w:left="284" w:hanging="284"/>
              <w:rPr>
                <w:rFonts w:ascii="Times New Roman" w:hAnsi="Times New Roman" w:cs="Times New Roman"/>
              </w:rPr>
            </w:pPr>
            <w:proofErr w:type="gramStart"/>
            <w:r w:rsidRPr="002200B4">
              <w:rPr>
                <w:rFonts w:ascii="Times New Roman" w:hAnsi="Times New Roman" w:cs="Times New Roman"/>
                <w:color w:val="000000"/>
              </w:rPr>
              <w:t>activated</w:t>
            </w:r>
            <w:proofErr w:type="gramEnd"/>
            <w:r w:rsidRPr="002200B4">
              <w:rPr>
                <w:rFonts w:ascii="Times New Roman" w:hAnsi="Times New Roman" w:cs="Times New Roman"/>
                <w:color w:val="000000"/>
              </w:rPr>
              <w:t xml:space="preserve"> staff members and resources? </w:t>
            </w:r>
          </w:p>
        </w:tc>
        <w:tc>
          <w:tcPr>
            <w:tcW w:w="709" w:type="dxa"/>
          </w:tcPr>
          <w:p w:rsidR="0080627D" w:rsidRPr="00B871ED" w:rsidRDefault="0080627D" w:rsidP="0080627D">
            <w:pPr>
              <w:pStyle w:val="ListParagraph"/>
              <w:numPr>
                <w:ilvl w:val="0"/>
                <w:numId w:val="4"/>
              </w:numPr>
              <w:spacing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80627D" w:rsidRPr="002200B4" w:rsidRDefault="0080627D" w:rsidP="00C368EF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  <w:tr w:rsidR="0080627D" w:rsidRPr="002200B4" w:rsidTr="00C368EF">
        <w:trPr>
          <w:jc w:val="center"/>
        </w:trPr>
        <w:tc>
          <w:tcPr>
            <w:tcW w:w="5778" w:type="dxa"/>
          </w:tcPr>
          <w:p w:rsidR="0080627D" w:rsidRPr="002200B4" w:rsidRDefault="0080627D" w:rsidP="0080627D">
            <w:pPr>
              <w:numPr>
                <w:ilvl w:val="0"/>
                <w:numId w:val="1"/>
              </w:numPr>
              <w:tabs>
                <w:tab w:val="clear" w:pos="720"/>
                <w:tab w:val="num" w:pos="284"/>
              </w:tabs>
              <w:spacing w:after="40"/>
              <w:ind w:left="284" w:hanging="284"/>
              <w:rPr>
                <w:rFonts w:ascii="Times New Roman" w:hAnsi="Times New Roman" w:cs="Times New Roman"/>
              </w:rPr>
            </w:pPr>
            <w:proofErr w:type="gramStart"/>
            <w:r w:rsidRPr="002200B4">
              <w:rPr>
                <w:rFonts w:ascii="Times New Roman" w:hAnsi="Times New Roman" w:cs="Times New Roman"/>
                <w:color w:val="000000"/>
              </w:rPr>
              <w:t>appointed</w:t>
            </w:r>
            <w:proofErr w:type="gramEnd"/>
            <w:r w:rsidRPr="002200B4">
              <w:rPr>
                <w:rFonts w:ascii="Times New Roman" w:hAnsi="Times New Roman" w:cs="Times New Roman"/>
                <w:color w:val="000000"/>
              </w:rPr>
              <w:t xml:space="preserve"> a spokesperson? </w:t>
            </w:r>
          </w:p>
        </w:tc>
        <w:tc>
          <w:tcPr>
            <w:tcW w:w="709" w:type="dxa"/>
          </w:tcPr>
          <w:p w:rsidR="0080627D" w:rsidRPr="00B871ED" w:rsidRDefault="0080627D" w:rsidP="0080627D">
            <w:pPr>
              <w:pStyle w:val="ListParagraph"/>
              <w:numPr>
                <w:ilvl w:val="0"/>
                <w:numId w:val="4"/>
              </w:numPr>
              <w:spacing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80627D" w:rsidRPr="002200B4" w:rsidRDefault="0080627D" w:rsidP="00C368EF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  <w:tr w:rsidR="0080627D" w:rsidRPr="002200B4" w:rsidTr="00C368EF">
        <w:trPr>
          <w:jc w:val="center"/>
        </w:trPr>
        <w:tc>
          <w:tcPr>
            <w:tcW w:w="5778" w:type="dxa"/>
          </w:tcPr>
          <w:p w:rsidR="0080627D" w:rsidRPr="002200B4" w:rsidRDefault="0080627D" w:rsidP="0080627D">
            <w:pPr>
              <w:numPr>
                <w:ilvl w:val="0"/>
                <w:numId w:val="1"/>
              </w:numPr>
              <w:tabs>
                <w:tab w:val="clear" w:pos="720"/>
                <w:tab w:val="num" w:pos="284"/>
              </w:tabs>
              <w:spacing w:after="40"/>
              <w:ind w:left="284" w:hanging="284"/>
              <w:rPr>
                <w:rFonts w:ascii="Times New Roman" w:hAnsi="Times New Roman" w:cs="Times New Roman"/>
              </w:rPr>
            </w:pPr>
            <w:proofErr w:type="gramStart"/>
            <w:r w:rsidRPr="002200B4">
              <w:rPr>
                <w:rFonts w:ascii="Times New Roman" w:hAnsi="Times New Roman" w:cs="Times New Roman"/>
                <w:color w:val="000000"/>
              </w:rPr>
              <w:t>gained</w:t>
            </w:r>
            <w:proofErr w:type="gramEnd"/>
            <w:r w:rsidRPr="002200B4">
              <w:rPr>
                <w:rFonts w:ascii="Times New Roman" w:hAnsi="Times New Roman" w:cs="Times New Roman"/>
                <w:color w:val="000000"/>
              </w:rPr>
              <w:t xml:space="preserve"> more information as a priority?</w:t>
            </w:r>
          </w:p>
        </w:tc>
        <w:tc>
          <w:tcPr>
            <w:tcW w:w="709" w:type="dxa"/>
          </w:tcPr>
          <w:p w:rsidR="0080627D" w:rsidRPr="00B871ED" w:rsidRDefault="0080627D" w:rsidP="0080627D">
            <w:pPr>
              <w:pStyle w:val="ListParagraph"/>
              <w:numPr>
                <w:ilvl w:val="0"/>
                <w:numId w:val="4"/>
              </w:numPr>
              <w:spacing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80627D" w:rsidRPr="002200B4" w:rsidRDefault="0080627D" w:rsidP="00C368EF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  <w:tr w:rsidR="0080627D" w:rsidRPr="002200B4" w:rsidTr="00C368EF">
        <w:trPr>
          <w:jc w:val="center"/>
        </w:trPr>
        <w:tc>
          <w:tcPr>
            <w:tcW w:w="5778" w:type="dxa"/>
          </w:tcPr>
          <w:p w:rsidR="0080627D" w:rsidRPr="002200B4" w:rsidRDefault="0080627D" w:rsidP="0080627D">
            <w:pPr>
              <w:numPr>
                <w:ilvl w:val="0"/>
                <w:numId w:val="1"/>
              </w:numPr>
              <w:tabs>
                <w:tab w:val="clear" w:pos="720"/>
                <w:tab w:val="num" w:pos="284"/>
              </w:tabs>
              <w:spacing w:after="40"/>
              <w:ind w:left="284" w:hanging="284"/>
              <w:rPr>
                <w:rFonts w:ascii="Times New Roman" w:hAnsi="Times New Roman" w:cs="Times New Roman"/>
              </w:rPr>
            </w:pPr>
            <w:proofErr w:type="gramStart"/>
            <w:r w:rsidRPr="002200B4">
              <w:rPr>
                <w:rFonts w:ascii="Times New Roman" w:hAnsi="Times New Roman" w:cs="Times New Roman"/>
                <w:color w:val="000000"/>
              </w:rPr>
              <w:t>briefed</w:t>
            </w:r>
            <w:proofErr w:type="gramEnd"/>
            <w:r w:rsidRPr="002200B4">
              <w:rPr>
                <w:rFonts w:ascii="Times New Roman" w:hAnsi="Times New Roman" w:cs="Times New Roman"/>
                <w:color w:val="000000"/>
              </w:rPr>
              <w:t xml:space="preserve"> team members on incident?</w:t>
            </w:r>
          </w:p>
        </w:tc>
        <w:tc>
          <w:tcPr>
            <w:tcW w:w="709" w:type="dxa"/>
          </w:tcPr>
          <w:p w:rsidR="0080627D" w:rsidRPr="00B871ED" w:rsidRDefault="0080627D" w:rsidP="0080627D">
            <w:pPr>
              <w:pStyle w:val="ListParagraph"/>
              <w:numPr>
                <w:ilvl w:val="0"/>
                <w:numId w:val="4"/>
              </w:numPr>
              <w:spacing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80627D" w:rsidRPr="002200B4" w:rsidRDefault="0080627D" w:rsidP="00C368EF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  <w:tr w:rsidR="0080627D" w:rsidRPr="002200B4" w:rsidTr="00C368EF">
        <w:trPr>
          <w:jc w:val="center"/>
        </w:trPr>
        <w:tc>
          <w:tcPr>
            <w:tcW w:w="5778" w:type="dxa"/>
          </w:tcPr>
          <w:p w:rsidR="0080627D" w:rsidRPr="002200B4" w:rsidRDefault="0080627D" w:rsidP="0080627D">
            <w:pPr>
              <w:numPr>
                <w:ilvl w:val="0"/>
                <w:numId w:val="1"/>
              </w:numPr>
              <w:tabs>
                <w:tab w:val="clear" w:pos="720"/>
                <w:tab w:val="num" w:pos="284"/>
              </w:tabs>
              <w:spacing w:after="40"/>
              <w:ind w:left="284" w:hanging="284"/>
              <w:rPr>
                <w:rFonts w:ascii="Times New Roman" w:hAnsi="Times New Roman" w:cs="Times New Roman"/>
              </w:rPr>
            </w:pPr>
            <w:proofErr w:type="gramStart"/>
            <w:r w:rsidRPr="002200B4">
              <w:rPr>
                <w:rFonts w:ascii="Times New Roman" w:hAnsi="Times New Roman" w:cs="Times New Roman"/>
                <w:color w:val="000000"/>
              </w:rPr>
              <w:t>allocated</w:t>
            </w:r>
            <w:proofErr w:type="gramEnd"/>
            <w:r w:rsidRPr="002200B4">
              <w:rPr>
                <w:rFonts w:ascii="Times New Roman" w:hAnsi="Times New Roman" w:cs="Times New Roman"/>
                <w:color w:val="000000"/>
              </w:rPr>
              <w:t xml:space="preserve"> specific roles and responsibilities?</w:t>
            </w:r>
          </w:p>
        </w:tc>
        <w:tc>
          <w:tcPr>
            <w:tcW w:w="709" w:type="dxa"/>
          </w:tcPr>
          <w:p w:rsidR="0080627D" w:rsidRPr="00B871ED" w:rsidRDefault="0080627D" w:rsidP="0080627D">
            <w:pPr>
              <w:pStyle w:val="ListParagraph"/>
              <w:numPr>
                <w:ilvl w:val="0"/>
                <w:numId w:val="4"/>
              </w:numPr>
              <w:spacing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80627D" w:rsidRPr="002200B4" w:rsidRDefault="0080627D" w:rsidP="00C368EF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  <w:tr w:rsidR="0080627D" w:rsidRPr="002200B4" w:rsidTr="00C368EF">
        <w:trPr>
          <w:jc w:val="center"/>
        </w:trPr>
        <w:tc>
          <w:tcPr>
            <w:tcW w:w="5778" w:type="dxa"/>
          </w:tcPr>
          <w:p w:rsidR="0080627D" w:rsidRPr="002200B4" w:rsidRDefault="0080627D" w:rsidP="0080627D">
            <w:pPr>
              <w:numPr>
                <w:ilvl w:val="0"/>
                <w:numId w:val="1"/>
              </w:numPr>
              <w:tabs>
                <w:tab w:val="clear" w:pos="720"/>
                <w:tab w:val="num" w:pos="284"/>
              </w:tabs>
              <w:spacing w:after="40"/>
              <w:ind w:left="284" w:hanging="284"/>
              <w:rPr>
                <w:rFonts w:ascii="Times New Roman" w:hAnsi="Times New Roman" w:cs="Times New Roman"/>
              </w:rPr>
            </w:pPr>
            <w:proofErr w:type="gramStart"/>
            <w:r w:rsidRPr="002200B4">
              <w:rPr>
                <w:rFonts w:ascii="Times New Roman" w:hAnsi="Times New Roman" w:cs="Times New Roman"/>
                <w:color w:val="000000"/>
              </w:rPr>
              <w:lastRenderedPageBreak/>
              <w:t>identified</w:t>
            </w:r>
            <w:proofErr w:type="gramEnd"/>
            <w:r w:rsidRPr="002200B4">
              <w:rPr>
                <w:rFonts w:ascii="Times New Roman" w:hAnsi="Times New Roman" w:cs="Times New Roman"/>
                <w:color w:val="000000"/>
              </w:rPr>
              <w:t xml:space="preserve"> any damage?</w:t>
            </w:r>
          </w:p>
        </w:tc>
        <w:tc>
          <w:tcPr>
            <w:tcW w:w="709" w:type="dxa"/>
          </w:tcPr>
          <w:p w:rsidR="0080627D" w:rsidRPr="00B871ED" w:rsidRDefault="0080627D" w:rsidP="0080627D">
            <w:pPr>
              <w:pStyle w:val="ListParagraph"/>
              <w:numPr>
                <w:ilvl w:val="0"/>
                <w:numId w:val="4"/>
              </w:numPr>
              <w:spacing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80627D" w:rsidRPr="002200B4" w:rsidRDefault="0080627D" w:rsidP="00C368EF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  <w:tr w:rsidR="0080627D" w:rsidRPr="002200B4" w:rsidTr="00C368EF">
        <w:trPr>
          <w:jc w:val="center"/>
        </w:trPr>
        <w:tc>
          <w:tcPr>
            <w:tcW w:w="5778" w:type="dxa"/>
          </w:tcPr>
          <w:p w:rsidR="0080627D" w:rsidRPr="002200B4" w:rsidRDefault="0080627D" w:rsidP="0080627D">
            <w:pPr>
              <w:numPr>
                <w:ilvl w:val="0"/>
                <w:numId w:val="1"/>
              </w:numPr>
              <w:tabs>
                <w:tab w:val="clear" w:pos="720"/>
                <w:tab w:val="num" w:pos="284"/>
              </w:tabs>
              <w:spacing w:after="40"/>
              <w:ind w:left="284" w:hanging="284"/>
              <w:rPr>
                <w:rFonts w:ascii="Times New Roman" w:hAnsi="Times New Roman" w:cs="Times New Roman"/>
              </w:rPr>
            </w:pPr>
            <w:proofErr w:type="gramStart"/>
            <w:r w:rsidRPr="002200B4">
              <w:rPr>
                <w:rFonts w:ascii="Times New Roman" w:hAnsi="Times New Roman" w:cs="Times New Roman"/>
                <w:color w:val="000000"/>
              </w:rPr>
              <w:t>identified</w:t>
            </w:r>
            <w:proofErr w:type="gramEnd"/>
            <w:r w:rsidRPr="002200B4">
              <w:rPr>
                <w:rFonts w:ascii="Times New Roman" w:hAnsi="Times New Roman" w:cs="Times New Roman"/>
                <w:color w:val="000000"/>
              </w:rPr>
              <w:t xml:space="preserve"> critical activities that have been disrupted?</w:t>
            </w:r>
          </w:p>
        </w:tc>
        <w:tc>
          <w:tcPr>
            <w:tcW w:w="709" w:type="dxa"/>
          </w:tcPr>
          <w:p w:rsidR="0080627D" w:rsidRPr="00B871ED" w:rsidRDefault="0080627D" w:rsidP="0080627D">
            <w:pPr>
              <w:pStyle w:val="ListParagraph"/>
              <w:numPr>
                <w:ilvl w:val="0"/>
                <w:numId w:val="4"/>
              </w:numPr>
              <w:spacing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80627D" w:rsidRPr="002200B4" w:rsidRDefault="0080627D" w:rsidP="00C368EF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  <w:tr w:rsidR="0080627D" w:rsidRPr="002200B4" w:rsidTr="00C368EF">
        <w:trPr>
          <w:jc w:val="center"/>
        </w:trPr>
        <w:tc>
          <w:tcPr>
            <w:tcW w:w="5778" w:type="dxa"/>
          </w:tcPr>
          <w:p w:rsidR="0080627D" w:rsidRPr="002200B4" w:rsidRDefault="0080627D" w:rsidP="0080627D">
            <w:pPr>
              <w:numPr>
                <w:ilvl w:val="0"/>
                <w:numId w:val="1"/>
              </w:numPr>
              <w:tabs>
                <w:tab w:val="clear" w:pos="720"/>
                <w:tab w:val="num" w:pos="284"/>
              </w:tabs>
              <w:spacing w:after="40"/>
              <w:ind w:left="284" w:hanging="284"/>
              <w:rPr>
                <w:rFonts w:ascii="Times New Roman" w:hAnsi="Times New Roman" w:cs="Times New Roman"/>
              </w:rPr>
            </w:pPr>
            <w:proofErr w:type="gramStart"/>
            <w:r w:rsidRPr="002200B4">
              <w:rPr>
                <w:rFonts w:ascii="Times New Roman" w:hAnsi="Times New Roman" w:cs="Times New Roman"/>
                <w:color w:val="000000"/>
              </w:rPr>
              <w:t>kept</w:t>
            </w:r>
            <w:proofErr w:type="gramEnd"/>
            <w:r w:rsidRPr="002200B4">
              <w:rPr>
                <w:rFonts w:ascii="Times New Roman" w:hAnsi="Times New Roman" w:cs="Times New Roman"/>
                <w:color w:val="000000"/>
              </w:rPr>
              <w:t xml:space="preserve"> staff informed?</w:t>
            </w:r>
          </w:p>
        </w:tc>
        <w:tc>
          <w:tcPr>
            <w:tcW w:w="709" w:type="dxa"/>
          </w:tcPr>
          <w:p w:rsidR="0080627D" w:rsidRPr="00B871ED" w:rsidRDefault="0080627D" w:rsidP="0080627D">
            <w:pPr>
              <w:pStyle w:val="ListParagraph"/>
              <w:numPr>
                <w:ilvl w:val="0"/>
                <w:numId w:val="4"/>
              </w:numPr>
              <w:spacing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80627D" w:rsidRPr="002200B4" w:rsidRDefault="0080627D" w:rsidP="00C368EF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  <w:tr w:rsidR="0080627D" w:rsidRPr="002200B4" w:rsidTr="00C368EF">
        <w:trPr>
          <w:jc w:val="center"/>
        </w:trPr>
        <w:tc>
          <w:tcPr>
            <w:tcW w:w="5778" w:type="dxa"/>
          </w:tcPr>
          <w:p w:rsidR="0080627D" w:rsidRPr="002200B4" w:rsidRDefault="0080627D" w:rsidP="0080627D">
            <w:pPr>
              <w:numPr>
                <w:ilvl w:val="0"/>
                <w:numId w:val="1"/>
              </w:numPr>
              <w:tabs>
                <w:tab w:val="clear" w:pos="720"/>
                <w:tab w:val="num" w:pos="284"/>
              </w:tabs>
              <w:spacing w:after="40"/>
              <w:ind w:left="284" w:hanging="284"/>
              <w:rPr>
                <w:rFonts w:ascii="Times New Roman" w:hAnsi="Times New Roman" w:cs="Times New Roman"/>
              </w:rPr>
            </w:pPr>
            <w:proofErr w:type="gramStart"/>
            <w:r w:rsidRPr="002200B4">
              <w:rPr>
                <w:rFonts w:ascii="Times New Roman" w:hAnsi="Times New Roman" w:cs="Times New Roman"/>
                <w:color w:val="000000"/>
              </w:rPr>
              <w:t>contacted</w:t>
            </w:r>
            <w:proofErr w:type="gramEnd"/>
            <w:r w:rsidRPr="002200B4">
              <w:rPr>
                <w:rFonts w:ascii="Times New Roman" w:hAnsi="Times New Roman" w:cs="Times New Roman"/>
                <w:color w:val="000000"/>
              </w:rPr>
              <w:t xml:space="preserve"> key stakeholders?</w:t>
            </w:r>
          </w:p>
        </w:tc>
        <w:tc>
          <w:tcPr>
            <w:tcW w:w="709" w:type="dxa"/>
          </w:tcPr>
          <w:p w:rsidR="0080627D" w:rsidRPr="00B871ED" w:rsidRDefault="0080627D" w:rsidP="0080627D">
            <w:pPr>
              <w:pStyle w:val="ListParagraph"/>
              <w:numPr>
                <w:ilvl w:val="0"/>
                <w:numId w:val="4"/>
              </w:numPr>
              <w:spacing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80627D" w:rsidRPr="002200B4" w:rsidRDefault="0080627D" w:rsidP="00C368EF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  <w:tr w:rsidR="0080627D" w:rsidRPr="002200B4" w:rsidTr="00C368EF">
        <w:trPr>
          <w:jc w:val="center"/>
        </w:trPr>
        <w:tc>
          <w:tcPr>
            <w:tcW w:w="5778" w:type="dxa"/>
          </w:tcPr>
          <w:p w:rsidR="0080627D" w:rsidRPr="002200B4" w:rsidRDefault="0080627D" w:rsidP="0080627D">
            <w:pPr>
              <w:numPr>
                <w:ilvl w:val="0"/>
                <w:numId w:val="1"/>
              </w:numPr>
              <w:tabs>
                <w:tab w:val="clear" w:pos="720"/>
                <w:tab w:val="num" w:pos="284"/>
              </w:tabs>
              <w:spacing w:after="40"/>
              <w:ind w:left="284" w:hanging="284"/>
              <w:rPr>
                <w:rFonts w:ascii="Times New Roman" w:hAnsi="Times New Roman" w:cs="Times New Roman"/>
              </w:rPr>
            </w:pPr>
            <w:proofErr w:type="gramStart"/>
            <w:r w:rsidRPr="002200B4">
              <w:rPr>
                <w:rFonts w:ascii="Times New Roman" w:hAnsi="Times New Roman" w:cs="Times New Roman"/>
                <w:color w:val="000000"/>
              </w:rPr>
              <w:t>understood</w:t>
            </w:r>
            <w:proofErr w:type="gramEnd"/>
            <w:r w:rsidRPr="002200B4">
              <w:rPr>
                <w:rFonts w:ascii="Times New Roman" w:hAnsi="Times New Roman" w:cs="Times New Roman"/>
                <w:color w:val="000000"/>
              </w:rPr>
              <w:t xml:space="preserve"> and complied with any regulatory/compliance requirements?</w:t>
            </w:r>
          </w:p>
        </w:tc>
        <w:tc>
          <w:tcPr>
            <w:tcW w:w="709" w:type="dxa"/>
          </w:tcPr>
          <w:p w:rsidR="0080627D" w:rsidRPr="00B871ED" w:rsidRDefault="0080627D" w:rsidP="0080627D">
            <w:pPr>
              <w:pStyle w:val="ListParagraph"/>
              <w:numPr>
                <w:ilvl w:val="0"/>
                <w:numId w:val="4"/>
              </w:numPr>
              <w:spacing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80627D" w:rsidRPr="002200B4" w:rsidRDefault="0080627D" w:rsidP="00C368EF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  <w:tr w:rsidR="0080627D" w:rsidRPr="002200B4" w:rsidTr="00C368EF">
        <w:trPr>
          <w:jc w:val="center"/>
        </w:trPr>
        <w:tc>
          <w:tcPr>
            <w:tcW w:w="5778" w:type="dxa"/>
          </w:tcPr>
          <w:p w:rsidR="0080627D" w:rsidRPr="002200B4" w:rsidRDefault="0080627D" w:rsidP="0080627D">
            <w:pPr>
              <w:numPr>
                <w:ilvl w:val="0"/>
                <w:numId w:val="1"/>
              </w:numPr>
              <w:tabs>
                <w:tab w:val="clear" w:pos="720"/>
                <w:tab w:val="num" w:pos="284"/>
              </w:tabs>
              <w:spacing w:after="40"/>
              <w:ind w:left="284" w:hanging="284"/>
              <w:rPr>
                <w:rFonts w:ascii="Times New Roman" w:hAnsi="Times New Roman" w:cs="Times New Roman"/>
              </w:rPr>
            </w:pPr>
            <w:proofErr w:type="gramStart"/>
            <w:r w:rsidRPr="002200B4">
              <w:rPr>
                <w:rFonts w:ascii="Times New Roman" w:hAnsi="Times New Roman" w:cs="Times New Roman"/>
                <w:color w:val="000000"/>
              </w:rPr>
              <w:t>initiated</w:t>
            </w:r>
            <w:proofErr w:type="gramEnd"/>
            <w:r w:rsidRPr="002200B4">
              <w:rPr>
                <w:rFonts w:ascii="Times New Roman" w:hAnsi="Times New Roman" w:cs="Times New Roman"/>
                <w:color w:val="000000"/>
              </w:rPr>
              <w:t xml:space="preserve"> media/public relations response?</w:t>
            </w:r>
          </w:p>
        </w:tc>
        <w:tc>
          <w:tcPr>
            <w:tcW w:w="709" w:type="dxa"/>
          </w:tcPr>
          <w:p w:rsidR="0080627D" w:rsidRPr="00B871ED" w:rsidRDefault="0080627D" w:rsidP="0080627D">
            <w:pPr>
              <w:pStyle w:val="ListParagraph"/>
              <w:numPr>
                <w:ilvl w:val="0"/>
                <w:numId w:val="4"/>
              </w:numPr>
              <w:spacing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80627D" w:rsidRPr="002200B4" w:rsidRDefault="0080627D" w:rsidP="00C368EF">
            <w:pPr>
              <w:spacing w:after="40"/>
              <w:rPr>
                <w:rFonts w:ascii="Times New Roman" w:hAnsi="Times New Roman" w:cs="Times New Roman"/>
              </w:rPr>
            </w:pPr>
          </w:p>
        </w:tc>
      </w:tr>
    </w:tbl>
    <w:p w:rsidR="0080627D" w:rsidRDefault="0080627D" w:rsidP="0080627D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GB"/>
        </w:rPr>
      </w:pPr>
    </w:p>
    <w:p w:rsidR="0080627D" w:rsidRPr="00B44A54" w:rsidRDefault="0080627D" w:rsidP="008062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28"/>
        </w:rPr>
      </w:pPr>
      <w:r w:rsidRPr="00B44A54">
        <w:rPr>
          <w:rFonts w:ascii="Times New Roman" w:hAnsi="Times New Roman" w:cs="Times New Roman"/>
          <w:b/>
          <w:bCs/>
          <w:iCs/>
          <w:sz w:val="28"/>
          <w:szCs w:val="28"/>
          <w:lang w:val="en-GB"/>
        </w:rPr>
        <w:t>Incident Response Team/Roles and Responsibilities</w:t>
      </w:r>
    </w:p>
    <w:tbl>
      <w:tblPr>
        <w:tblStyle w:val="TableGrid"/>
        <w:tblW w:w="10368" w:type="dxa"/>
        <w:tblLayout w:type="fixed"/>
        <w:tblLook w:val="04A0"/>
      </w:tblPr>
      <w:tblGrid>
        <w:gridCol w:w="828"/>
        <w:gridCol w:w="1915"/>
        <w:gridCol w:w="2405"/>
        <w:gridCol w:w="201"/>
        <w:gridCol w:w="1648"/>
        <w:gridCol w:w="2042"/>
        <w:gridCol w:w="1329"/>
      </w:tblGrid>
      <w:tr w:rsidR="0080627D" w:rsidRPr="002200B4" w:rsidTr="00C368EF">
        <w:tc>
          <w:tcPr>
            <w:tcW w:w="5148" w:type="dxa"/>
            <w:gridSpan w:val="3"/>
          </w:tcPr>
          <w:p w:rsidR="0080627D" w:rsidRPr="00B44A54" w:rsidRDefault="0080627D" w:rsidP="00C368EF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GB"/>
              </w:rPr>
            </w:pPr>
            <w:r w:rsidRPr="0098621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  <w:t>Team Lead: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B44A54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GB"/>
              </w:rPr>
              <w:t xml:space="preserve">Dr. </w:t>
            </w:r>
            <w:proofErr w:type="spellStart"/>
            <w:r w:rsidRPr="00B44A54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GB"/>
              </w:rPr>
              <w:t>Kwame</w:t>
            </w:r>
            <w:proofErr w:type="spellEnd"/>
          </w:p>
          <w:p w:rsidR="0080627D" w:rsidRPr="00986210" w:rsidRDefault="0080627D" w:rsidP="00C368EF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</w:pPr>
            <w:r w:rsidRPr="0098621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  <w:t>Designation: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  <w:t xml:space="preserve"> </w:t>
            </w:r>
          </w:p>
          <w:p w:rsidR="0080627D" w:rsidRPr="00986210" w:rsidRDefault="0080627D" w:rsidP="00C368EF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</w:pPr>
            <w:r w:rsidRPr="0098621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  <w:t>Contact:</w:t>
            </w:r>
          </w:p>
        </w:tc>
        <w:tc>
          <w:tcPr>
            <w:tcW w:w="5220" w:type="dxa"/>
            <w:gridSpan w:val="4"/>
          </w:tcPr>
          <w:p w:rsidR="0080627D" w:rsidRPr="00B44A54" w:rsidRDefault="0080627D" w:rsidP="00C368EF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GB"/>
              </w:rPr>
            </w:pPr>
            <w:r w:rsidRPr="0098621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  <w:t>Asst. Team Lead: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GB"/>
              </w:rPr>
              <w:t>Engr. Freeman</w:t>
            </w:r>
          </w:p>
          <w:p w:rsidR="0080627D" w:rsidRPr="00986210" w:rsidRDefault="0080627D" w:rsidP="00C368EF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</w:pPr>
            <w:r w:rsidRPr="0098621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  <w:t>Designation:</w:t>
            </w:r>
          </w:p>
          <w:p w:rsidR="0080627D" w:rsidRPr="00986210" w:rsidRDefault="0080627D" w:rsidP="00C368EF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</w:pPr>
            <w:r w:rsidRPr="0098621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  <w:t>Contact:</w:t>
            </w:r>
          </w:p>
        </w:tc>
      </w:tr>
      <w:tr w:rsidR="0080627D" w:rsidRPr="002200B4" w:rsidTr="00C368EF">
        <w:tc>
          <w:tcPr>
            <w:tcW w:w="10368" w:type="dxa"/>
            <w:gridSpan w:val="7"/>
          </w:tcPr>
          <w:p w:rsidR="0080627D" w:rsidRPr="00F078B8" w:rsidRDefault="0080627D" w:rsidP="00C368EF">
            <w:pPr>
              <w:pStyle w:val="DocText"/>
              <w:rPr>
                <w:rFonts w:ascii="Times New Roman" w:hAnsi="Times New Roman" w:cs="Times New Roman"/>
                <w:b/>
                <w:i/>
                <w:iCs/>
                <w:sz w:val="22"/>
                <w:szCs w:val="22"/>
                <w:u w:val="single"/>
              </w:rPr>
            </w:pPr>
            <w:r w:rsidRPr="00F078B8">
              <w:rPr>
                <w:rFonts w:ascii="Times New Roman" w:hAnsi="Times New Roman" w:cs="Times New Roman"/>
                <w:b/>
                <w:i/>
                <w:iCs/>
                <w:sz w:val="22"/>
                <w:szCs w:val="22"/>
                <w:u w:val="single"/>
              </w:rPr>
              <w:t>Emergency Responsibilities:</w:t>
            </w:r>
          </w:p>
          <w:p w:rsidR="0080627D" w:rsidRPr="00865852" w:rsidRDefault="0080627D" w:rsidP="00C368EF">
            <w:pPr>
              <w:pStyle w:val="DocTextbullet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865852">
              <w:rPr>
                <w:rFonts w:ascii="Times New Roman" w:hAnsi="Times New Roman" w:cs="Times New Roman"/>
                <w:i/>
                <w:iCs/>
                <w:sz w:val="22"/>
              </w:rPr>
              <w:t>ensure the Business Continuity Plan has been activated</w:t>
            </w:r>
          </w:p>
          <w:p w:rsidR="0080627D" w:rsidRPr="00865852" w:rsidRDefault="0080627D" w:rsidP="00C368EF">
            <w:pPr>
              <w:pStyle w:val="DocTextbullet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865852">
              <w:rPr>
                <w:rFonts w:ascii="Times New Roman" w:hAnsi="Times New Roman" w:cs="Times New Roman"/>
                <w:i/>
                <w:iCs/>
                <w:sz w:val="22"/>
              </w:rPr>
              <w:t>oversee smooth implementation of the response and recovery section of the plan</w:t>
            </w:r>
          </w:p>
          <w:p w:rsidR="0080627D" w:rsidRPr="00865852" w:rsidRDefault="0080627D" w:rsidP="00C368EF">
            <w:pPr>
              <w:pStyle w:val="DocTextbullet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865852">
              <w:rPr>
                <w:rFonts w:ascii="Times New Roman" w:hAnsi="Times New Roman" w:cs="Times New Roman"/>
                <w:i/>
                <w:iCs/>
                <w:sz w:val="22"/>
              </w:rPr>
              <w:t>determine the need for and activate the use of an alternate operation site and other continuity tasks</w:t>
            </w:r>
          </w:p>
          <w:p w:rsidR="0080627D" w:rsidRPr="00865852" w:rsidRDefault="0080627D" w:rsidP="00C368EF">
            <w:pPr>
              <w:pStyle w:val="DocTextbullet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865852">
              <w:rPr>
                <w:rFonts w:ascii="Times New Roman" w:hAnsi="Times New Roman" w:cs="Times New Roman"/>
                <w:i/>
                <w:iCs/>
                <w:sz w:val="22"/>
              </w:rPr>
              <w:t>communicate with key stakeholders</w:t>
            </w:r>
            <w:r>
              <w:rPr>
                <w:rFonts w:ascii="Times New Roman" w:hAnsi="Times New Roman" w:cs="Times New Roman"/>
                <w:i/>
                <w:iCs/>
                <w:sz w:val="22"/>
              </w:rPr>
              <w:t xml:space="preserve"> </w:t>
            </w:r>
            <w:r w:rsidRPr="00865852">
              <w:rPr>
                <w:rFonts w:ascii="Times New Roman" w:hAnsi="Times New Roman" w:cs="Times New Roman"/>
                <w:i/>
                <w:iCs/>
                <w:sz w:val="22"/>
              </w:rPr>
              <w:t>as needed</w:t>
            </w:r>
          </w:p>
          <w:p w:rsidR="0080627D" w:rsidRPr="00865852" w:rsidRDefault="0080627D" w:rsidP="00C368EF">
            <w:pPr>
              <w:pStyle w:val="DocTextbullet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865852">
              <w:rPr>
                <w:rFonts w:ascii="Times New Roman" w:hAnsi="Times New Roman" w:cs="Times New Roman"/>
                <w:i/>
                <w:iCs/>
                <w:sz w:val="22"/>
              </w:rPr>
              <w:t>provide important information to the Communication Officer for distribution</w:t>
            </w:r>
            <w:r>
              <w:rPr>
                <w:rFonts w:ascii="Times New Roman" w:hAnsi="Times New Roman" w:cs="Times New Roman"/>
                <w:i/>
                <w:iCs/>
                <w:sz w:val="22"/>
              </w:rPr>
              <w:t xml:space="preserve"> </w:t>
            </w:r>
          </w:p>
          <w:p w:rsidR="0080627D" w:rsidRPr="00F078B8" w:rsidRDefault="0080627D" w:rsidP="00C368EF">
            <w:pPr>
              <w:pStyle w:val="DocText"/>
              <w:rPr>
                <w:rFonts w:ascii="Times New Roman" w:hAnsi="Times New Roman" w:cs="Times New Roman"/>
                <w:b/>
                <w:i/>
                <w:iCs/>
                <w:sz w:val="22"/>
                <w:szCs w:val="22"/>
                <w:u w:val="single"/>
              </w:rPr>
            </w:pPr>
            <w:proofErr w:type="gramStart"/>
            <w:r w:rsidRPr="00865852">
              <w:rPr>
                <w:rFonts w:ascii="Times New Roman" w:hAnsi="Times New Roman" w:cs="Times New Roman"/>
                <w:i/>
                <w:iCs/>
                <w:sz w:val="22"/>
              </w:rPr>
              <w:t>keep</w:t>
            </w:r>
            <w:proofErr w:type="gramEnd"/>
            <w:r w:rsidRPr="00865852">
              <w:rPr>
                <w:rFonts w:ascii="Times New Roman" w:hAnsi="Times New Roman" w:cs="Times New Roman"/>
                <w:i/>
                <w:iCs/>
                <w:sz w:val="22"/>
              </w:rPr>
              <w:t xml:space="preserve"> key staff apprised of any changes to situation.</w:t>
            </w:r>
          </w:p>
        </w:tc>
      </w:tr>
      <w:tr w:rsidR="0080627D" w:rsidRPr="002200B4" w:rsidTr="00C368EF">
        <w:tc>
          <w:tcPr>
            <w:tcW w:w="9039" w:type="dxa"/>
            <w:gridSpan w:val="6"/>
          </w:tcPr>
          <w:p w:rsidR="0080627D" w:rsidRPr="002200B4" w:rsidRDefault="0080627D" w:rsidP="00C368EF">
            <w:pPr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GB"/>
              </w:rPr>
            </w:pPr>
            <w:r w:rsidRPr="0098621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  <w:t>Team Members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986210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en-GB"/>
              </w:rPr>
              <w:t>(As dimed appropriate)</w:t>
            </w:r>
          </w:p>
        </w:tc>
        <w:tc>
          <w:tcPr>
            <w:tcW w:w="1329" w:type="dxa"/>
          </w:tcPr>
          <w:p w:rsidR="0080627D" w:rsidRPr="00986210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</w:pPr>
          </w:p>
        </w:tc>
      </w:tr>
      <w:tr w:rsidR="0080627D" w:rsidRPr="002200B4" w:rsidTr="00C368EF">
        <w:tc>
          <w:tcPr>
            <w:tcW w:w="828" w:type="dxa"/>
          </w:tcPr>
          <w:p w:rsidR="0080627D" w:rsidRPr="00986210" w:rsidRDefault="0080627D" w:rsidP="00C368EF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</w:pPr>
            <w:r w:rsidRPr="0098621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  <w:t>S/N</w:t>
            </w:r>
          </w:p>
        </w:tc>
        <w:tc>
          <w:tcPr>
            <w:tcW w:w="1915" w:type="dxa"/>
          </w:tcPr>
          <w:p w:rsidR="0080627D" w:rsidRPr="00986210" w:rsidRDefault="0080627D" w:rsidP="00C368EF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</w:pPr>
            <w:r w:rsidRPr="0098621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  <w:t>FULL NAME</w:t>
            </w:r>
          </w:p>
        </w:tc>
        <w:tc>
          <w:tcPr>
            <w:tcW w:w="2606" w:type="dxa"/>
            <w:gridSpan w:val="2"/>
          </w:tcPr>
          <w:p w:rsidR="0080627D" w:rsidRPr="00986210" w:rsidRDefault="0080627D" w:rsidP="00C368EF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</w:pPr>
            <w:r w:rsidRPr="0098621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  <w:t>DESIGNATION</w:t>
            </w:r>
          </w:p>
        </w:tc>
        <w:tc>
          <w:tcPr>
            <w:tcW w:w="1648" w:type="dxa"/>
          </w:tcPr>
          <w:p w:rsidR="0080627D" w:rsidRPr="00986210" w:rsidRDefault="0080627D" w:rsidP="00C368EF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</w:pPr>
            <w:r w:rsidRPr="0098621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  <w:t>ASSIGNED ROLE</w:t>
            </w:r>
          </w:p>
        </w:tc>
        <w:tc>
          <w:tcPr>
            <w:tcW w:w="2042" w:type="dxa"/>
          </w:tcPr>
          <w:p w:rsidR="0080627D" w:rsidRPr="00986210" w:rsidRDefault="0080627D" w:rsidP="00C368EF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</w:pPr>
            <w:r w:rsidRPr="0098621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  <w:t>CONTACT</w:t>
            </w:r>
          </w:p>
          <w:p w:rsidR="0080627D" w:rsidRPr="00986210" w:rsidRDefault="0080627D" w:rsidP="00C368EF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</w:pPr>
            <w:r w:rsidRPr="0098621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  <w:t>Home/Work</w:t>
            </w:r>
          </w:p>
        </w:tc>
        <w:tc>
          <w:tcPr>
            <w:tcW w:w="1329" w:type="dxa"/>
          </w:tcPr>
          <w:p w:rsidR="0080627D" w:rsidRDefault="0080627D" w:rsidP="00C368EF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  <w:t>Email</w:t>
            </w:r>
          </w:p>
          <w:p w:rsidR="0080627D" w:rsidRPr="00986210" w:rsidRDefault="0080627D" w:rsidP="00C368EF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  <w:t>Address</w:t>
            </w:r>
          </w:p>
        </w:tc>
      </w:tr>
      <w:tr w:rsidR="0080627D" w:rsidRPr="002200B4" w:rsidTr="00C368EF">
        <w:tc>
          <w:tcPr>
            <w:tcW w:w="828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GB"/>
              </w:rPr>
            </w:pPr>
          </w:p>
        </w:tc>
        <w:tc>
          <w:tcPr>
            <w:tcW w:w="1915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GB"/>
              </w:rPr>
            </w:pPr>
          </w:p>
        </w:tc>
        <w:tc>
          <w:tcPr>
            <w:tcW w:w="2606" w:type="dxa"/>
            <w:gridSpan w:val="2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GB"/>
              </w:rPr>
            </w:pPr>
          </w:p>
        </w:tc>
        <w:tc>
          <w:tcPr>
            <w:tcW w:w="1648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GB"/>
              </w:rPr>
            </w:pPr>
          </w:p>
        </w:tc>
        <w:tc>
          <w:tcPr>
            <w:tcW w:w="2042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GB"/>
              </w:rPr>
            </w:pPr>
          </w:p>
        </w:tc>
        <w:tc>
          <w:tcPr>
            <w:tcW w:w="1329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GB"/>
              </w:rPr>
            </w:pPr>
          </w:p>
        </w:tc>
      </w:tr>
      <w:tr w:rsidR="0080627D" w:rsidRPr="002200B4" w:rsidTr="00C368EF">
        <w:tc>
          <w:tcPr>
            <w:tcW w:w="828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GB"/>
              </w:rPr>
            </w:pPr>
          </w:p>
        </w:tc>
        <w:tc>
          <w:tcPr>
            <w:tcW w:w="1915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GB"/>
              </w:rPr>
            </w:pPr>
          </w:p>
        </w:tc>
        <w:tc>
          <w:tcPr>
            <w:tcW w:w="2606" w:type="dxa"/>
            <w:gridSpan w:val="2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GB"/>
              </w:rPr>
            </w:pPr>
          </w:p>
        </w:tc>
        <w:tc>
          <w:tcPr>
            <w:tcW w:w="1648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GB"/>
              </w:rPr>
            </w:pPr>
          </w:p>
        </w:tc>
        <w:tc>
          <w:tcPr>
            <w:tcW w:w="2042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GB"/>
              </w:rPr>
            </w:pPr>
          </w:p>
        </w:tc>
        <w:tc>
          <w:tcPr>
            <w:tcW w:w="1329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GB"/>
              </w:rPr>
            </w:pPr>
          </w:p>
        </w:tc>
      </w:tr>
    </w:tbl>
    <w:p w:rsidR="0080627D" w:rsidRDefault="0080627D" w:rsidP="008062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0627D" w:rsidRPr="00522785" w:rsidRDefault="0080627D" w:rsidP="008062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2785">
        <w:rPr>
          <w:rFonts w:ascii="Times New Roman" w:hAnsi="Times New Roman" w:cs="Times New Roman"/>
          <w:b/>
          <w:bCs/>
          <w:sz w:val="28"/>
          <w:szCs w:val="28"/>
        </w:rPr>
        <w:t>Business Contact Lists</w:t>
      </w:r>
    </w:p>
    <w:p w:rsidR="0080627D" w:rsidRPr="002200B4" w:rsidRDefault="0080627D" w:rsidP="0080627D">
      <w:pPr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proofErr w:type="gramStart"/>
      <w:r w:rsidRPr="002200B4">
        <w:rPr>
          <w:rFonts w:ascii="Times New Roman" w:hAnsi="Times New Roman" w:cs="Times New Roman"/>
          <w:bCs/>
          <w:i/>
          <w:sz w:val="28"/>
          <w:szCs w:val="28"/>
        </w:rPr>
        <w:t xml:space="preserve">Details of </w:t>
      </w:r>
      <w:r>
        <w:rPr>
          <w:rFonts w:ascii="Times New Roman" w:hAnsi="Times New Roman" w:cs="Times New Roman"/>
          <w:bCs/>
          <w:i/>
          <w:sz w:val="28"/>
          <w:szCs w:val="28"/>
        </w:rPr>
        <w:t>some</w:t>
      </w:r>
      <w:r w:rsidRPr="002200B4">
        <w:rPr>
          <w:rFonts w:ascii="Times New Roman" w:hAnsi="Times New Roman" w:cs="Times New Roman"/>
          <w:bCs/>
          <w:i/>
          <w:sz w:val="28"/>
          <w:szCs w:val="28"/>
        </w:rPr>
        <w:t xml:space="preserve"> important business contacts </w:t>
      </w:r>
      <w:r>
        <w:rPr>
          <w:rFonts w:ascii="Times New Roman" w:hAnsi="Times New Roman" w:cs="Times New Roman"/>
          <w:bCs/>
          <w:i/>
          <w:sz w:val="28"/>
          <w:szCs w:val="28"/>
        </w:rPr>
        <w:t>with</w:t>
      </w:r>
      <w:r w:rsidRPr="002200B4">
        <w:rPr>
          <w:rFonts w:ascii="Times New Roman" w:hAnsi="Times New Roman" w:cs="Times New Roman"/>
          <w:bCs/>
          <w:i/>
          <w:sz w:val="28"/>
          <w:szCs w:val="28"/>
        </w:rPr>
        <w:t xml:space="preserve"> key suppliers and customers.</w:t>
      </w:r>
      <w:proofErr w:type="gramEnd"/>
    </w:p>
    <w:tbl>
      <w:tblPr>
        <w:tblStyle w:val="TableGrid"/>
        <w:tblW w:w="0" w:type="auto"/>
        <w:tblLook w:val="04A0"/>
      </w:tblPr>
      <w:tblGrid>
        <w:gridCol w:w="1736"/>
        <w:gridCol w:w="1585"/>
        <w:gridCol w:w="1626"/>
        <w:gridCol w:w="1845"/>
        <w:gridCol w:w="2784"/>
      </w:tblGrid>
      <w:tr w:rsidR="0080627D" w:rsidRPr="002200B4" w:rsidTr="00C368EF">
        <w:tc>
          <w:tcPr>
            <w:tcW w:w="1736" w:type="dxa"/>
          </w:tcPr>
          <w:p w:rsidR="0080627D" w:rsidRPr="008D2AEF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2A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Supplier Name</w:t>
            </w:r>
          </w:p>
        </w:tc>
        <w:tc>
          <w:tcPr>
            <w:tcW w:w="1585" w:type="dxa"/>
          </w:tcPr>
          <w:p w:rsidR="0080627D" w:rsidRPr="008D2AEF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2A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Contact</w:t>
            </w:r>
          </w:p>
        </w:tc>
        <w:tc>
          <w:tcPr>
            <w:tcW w:w="1626" w:type="dxa"/>
          </w:tcPr>
          <w:p w:rsidR="0080627D" w:rsidRPr="008D2AEF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2A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Provides</w:t>
            </w:r>
          </w:p>
        </w:tc>
        <w:tc>
          <w:tcPr>
            <w:tcW w:w="1845" w:type="dxa"/>
          </w:tcPr>
          <w:p w:rsidR="0080627D" w:rsidRPr="008D2AEF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2A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Telephone</w:t>
            </w:r>
          </w:p>
        </w:tc>
        <w:tc>
          <w:tcPr>
            <w:tcW w:w="2784" w:type="dxa"/>
          </w:tcPr>
          <w:p w:rsidR="0080627D" w:rsidRPr="008D2AEF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2A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</w:tr>
      <w:tr w:rsidR="0080627D" w:rsidRPr="002200B4" w:rsidTr="00C368EF">
        <w:tc>
          <w:tcPr>
            <w:tcW w:w="1736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Daga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Consult</w:t>
            </w:r>
          </w:p>
        </w:tc>
        <w:tc>
          <w:tcPr>
            <w:tcW w:w="1585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626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ICT Gadgets</w:t>
            </w:r>
          </w:p>
        </w:tc>
        <w:tc>
          <w:tcPr>
            <w:tcW w:w="1845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+01254787</w:t>
            </w:r>
          </w:p>
        </w:tc>
        <w:tc>
          <w:tcPr>
            <w:tcW w:w="2784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dgConst@gmail.com</w:t>
            </w:r>
          </w:p>
        </w:tc>
      </w:tr>
      <w:tr w:rsidR="0080627D" w:rsidRPr="002200B4" w:rsidTr="00C368EF">
        <w:tc>
          <w:tcPr>
            <w:tcW w:w="1736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F&amp;F Nig Ltd</w:t>
            </w:r>
          </w:p>
        </w:tc>
        <w:tc>
          <w:tcPr>
            <w:tcW w:w="1585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626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Logistics</w:t>
            </w:r>
          </w:p>
        </w:tc>
        <w:tc>
          <w:tcPr>
            <w:tcW w:w="1845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23480465700</w:t>
            </w:r>
          </w:p>
        </w:tc>
        <w:tc>
          <w:tcPr>
            <w:tcW w:w="2784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F2nigeria@yahoo.com</w:t>
            </w:r>
          </w:p>
        </w:tc>
      </w:tr>
      <w:tr w:rsidR="0080627D" w:rsidRPr="002200B4" w:rsidTr="00C368EF">
        <w:tc>
          <w:tcPr>
            <w:tcW w:w="1736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85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626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45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784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0627D" w:rsidRPr="002200B4" w:rsidTr="00C368EF">
        <w:tc>
          <w:tcPr>
            <w:tcW w:w="1736" w:type="dxa"/>
          </w:tcPr>
          <w:p w:rsidR="0080627D" w:rsidRPr="008D2AEF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2A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Customers</w:t>
            </w:r>
          </w:p>
        </w:tc>
        <w:tc>
          <w:tcPr>
            <w:tcW w:w="1585" w:type="dxa"/>
          </w:tcPr>
          <w:p w:rsidR="0080627D" w:rsidRPr="008D2AEF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2A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Contact</w:t>
            </w:r>
          </w:p>
        </w:tc>
        <w:tc>
          <w:tcPr>
            <w:tcW w:w="1626" w:type="dxa"/>
          </w:tcPr>
          <w:p w:rsidR="0080627D" w:rsidRPr="008D2AEF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2A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Provides</w:t>
            </w:r>
          </w:p>
        </w:tc>
        <w:tc>
          <w:tcPr>
            <w:tcW w:w="1845" w:type="dxa"/>
          </w:tcPr>
          <w:p w:rsidR="0080627D" w:rsidRPr="008D2AEF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2A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Telephone</w:t>
            </w:r>
          </w:p>
        </w:tc>
        <w:tc>
          <w:tcPr>
            <w:tcW w:w="2784" w:type="dxa"/>
          </w:tcPr>
          <w:p w:rsidR="0080627D" w:rsidRPr="008D2AEF" w:rsidRDefault="0080627D" w:rsidP="00C368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2A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</w:tr>
      <w:tr w:rsidR="0080627D" w:rsidRPr="002200B4" w:rsidTr="00C368EF">
        <w:tc>
          <w:tcPr>
            <w:tcW w:w="1736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85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626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45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784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0627D" w:rsidRPr="002200B4" w:rsidTr="00C368EF">
        <w:tc>
          <w:tcPr>
            <w:tcW w:w="1736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85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626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45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784" w:type="dxa"/>
          </w:tcPr>
          <w:p w:rsidR="0080627D" w:rsidRPr="002200B4" w:rsidRDefault="0080627D" w:rsidP="00C368E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80627D" w:rsidRDefault="0080627D" w:rsidP="0080627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0627D" w:rsidRPr="006A1042" w:rsidRDefault="0080627D" w:rsidP="008062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1042">
        <w:rPr>
          <w:rFonts w:ascii="Times New Roman" w:hAnsi="Times New Roman" w:cs="Times New Roman"/>
          <w:b/>
          <w:bCs/>
          <w:sz w:val="24"/>
          <w:szCs w:val="24"/>
        </w:rPr>
        <w:t>Incident Log Sheet and Expenses Record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should be filled</w:t>
      </w:r>
    </w:p>
    <w:p w:rsidR="0080627D" w:rsidRDefault="0080627D" w:rsidP="0080627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80627D" w:rsidRDefault="0080627D" w:rsidP="0080627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80627D" w:rsidRPr="00B871ED" w:rsidRDefault="0080627D" w:rsidP="0080627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946087" w:rsidRDefault="00946087"/>
    <w:sectPr w:rsidR="00946087" w:rsidSect="00946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168C2"/>
    <w:multiLevelType w:val="hybridMultilevel"/>
    <w:tmpl w:val="6A885A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81181"/>
    <w:multiLevelType w:val="hybridMultilevel"/>
    <w:tmpl w:val="C9820336"/>
    <w:lvl w:ilvl="0" w:tplc="D9485BBA">
      <w:start w:val="1"/>
      <w:numFmt w:val="bullet"/>
      <w:pStyle w:val="DocTex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B4514C"/>
    <w:multiLevelType w:val="hybridMultilevel"/>
    <w:tmpl w:val="27B4A3E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C756C16"/>
    <w:multiLevelType w:val="hybridMultilevel"/>
    <w:tmpl w:val="49ACBE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627D"/>
    <w:rsid w:val="002A1754"/>
    <w:rsid w:val="00597133"/>
    <w:rsid w:val="00597EB2"/>
    <w:rsid w:val="0080627D"/>
    <w:rsid w:val="00875595"/>
    <w:rsid w:val="009402DF"/>
    <w:rsid w:val="00946087"/>
    <w:rsid w:val="00A96793"/>
    <w:rsid w:val="00B81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27D"/>
    <w:pPr>
      <w:ind w:left="720"/>
      <w:contextualSpacing/>
    </w:pPr>
  </w:style>
  <w:style w:type="table" w:styleId="TableGrid">
    <w:name w:val="Table Grid"/>
    <w:basedOn w:val="TableNormal"/>
    <w:uiPriority w:val="59"/>
    <w:rsid w:val="00806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Text">
    <w:name w:val="DocText"/>
    <w:basedOn w:val="Normal"/>
    <w:link w:val="DocTextChar"/>
    <w:rsid w:val="0080627D"/>
    <w:pPr>
      <w:spacing w:after="0" w:line="288" w:lineRule="auto"/>
    </w:pPr>
    <w:rPr>
      <w:rFonts w:ascii="Arial" w:eastAsia="Times New Roman" w:hAnsi="Arial" w:cs="Arial"/>
      <w:sz w:val="24"/>
      <w:szCs w:val="24"/>
      <w:lang w:val="en-GB"/>
    </w:rPr>
  </w:style>
  <w:style w:type="paragraph" w:customStyle="1" w:styleId="DocTextbullet">
    <w:name w:val="DocText bullet"/>
    <w:basedOn w:val="DocText"/>
    <w:link w:val="DocTextbulletChar"/>
    <w:rsid w:val="0080627D"/>
    <w:pPr>
      <w:numPr>
        <w:numId w:val="2"/>
      </w:numPr>
    </w:pPr>
  </w:style>
  <w:style w:type="character" w:customStyle="1" w:styleId="DocTextChar">
    <w:name w:val="DocText Char"/>
    <w:link w:val="DocText"/>
    <w:rsid w:val="0080627D"/>
    <w:rPr>
      <w:rFonts w:ascii="Arial" w:eastAsia="Times New Roman" w:hAnsi="Arial" w:cs="Arial"/>
      <w:sz w:val="24"/>
      <w:szCs w:val="24"/>
      <w:lang w:val="en-GB"/>
    </w:rPr>
  </w:style>
  <w:style w:type="character" w:customStyle="1" w:styleId="DocTextbulletChar">
    <w:name w:val="DocText bullet Char"/>
    <w:basedOn w:val="DocTextChar"/>
    <w:link w:val="DocTextbullet"/>
    <w:rsid w:val="0080627D"/>
  </w:style>
  <w:style w:type="table" w:customStyle="1" w:styleId="TableGrid0">
    <w:name w:val="TableGrid"/>
    <w:rsid w:val="0080627D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6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1054</Words>
  <Characters>6009</Characters>
  <Application>Microsoft Office Word</Application>
  <DocSecurity>0</DocSecurity>
  <Lines>50</Lines>
  <Paragraphs>14</Paragraphs>
  <ScaleCrop>false</ScaleCrop>
  <Company/>
  <LinksUpToDate>false</LinksUpToDate>
  <CharactersWithSpaces>7049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GLOBEST</dc:creator>
  <cp:lastModifiedBy>GLOBEST</cp:lastModifiedBy>
  <cp:revision>2</cp:revision>
  <dcterms:created xsi:type="dcterms:W3CDTF">2021-11-06T14:33:00Z</dcterms:created>
  <dcterms:modified xsi:type="dcterms:W3CDTF">2021-11-06T14:35:00Z</dcterms:modified>
</cp:coreProperties>
</file>